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D60EAA" w:rsidP="00D60EAA" w:rsidRDefault="00D60EAA" w14:paraId="03C5F39F" w14:textId="77777777">
      <w:pPr>
        <w:jc w:val="center"/>
        <w:rPr>
          <w:b/>
          <w:bCs/>
          <w:color w:val="3A7C22" w:themeColor="accent6" w:themeShade="BF"/>
          <w:lang w:val="es-MX"/>
        </w:rPr>
      </w:pPr>
      <w:r w:rsidRPr="00147FB4">
        <w:rPr>
          <w:rFonts w:cs="Arial"/>
          <w:noProof/>
          <w:color w:val="CADB58"/>
          <w:szCs w:val="24"/>
          <w:lang w:val="es-ES" w:eastAsia="es-ES"/>
        </w:rPr>
        <w:drawing>
          <wp:anchor distT="0" distB="0" distL="114300" distR="114300" simplePos="0" relativeHeight="251660288" behindDoc="1" locked="0" layoutInCell="1" allowOverlap="1" wp14:anchorId="13C55354" wp14:editId="0DA9613C">
            <wp:simplePos x="0" y="0"/>
            <wp:positionH relativeFrom="column">
              <wp:posOffset>-921380</wp:posOffset>
            </wp:positionH>
            <wp:positionV relativeFrom="page">
              <wp:posOffset>-34901</wp:posOffset>
            </wp:positionV>
            <wp:extent cx="7771959" cy="10057829"/>
            <wp:effectExtent l="0" t="0" r="635" b="635"/>
            <wp:wrapNone/>
            <wp:docPr id="5255283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7" name="Imagen 3"/>
                    <pic:cNvPicPr/>
                  </pic:nvPicPr>
                  <pic:blipFill>
                    <a:blip r:embed="rId7">
                      <a:extLst>
                        <a:ext uri="{28A0092B-C50C-407E-A947-70E740481C1C}">
                          <a14:useLocalDpi xmlns:a14="http://schemas.microsoft.com/office/drawing/2010/main" val="0"/>
                        </a:ext>
                      </a:extLst>
                    </a:blip>
                    <a:stretch>
                      <a:fillRect/>
                    </a:stretch>
                  </pic:blipFill>
                  <pic:spPr>
                    <a:xfrm>
                      <a:off x="0" y="0"/>
                      <a:ext cx="7771959" cy="10057829"/>
                    </a:xfrm>
                    <a:prstGeom prst="rect">
                      <a:avLst/>
                    </a:prstGeom>
                  </pic:spPr>
                </pic:pic>
              </a:graphicData>
            </a:graphic>
            <wp14:sizeRelH relativeFrom="page">
              <wp14:pctWidth>0</wp14:pctWidth>
            </wp14:sizeRelH>
            <wp14:sizeRelV relativeFrom="page">
              <wp14:pctHeight>0</wp14:pctHeight>
            </wp14:sizeRelV>
          </wp:anchor>
        </w:drawing>
      </w:r>
      <w:r>
        <w:rPr>
          <w:b/>
          <w:bCs/>
          <w:noProof/>
          <w:color w:val="CADB58"/>
          <w:sz w:val="144"/>
          <w:szCs w:val="144"/>
          <w:lang w:val="es-ES_tradnl"/>
        </w:rPr>
        <w:drawing>
          <wp:anchor distT="0" distB="0" distL="114300" distR="114300" simplePos="0" relativeHeight="251659264" behindDoc="1" locked="0" layoutInCell="1" allowOverlap="1" wp14:anchorId="55DACD08" wp14:editId="45F88226">
            <wp:simplePos x="0" y="0"/>
            <wp:positionH relativeFrom="column">
              <wp:posOffset>-1070407</wp:posOffset>
            </wp:positionH>
            <wp:positionV relativeFrom="page">
              <wp:align>bottom</wp:align>
            </wp:positionV>
            <wp:extent cx="7771961" cy="10350230"/>
            <wp:effectExtent l="0" t="0" r="635" b="0"/>
            <wp:wrapNone/>
            <wp:docPr id="1189571890" name="Imagen 3"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71890" name="Imagen 3" descr="Imagen que contiene Patrón de fond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771961" cy="10350230"/>
                    </a:xfrm>
                    <a:prstGeom prst="rect">
                      <a:avLst/>
                    </a:prstGeom>
                  </pic:spPr>
                </pic:pic>
              </a:graphicData>
            </a:graphic>
            <wp14:sizeRelH relativeFrom="page">
              <wp14:pctWidth>0</wp14:pctWidth>
            </wp14:sizeRelH>
            <wp14:sizeRelV relativeFrom="page">
              <wp14:pctHeight>0</wp14:pctHeight>
            </wp14:sizeRelV>
          </wp:anchor>
        </w:drawing>
      </w:r>
    </w:p>
    <w:p w:rsidR="00D60EAA" w:rsidP="00D60EAA" w:rsidRDefault="00D60EAA" w14:paraId="5C1FBB21" w14:textId="77777777">
      <w:pPr>
        <w:jc w:val="center"/>
        <w:rPr>
          <w:b/>
          <w:bCs/>
          <w:color w:val="3A7C22" w:themeColor="accent6" w:themeShade="BF"/>
          <w:lang w:val="es-MX"/>
        </w:rPr>
      </w:pPr>
    </w:p>
    <w:p w:rsidR="00D60EAA" w:rsidP="00D60EAA" w:rsidRDefault="00D60EAA" w14:paraId="485ACCCF" w14:textId="77777777">
      <w:pPr>
        <w:jc w:val="center"/>
        <w:rPr>
          <w:b/>
          <w:bCs/>
          <w:color w:val="3A7C22" w:themeColor="accent6" w:themeShade="BF"/>
          <w:lang w:val="es-MX"/>
        </w:rPr>
      </w:pPr>
    </w:p>
    <w:p w:rsidR="00D60EAA" w:rsidP="00D60EAA" w:rsidRDefault="00D60EAA" w14:paraId="5E7009A6" w14:textId="77777777">
      <w:pPr>
        <w:jc w:val="center"/>
        <w:rPr>
          <w:b/>
          <w:bCs/>
          <w:color w:val="3A7C22" w:themeColor="accent6" w:themeShade="BF"/>
          <w:lang w:val="es-MX"/>
        </w:rPr>
      </w:pPr>
    </w:p>
    <w:p w:rsidR="00D60EAA" w:rsidP="00D60EAA" w:rsidRDefault="00D60EAA" w14:paraId="0B2F0717" w14:textId="77777777">
      <w:pPr>
        <w:jc w:val="center"/>
        <w:rPr>
          <w:b/>
          <w:bCs/>
          <w:color w:val="3A7C22" w:themeColor="accent6" w:themeShade="BF"/>
          <w:lang w:val="es-MX"/>
        </w:rPr>
      </w:pPr>
    </w:p>
    <w:p w:rsidR="00D60EAA" w:rsidP="00D60EAA" w:rsidRDefault="00D60EAA" w14:paraId="262FB268" w14:textId="77777777">
      <w:pPr>
        <w:jc w:val="center"/>
        <w:rPr>
          <w:b/>
          <w:bCs/>
          <w:color w:val="3A7C22" w:themeColor="accent6" w:themeShade="BF"/>
          <w:lang w:val="es-MX"/>
        </w:rPr>
      </w:pPr>
    </w:p>
    <w:p w:rsidR="00D60EAA" w:rsidP="00D60EAA" w:rsidRDefault="00D60EAA" w14:paraId="0EDC0A57" w14:textId="77777777">
      <w:pPr>
        <w:jc w:val="center"/>
        <w:rPr>
          <w:b/>
          <w:bCs/>
          <w:color w:val="3A7C22" w:themeColor="accent6" w:themeShade="BF"/>
          <w:lang w:val="es-MX"/>
        </w:rPr>
      </w:pPr>
    </w:p>
    <w:p w:rsidR="00D60EAA" w:rsidP="00D60EAA" w:rsidRDefault="00D60EAA" w14:paraId="2A8554D1" w14:textId="77777777">
      <w:pPr>
        <w:jc w:val="center"/>
        <w:rPr>
          <w:b/>
          <w:bCs/>
          <w:color w:val="3A7C22" w:themeColor="accent6" w:themeShade="BF"/>
          <w:lang w:val="es-MX"/>
        </w:rPr>
      </w:pPr>
    </w:p>
    <w:p w:rsidR="00D60EAA" w:rsidP="00D60EAA" w:rsidRDefault="00D60EAA" w14:paraId="5813AC04" w14:textId="77777777">
      <w:pPr>
        <w:jc w:val="center"/>
        <w:rPr>
          <w:b/>
          <w:bCs/>
          <w:color w:val="3A7C22" w:themeColor="accent6" w:themeShade="BF"/>
          <w:lang w:val="es-MX"/>
        </w:rPr>
      </w:pPr>
    </w:p>
    <w:p w:rsidR="00D60EAA" w:rsidP="00D60EAA" w:rsidRDefault="00D60EAA" w14:paraId="05BB0A58" w14:textId="77777777"/>
    <w:sdt>
      <w:sdtPr>
        <w:id w:val="683632889"/>
        <w:docPartObj>
          <w:docPartGallery w:val="Cover Pages"/>
          <w:docPartUnique/>
        </w:docPartObj>
      </w:sdtPr>
      <w:sdtEndPr>
        <w:rPr>
          <w:rFonts w:cs="Arial"/>
          <w:color w:val="CADB58"/>
          <w:sz w:val="96"/>
          <w:szCs w:val="96"/>
          <w:lang w:val="es-ES"/>
        </w:rPr>
      </w:sdtEndPr>
      <w:sdtContent>
        <w:p w:rsidR="00D60EAA" w:rsidP="00D60EAA" w:rsidRDefault="00D60EAA" w14:paraId="7388933A" w14:textId="77777777"/>
        <w:p w:rsidRPr="00E93AB3" w:rsidR="00D60EAA" w:rsidP="00D60EAA" w:rsidRDefault="00D60EAA" w14:paraId="5985204A" w14:textId="77777777">
          <w:pPr>
            <w:rPr>
              <w:rFonts w:cs="Arial"/>
              <w:color w:val="CADB58"/>
              <w:sz w:val="96"/>
              <w:szCs w:val="96"/>
              <w:lang w:val="es-ES_tradnl"/>
            </w:rPr>
          </w:pPr>
          <w:r>
            <w:rPr>
              <w:rFonts w:cs="Arial"/>
              <w:color w:val="CADB58"/>
              <w:sz w:val="96"/>
              <w:szCs w:val="96"/>
              <w:lang w:val="es-ES_tradnl"/>
            </w:rPr>
            <w:br w:type="page"/>
          </w:r>
        </w:p>
      </w:sdtContent>
    </w:sdt>
    <w:tbl>
      <w:tblPr>
        <w:tblStyle w:val="Tablaconcuadrcula"/>
        <w:tblW w:w="2475" w:type="dxa"/>
        <w:tblInd w:w="60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75"/>
      </w:tblGrid>
      <w:tr w:rsidR="00D60EAA" w:rsidTr="00F73096" w14:paraId="73E88C22" w14:textId="77777777">
        <w:trPr>
          <w:trHeight w:val="416"/>
        </w:trPr>
        <w:tc>
          <w:tcPr>
            <w:tcW w:w="2475" w:type="dxa"/>
          </w:tcPr>
          <w:p w:rsidRPr="00320CD3" w:rsidR="00D60EAA" w:rsidP="00F73096" w:rsidRDefault="002C1FC2" w14:paraId="63349943" w14:textId="154C181E">
            <w:pPr>
              <w:pStyle w:val="Ttulo1"/>
              <w:ind w:left="360"/>
              <w:outlineLvl w:val="0"/>
            </w:pPr>
            <w:sdt>
              <w:sdtPr>
                <w:rPr>
                  <w:color w:val="4EA72E" w:themeColor="accent6"/>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EndPr/>
              <w:sdtContent>
                <w:r w:rsidR="00D60EAA">
                  <w:rPr>
                    <w:color w:val="4EA72E" w:themeColor="accent6"/>
                  </w:rPr>
                  <w:t>EDU/REA(2024)11</w:t>
                </w:r>
              </w:sdtContent>
            </w:sdt>
          </w:p>
        </w:tc>
      </w:tr>
    </w:tbl>
    <w:p w:rsidRPr="003E3762" w:rsidR="00D60EAA" w:rsidP="00D60EAA" w:rsidRDefault="00D60EAA" w14:paraId="3B54EAAA" w14:textId="77777777">
      <w:pPr>
        <w:pStyle w:val="Sinespaciado"/>
        <w:rPr>
          <w:rFonts w:ascii="Arial" w:hAnsi="Arial" w:cs="Arial"/>
          <w:b/>
          <w:bCs/>
          <w:lang w:val="es-ES_tradnl"/>
        </w:rPr>
      </w:pPr>
      <w:r>
        <w:rPr>
          <w:rFonts w:cs="Arial"/>
          <w:b/>
          <w:bCs/>
          <w:noProof/>
          <w:color w:val="196B24" w:themeColor="accent3"/>
          <w:lang w:val="es-ES" w:eastAsia="es-ES"/>
        </w:rPr>
        <w:drawing>
          <wp:anchor distT="0" distB="0" distL="114300" distR="114300" simplePos="0" relativeHeight="251665408" behindDoc="0" locked="0" layoutInCell="1" allowOverlap="1" wp14:anchorId="69A5C844" wp14:editId="4A91205B">
            <wp:simplePos x="0" y="0"/>
            <wp:positionH relativeFrom="column">
              <wp:posOffset>-678418</wp:posOffset>
            </wp:positionH>
            <wp:positionV relativeFrom="paragraph">
              <wp:posOffset>-1613462</wp:posOffset>
            </wp:positionV>
            <wp:extent cx="2308860" cy="1053646"/>
            <wp:effectExtent l="0" t="0" r="2540" b="635"/>
            <wp:wrapNone/>
            <wp:docPr id="6802018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9">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p>
    <w:p w:rsidRPr="003E3762" w:rsidR="00D60EAA" w:rsidP="00D60EAA" w:rsidRDefault="00D60EAA" w14:paraId="43BB4E67" w14:textId="77777777">
      <w:pPr>
        <w:pStyle w:val="Sinespaciado"/>
        <w:rPr>
          <w:rFonts w:ascii="Arial" w:hAnsi="Arial" w:cs="Arial"/>
          <w:lang w:val="es-ES_tradnl"/>
        </w:rPr>
      </w:pPr>
      <w:r w:rsidRPr="003E3762">
        <w:rPr>
          <w:rFonts w:ascii="Arial" w:hAnsi="Arial" w:cs="Arial"/>
          <w:b/>
          <w:bCs/>
          <w:lang w:val="es-ES_tradnl"/>
        </w:rPr>
        <w:t xml:space="preserve">Para uso público </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b/>
          <w:bCs/>
          <w:lang w:val="es-ES_tradnl"/>
        </w:rPr>
        <w:t xml:space="preserve">        REA</w:t>
      </w:r>
    </w:p>
    <w:p w:rsidRPr="003E3762" w:rsidR="00D60EAA" w:rsidP="00D60EAA" w:rsidRDefault="00D60EAA" w14:paraId="03BBACAC" w14:textId="77777777">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1312" behindDoc="0" locked="0" layoutInCell="1" allowOverlap="1" wp14:anchorId="6EA30698" wp14:editId="7F40F6EB">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326442D2">
              <v:line id="Conector recto 1"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501916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v:stroke joinstyle="miter"/>
              </v:line>
            </w:pict>
          </mc:Fallback>
        </mc:AlternateContent>
      </w:r>
    </w:p>
    <w:p w:rsidRPr="003E3762" w:rsidR="00D60EAA" w:rsidP="00D60EAA" w:rsidRDefault="00D60EAA" w14:paraId="51DC0180" w14:textId="77777777">
      <w:pPr>
        <w:rPr>
          <w:rFonts w:cs="Arial"/>
          <w:lang w:val="es-ES_tradnl"/>
        </w:rPr>
      </w:pPr>
    </w:p>
    <w:p w:rsidRPr="003E3762" w:rsidR="00D60EAA" w:rsidP="00D60EAA" w:rsidRDefault="00D60EAA" w14:paraId="00325C21" w14:textId="77777777">
      <w:pPr>
        <w:pStyle w:val="Sinespaciado"/>
        <w:jc w:val="center"/>
        <w:rPr>
          <w:rFonts w:ascii="Arial" w:hAnsi="Arial" w:cs="Arial"/>
          <w:b/>
          <w:bCs/>
          <w:color w:val="196B24" w:themeColor="accent3"/>
          <w:lang w:val="es-ES_tradnl"/>
        </w:rPr>
      </w:pPr>
      <w:r w:rsidRPr="003E3762">
        <w:rPr>
          <w:rFonts w:ascii="Arial" w:hAnsi="Arial" w:cs="Arial"/>
          <w:b/>
          <w:bCs/>
          <w:color w:val="196B24" w:themeColor="accent3"/>
          <w:lang w:val="es-ES_tradnl"/>
        </w:rPr>
        <w:t>GUÍAS ACADÉMICAS PARA LA ENSEÑANZA</w:t>
      </w:r>
    </w:p>
    <w:p w:rsidRPr="003E3762" w:rsidR="00D60EAA" w:rsidP="00D60EAA" w:rsidRDefault="00D60EAA" w14:paraId="2704FC30" w14:textId="77777777">
      <w:pPr>
        <w:pStyle w:val="Sinespaciado"/>
        <w:jc w:val="center"/>
        <w:rPr>
          <w:rFonts w:ascii="Arial" w:hAnsi="Arial" w:cs="Arial"/>
          <w:b/>
          <w:bCs/>
          <w:color w:val="196B24" w:themeColor="accent3"/>
          <w:lang w:val="es-ES_tradnl"/>
        </w:rPr>
      </w:pPr>
      <w:r w:rsidRPr="003E3762">
        <w:rPr>
          <w:rFonts w:ascii="Arial" w:hAnsi="Arial" w:cs="Arial"/>
          <w:b/>
          <w:bCs/>
          <w:color w:val="196B24" w:themeColor="accent3"/>
          <w:lang w:val="es-ES_tradnl"/>
        </w:rPr>
        <w:t xml:space="preserve">DE LAS </w:t>
      </w:r>
      <w:r>
        <w:rPr>
          <w:rFonts w:ascii="Arial" w:hAnsi="Arial" w:cs="Arial"/>
          <w:b/>
          <w:bCs/>
          <w:color w:val="196B24" w:themeColor="accent3"/>
          <w:lang w:val="es-ES_tradnl"/>
        </w:rPr>
        <w:t>CIENCIAS NATURALES</w:t>
      </w:r>
    </w:p>
    <w:p w:rsidRPr="003E3762" w:rsidR="00D60EAA" w:rsidP="00D60EAA" w:rsidRDefault="00D60EAA" w14:paraId="054B78A3" w14:textId="77777777">
      <w:pPr>
        <w:jc w:val="center"/>
        <w:rPr>
          <w:rFonts w:cs="Arial"/>
          <w:b/>
          <w:bCs/>
          <w:color w:val="196B24" w:themeColor="accent3"/>
          <w:lang w:val="es-ES_tradnl"/>
        </w:rPr>
      </w:pPr>
    </w:p>
    <w:p w:rsidRPr="003E3762" w:rsidR="00D60EAA" w:rsidP="00D60EAA" w:rsidRDefault="00D60EAA" w14:paraId="3B5FB3BF" w14:textId="77777777">
      <w:pPr>
        <w:jc w:val="center"/>
        <w:rPr>
          <w:rFonts w:cs="Arial"/>
          <w:b/>
          <w:bCs/>
          <w:color w:val="196B24" w:themeColor="accent3"/>
          <w:lang w:val="es-ES_tradnl"/>
        </w:rPr>
      </w:pPr>
    </w:p>
    <w:p w:rsidR="00D60EAA" w:rsidP="00D60EAA" w:rsidRDefault="00D60EAA" w14:paraId="617F7882" w14:textId="77777777">
      <w:pPr>
        <w:jc w:val="center"/>
        <w:rPr>
          <w:rFonts w:cs="Arial"/>
          <w:b/>
          <w:bCs/>
          <w:color w:val="196B24" w:themeColor="accent3"/>
          <w:lang w:val="es-ES_tradnl"/>
        </w:rPr>
      </w:pPr>
      <w:r w:rsidRPr="003E3762">
        <w:rPr>
          <w:rFonts w:cs="Arial"/>
          <w:b/>
          <w:bCs/>
          <w:color w:val="196B24" w:themeColor="accent3"/>
          <w:lang w:val="es-ES_tradnl"/>
        </w:rPr>
        <w:t>UNIDAD DIDÁCTICA 1</w:t>
      </w:r>
    </w:p>
    <w:p w:rsidRPr="00067F81" w:rsidR="00D60EAA" w:rsidP="00D60EAA" w:rsidRDefault="00D60EAA" w14:paraId="723EF00F" w14:textId="77777777">
      <w:pPr>
        <w:jc w:val="center"/>
        <w:rPr>
          <w:rFonts w:cs="Arial"/>
          <w:b/>
          <w:bCs/>
          <w:color w:val="196B24" w:themeColor="accent3"/>
          <w:lang w:val="es-ES_tradnl"/>
        </w:rPr>
      </w:pPr>
      <w:r w:rsidRPr="672A130B" w:rsidR="00D60EAA">
        <w:rPr>
          <w:rFonts w:cs="Arial"/>
          <w:b w:val="1"/>
          <w:bCs w:val="1"/>
          <w:color w:val="196B24" w:themeColor="accent3" w:themeTint="FF" w:themeShade="FF"/>
          <w:lang w:val="es-ES"/>
        </w:rPr>
        <w:t>La vida y sus procesos fundamentales</w:t>
      </w:r>
    </w:p>
    <w:p w:rsidR="002ADB83" w:rsidP="672A130B" w:rsidRDefault="002ADB83" w14:paraId="0C85829E" w14:textId="5F0E326A">
      <w:pPr>
        <w:jc w:val="center"/>
        <w:rPr>
          <w:rFonts w:cs="Arial"/>
          <w:b w:val="1"/>
          <w:bCs w:val="1"/>
          <w:color w:val="196B24" w:themeColor="accent3" w:themeTint="FF" w:themeShade="FF"/>
          <w:lang w:val="es-ES"/>
        </w:rPr>
      </w:pPr>
      <w:r w:rsidRPr="672A130B" w:rsidR="002ADB83">
        <w:rPr>
          <w:rFonts w:cs="Arial"/>
          <w:b w:val="1"/>
          <w:bCs w:val="1"/>
          <w:color w:val="196B24" w:themeColor="accent3" w:themeTint="FF" w:themeShade="FF"/>
          <w:lang w:val="es-ES"/>
        </w:rPr>
        <w:t>TEMA 2: Interacción de los organismos con su entorno</w:t>
      </w:r>
    </w:p>
    <w:p w:rsidRPr="00BA6178" w:rsidR="00D60EAA" w:rsidP="672A130B" w:rsidRDefault="00BA6178" w14:paraId="738C71AC" w14:textId="5689B728">
      <w:pPr>
        <w:pStyle w:val="Prrafodelista"/>
        <w:numPr>
          <w:ilvl w:val="1"/>
          <w:numId w:val="41"/>
        </w:numPr>
        <w:jc w:val="center"/>
        <w:rPr>
          <w:rFonts w:cs="Arial"/>
          <w:b w:val="1"/>
          <w:bCs w:val="1"/>
          <w:lang w:val="es-ES"/>
        </w:rPr>
      </w:pPr>
      <w:r w:rsidRPr="672A130B" w:rsidR="00BA6178">
        <w:rPr>
          <w:rFonts w:cs="Arial"/>
          <w:b w:val="1"/>
          <w:bCs w:val="1"/>
          <w:color w:val="196B24" w:themeColor="accent3" w:themeTint="FF" w:themeShade="FF"/>
          <w:lang w:val="es-ES"/>
        </w:rPr>
        <w:t>Relaciones Ecológicas Básicas</w:t>
      </w:r>
      <w:r w:rsidRPr="672A130B" w:rsidR="382D7719">
        <w:rPr>
          <w:rFonts w:cs="Arial"/>
          <w:b w:val="1"/>
          <w:bCs w:val="1"/>
          <w:color w:val="196B24" w:themeColor="accent3" w:themeTint="FF" w:themeShade="FF"/>
          <w:lang w:val="es-ES"/>
        </w:rPr>
        <w:t xml:space="preserve"> (depredación, simbiosis, competencia)</w:t>
      </w:r>
    </w:p>
    <w:p w:rsidRPr="003E3762" w:rsidR="00D60EAA" w:rsidP="00D60EAA" w:rsidRDefault="00D60EAA" w14:paraId="6DF1C7D8" w14:textId="77777777">
      <w:pPr>
        <w:tabs>
          <w:tab w:val="left" w:pos="6542"/>
        </w:tabs>
        <w:rPr>
          <w:rFonts w:cs="Arial"/>
          <w:lang w:val="es-ES_tradnl"/>
        </w:rPr>
      </w:pPr>
      <w:r w:rsidRPr="003E3762">
        <w:rPr>
          <w:rFonts w:cs="Arial"/>
          <w:lang w:val="es-ES_tradnl"/>
        </w:rPr>
        <w:tab/>
      </w:r>
    </w:p>
    <w:tbl>
      <w:tblPr>
        <w:tblStyle w:val="Tablaconcuadrcula"/>
        <w:tblW w:w="0" w:type="auto"/>
        <w:tblLook w:val="04A0" w:firstRow="1" w:lastRow="0" w:firstColumn="1" w:lastColumn="0" w:noHBand="0" w:noVBand="1"/>
      </w:tblPr>
      <w:tblGrid>
        <w:gridCol w:w="8828"/>
      </w:tblGrid>
      <w:tr w:rsidRPr="003E3762" w:rsidR="00D60EAA" w:rsidTr="00F73096" w14:paraId="02DA3749" w14:textId="77777777">
        <w:tc>
          <w:tcPr>
            <w:tcW w:w="8828" w:type="dxa"/>
          </w:tcPr>
          <w:p w:rsidRPr="003E3762" w:rsidR="00D60EAA" w:rsidP="00F73096" w:rsidRDefault="00D60EAA" w14:paraId="6F8CAD1D" w14:textId="77777777">
            <w:pPr>
              <w:pStyle w:val="Sinespaciado"/>
              <w:rPr>
                <w:rFonts w:ascii="Arial" w:hAnsi="Arial" w:cs="Arial"/>
                <w:lang w:val="es-ES_tradnl"/>
              </w:rPr>
            </w:pPr>
            <w:r w:rsidRPr="003E3762">
              <w:rPr>
                <w:rFonts w:ascii="Arial" w:hAnsi="Arial" w:cs="Arial"/>
                <w:lang w:val="es-ES_tradnl"/>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w:t>
            </w:r>
          </w:p>
        </w:tc>
      </w:tr>
    </w:tbl>
    <w:p w:rsidR="00D60EAA" w:rsidP="00D60EAA" w:rsidRDefault="00D60EAA" w14:paraId="0887A7D7" w14:textId="77777777">
      <w:pPr>
        <w:rPr>
          <w:rFonts w:cs="Arial"/>
          <w:lang w:val="es-ES_tradnl"/>
        </w:rPr>
      </w:pPr>
    </w:p>
    <w:p w:rsidR="00D60EAA" w:rsidP="00D60EAA" w:rsidRDefault="00D60EAA" w14:paraId="573E9F0D" w14:textId="77777777">
      <w:pPr>
        <w:rPr>
          <w:rFonts w:cs="Arial"/>
          <w:lang w:val="es-ES_tradnl"/>
        </w:rPr>
      </w:pPr>
    </w:p>
    <w:p w:rsidR="00D60EAA" w:rsidP="00D60EAA" w:rsidRDefault="00D60EAA" w14:paraId="18688C2F" w14:textId="77777777">
      <w:pPr>
        <w:rPr>
          <w:rFonts w:cs="Arial"/>
          <w:lang w:val="es-ES_tradnl"/>
        </w:rPr>
      </w:pPr>
    </w:p>
    <w:p w:rsidR="00D60EAA" w:rsidP="00D60EAA" w:rsidRDefault="00D60EAA" w14:paraId="7DD6A2CA" w14:textId="77777777">
      <w:pPr>
        <w:rPr>
          <w:rFonts w:cs="Arial"/>
          <w:lang w:val="es-ES_tradnl"/>
        </w:rPr>
      </w:pPr>
    </w:p>
    <w:p w:rsidRPr="003E3762" w:rsidR="00D60EAA" w:rsidP="00D60EAA" w:rsidRDefault="00D60EAA" w14:paraId="2E3016AC" w14:textId="77777777">
      <w:pPr>
        <w:rPr>
          <w:rFonts w:cs="Arial"/>
          <w:lang w:val="es-ES_tradnl"/>
        </w:rPr>
      </w:pPr>
    </w:p>
    <w:p w:rsidRPr="003E3762" w:rsidR="00D60EAA" w:rsidP="00D60EAA" w:rsidRDefault="00D60EAA" w14:paraId="05E27E8F" w14:textId="77777777">
      <w:pPr>
        <w:rPr>
          <w:rFonts w:cs="Arial"/>
          <w:b/>
          <w:bCs/>
          <w:lang w:val="es-ES"/>
        </w:rPr>
      </w:pPr>
      <w:r w:rsidRPr="003E3762">
        <w:rPr>
          <w:rFonts w:cs="Arial"/>
          <w:b/>
          <w:bCs/>
          <w:lang w:val="es-ES"/>
        </w:rPr>
        <w:t xml:space="preserve">Este documento está creado bajo la licencia </w:t>
      </w:r>
      <w:proofErr w:type="spellStart"/>
      <w:r w:rsidRPr="003E3762">
        <w:rPr>
          <w:rFonts w:cs="Arial"/>
          <w:b/>
          <w:bCs/>
          <w:i/>
          <w:iCs/>
          <w:lang w:val="es-ES"/>
        </w:rPr>
        <w:t>Creative</w:t>
      </w:r>
      <w:proofErr w:type="spellEnd"/>
      <w:r w:rsidRPr="003E3762">
        <w:rPr>
          <w:rFonts w:cs="Arial"/>
          <w:b/>
          <w:bCs/>
          <w:i/>
          <w:iCs/>
          <w:lang w:val="es-ES"/>
        </w:rPr>
        <w:t xml:space="preserve"> </w:t>
      </w:r>
      <w:proofErr w:type="spellStart"/>
      <w:r w:rsidRPr="003E3762">
        <w:rPr>
          <w:rFonts w:cs="Arial"/>
          <w:b/>
          <w:bCs/>
          <w:i/>
          <w:iCs/>
          <w:lang w:val="es-ES"/>
        </w:rPr>
        <w:t>Commons</w:t>
      </w:r>
      <w:proofErr w:type="spellEnd"/>
      <w:r w:rsidRPr="003E3762">
        <w:rPr>
          <w:rFonts w:cs="Arial"/>
          <w:b/>
          <w:bCs/>
          <w:lang w:val="es-ES"/>
        </w:rPr>
        <w:t xml:space="preserve"> 4.0.</w:t>
      </w:r>
    </w:p>
    <w:p w:rsidRPr="003E3762" w:rsidR="00D60EAA" w:rsidP="00D60EAA" w:rsidRDefault="00D60EAA" w14:paraId="5D1DDEA8" w14:textId="77777777">
      <w:pPr>
        <w:rPr>
          <w:rFonts w:cs="Arial"/>
          <w:lang w:val="es-ES_tradnl"/>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6565"/>
      </w:tblGrid>
      <w:tr w:rsidRPr="003E3762" w:rsidR="00D60EAA" w:rsidTr="00F73096" w14:paraId="5D864101" w14:textId="77777777">
        <w:tc>
          <w:tcPr>
            <w:tcW w:w="2263" w:type="dxa"/>
          </w:tcPr>
          <w:p w:rsidRPr="003E3762" w:rsidR="00D60EAA" w:rsidP="00F73096" w:rsidRDefault="00D60EAA" w14:paraId="5DF3C166" w14:textId="77777777">
            <w:pPr>
              <w:rPr>
                <w:rFonts w:cs="Arial"/>
                <w:lang w:val="es-ES_tradnl"/>
              </w:rPr>
            </w:pPr>
            <w:r w:rsidRPr="003E3762">
              <w:rPr>
                <w:rFonts w:cs="Arial"/>
                <w:noProof/>
                <w:lang w:val="es-ES" w:eastAsia="es-ES"/>
              </w:rPr>
              <w:drawing>
                <wp:anchor distT="0" distB="0" distL="114300" distR="114300" simplePos="0" relativeHeight="251662336" behindDoc="1" locked="0" layoutInCell="1" allowOverlap="1" wp14:anchorId="7A4D7F64" wp14:editId="0A1D206F">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rsidRPr="003E3762" w:rsidR="00D60EAA" w:rsidP="00F73096" w:rsidRDefault="00D60EAA" w14:paraId="6B4F553F" w14:textId="77777777">
            <w:pPr>
              <w:pStyle w:val="Sinespaciado"/>
              <w:rPr>
                <w:rFonts w:ascii="Arial" w:hAnsi="Arial" w:cs="Arial"/>
                <w:sz w:val="20"/>
                <w:szCs w:val="20"/>
                <w:lang w:val="es-ES_tradnl"/>
              </w:rPr>
            </w:pPr>
            <w:r w:rsidRPr="003E3762">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rsidRPr="003E3762" w:rsidR="00D60EAA" w:rsidP="00D60EAA" w:rsidRDefault="00D60EAA" w14:paraId="0278AB98" w14:textId="77777777">
      <w:pPr>
        <w:rPr>
          <w:rFonts w:cs="Arial"/>
          <w:lang w:val="es-ES_tradnl"/>
        </w:rPr>
      </w:pPr>
      <w:r w:rsidRPr="003E3762">
        <w:rPr>
          <w:rFonts w:cs="Arial"/>
          <w:lang w:val="es-ES_tradnl"/>
        </w:rPr>
        <w:t xml:space="preserve">      </w:t>
      </w:r>
    </w:p>
    <w:p w:rsidR="00D60EAA" w:rsidP="00D60EAA" w:rsidRDefault="00D60EAA" w14:paraId="6A5B8CBB" w14:textId="7FFF4BDA">
      <w:pPr>
        <w:pStyle w:val="Sinespaciado"/>
        <w:rPr>
          <w:rFonts w:ascii="Arial" w:hAnsi="Arial" w:cs="Arial"/>
          <w:b/>
          <w:bCs/>
          <w:lang w:val="es-ES_tradnl"/>
        </w:rPr>
      </w:pPr>
      <w:r>
        <w:rPr>
          <w:rFonts w:cs="Arial"/>
          <w:b/>
          <w:bCs/>
          <w:noProof/>
          <w:color w:val="196B24" w:themeColor="accent3"/>
          <w:lang w:val="es-ES" w:eastAsia="es-ES"/>
        </w:rPr>
        <w:drawing>
          <wp:anchor distT="0" distB="0" distL="114300" distR="114300" simplePos="0" relativeHeight="251666432" behindDoc="0" locked="0" layoutInCell="1" allowOverlap="1" wp14:anchorId="1A71F49B" wp14:editId="25836841">
            <wp:simplePos x="0" y="0"/>
            <wp:positionH relativeFrom="column">
              <wp:posOffset>-624205</wp:posOffset>
            </wp:positionH>
            <wp:positionV relativeFrom="paragraph">
              <wp:posOffset>-1291435</wp:posOffset>
            </wp:positionV>
            <wp:extent cx="2308860" cy="1053646"/>
            <wp:effectExtent l="0" t="0" r="2540" b="635"/>
            <wp:wrapNone/>
            <wp:docPr id="151638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9">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p>
    <w:p w:rsidRPr="003E3762" w:rsidR="00D60EAA" w:rsidP="00D60EAA" w:rsidRDefault="00D60EAA" w14:paraId="5532C9B6" w14:textId="72494595">
      <w:pPr>
        <w:pStyle w:val="Sinespaciado"/>
        <w:rPr>
          <w:rFonts w:ascii="Arial" w:hAnsi="Arial" w:cs="Arial"/>
          <w:lang w:val="es-ES_tradnl"/>
        </w:rPr>
      </w:pPr>
      <w:r w:rsidRPr="003E3762">
        <w:rPr>
          <w:rFonts w:ascii="Arial" w:hAnsi="Arial" w:cs="Arial"/>
          <w:b/>
          <w:bCs/>
          <w:lang w:val="es-ES_tradnl"/>
        </w:rPr>
        <w:t>Ficha técnica de uso</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 xml:space="preserve">              </w:t>
      </w:r>
      <w:proofErr w:type="spellStart"/>
      <w:r w:rsidRPr="003E3762">
        <w:rPr>
          <w:rFonts w:ascii="Arial" w:hAnsi="Arial" w:cs="Arial"/>
          <w:lang w:val="es-ES_tradnl"/>
        </w:rPr>
        <w:t>Uso</w:t>
      </w:r>
      <w:proofErr w:type="spellEnd"/>
      <w:r w:rsidRPr="003E3762">
        <w:rPr>
          <w:rFonts w:ascii="Arial" w:hAnsi="Arial" w:cs="Arial"/>
          <w:lang w:val="es-ES_tradnl"/>
        </w:rPr>
        <w:t xml:space="preserve"> educativo</w:t>
      </w:r>
    </w:p>
    <w:p w:rsidRPr="003E3762" w:rsidR="00D60EAA" w:rsidP="00D60EAA" w:rsidRDefault="00D60EAA" w14:paraId="18712B8D" w14:textId="77777777">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3360" behindDoc="0" locked="0" layoutInCell="1" allowOverlap="1" wp14:anchorId="3C534595" wp14:editId="61A12D5C">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4013ABE1">
              <v:line id="Conector recto 1"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39BB2F8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v:stroke joinstyle="miter"/>
              </v:line>
            </w:pict>
          </mc:Fallback>
        </mc:AlternateContent>
      </w:r>
    </w:p>
    <w:p w:rsidRPr="003E3762" w:rsidR="00D60EAA" w:rsidP="00D60EAA" w:rsidRDefault="00D60EAA" w14:paraId="48A0914B" w14:textId="77777777">
      <w:pPr>
        <w:rPr>
          <w:rFonts w:cs="Arial"/>
          <w:lang w:val="es-ES_tradnl"/>
        </w:rPr>
      </w:pPr>
    </w:p>
    <w:p w:rsidRPr="003E3762" w:rsidR="00D60EAA" w:rsidP="00D60EAA" w:rsidRDefault="00D60EAA" w14:paraId="52F2D89D" w14:textId="77777777">
      <w:pPr>
        <w:pStyle w:val="Sinespaciado"/>
        <w:rPr>
          <w:rFonts w:ascii="Arial" w:hAnsi="Arial" w:cs="Arial"/>
          <w:b/>
          <w:bCs/>
          <w:color w:val="196B24" w:themeColor="accent3"/>
          <w:lang w:val="es-ES_tradnl"/>
        </w:rPr>
      </w:pPr>
    </w:p>
    <w:p w:rsidRPr="003E3762" w:rsidR="00D60EAA" w:rsidP="00D60EAA" w:rsidRDefault="00D60EAA" w14:paraId="496CEE3A" w14:textId="77777777">
      <w:pPr>
        <w:pStyle w:val="Sinespaciado"/>
        <w:rPr>
          <w:rFonts w:ascii="Arial" w:hAnsi="Arial" w:cs="Arial"/>
          <w:b/>
          <w:bCs/>
          <w:color w:val="196B24" w:themeColor="accent3"/>
          <w:lang w:val="es-ES_tradnl"/>
        </w:rPr>
      </w:pPr>
    </w:p>
    <w:p w:rsidRPr="003E3762" w:rsidR="00D60EAA" w:rsidP="00D60EAA" w:rsidRDefault="00D60EAA" w14:paraId="72FC1630" w14:textId="77777777">
      <w:pPr>
        <w:pStyle w:val="Sinespaciado"/>
        <w:rPr>
          <w:rFonts w:ascii="Arial" w:hAnsi="Arial" w:cs="Arial"/>
          <w:b/>
          <w:bCs/>
          <w:color w:val="196B24" w:themeColor="accent3"/>
          <w:lang w:val="es-ES_tradnl"/>
        </w:rPr>
      </w:pPr>
      <w:r w:rsidRPr="003E3762">
        <w:rPr>
          <w:rFonts w:ascii="Arial" w:hAnsi="Arial" w:cs="Arial"/>
          <w:b/>
          <w:bCs/>
          <w:color w:val="196B24" w:themeColor="accent3"/>
          <w:lang w:val="es-ES_tradnl"/>
        </w:rPr>
        <w:t>INDICACIONES PARA EL USO DE LA GUIA</w:t>
      </w:r>
    </w:p>
    <w:p w:rsidRPr="003E3762" w:rsidR="00D60EAA" w:rsidP="00D60EAA" w:rsidRDefault="00D60EAA" w14:paraId="4BEC1796" w14:textId="77777777">
      <w:pPr>
        <w:tabs>
          <w:tab w:val="left" w:pos="6542"/>
        </w:tabs>
        <w:rPr>
          <w:rFonts w:cs="Arial"/>
          <w:lang w:val="es-ES_tradnl"/>
        </w:rPr>
      </w:pPr>
    </w:p>
    <w:p w:rsidRPr="003E3762" w:rsidR="00D60EAA" w:rsidP="00D60EAA" w:rsidRDefault="00D60EAA" w14:paraId="3B51C1C4" w14:textId="77777777">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Pr="003E3762" w:rsidR="00D60EAA" w:rsidTr="00F73096" w14:paraId="5477E36D" w14:textId="77777777">
        <w:tc>
          <w:tcPr>
            <w:tcW w:w="8828" w:type="dxa"/>
          </w:tcPr>
          <w:p w:rsidRPr="003E3762" w:rsidR="00D60EAA" w:rsidP="00F73096" w:rsidRDefault="00D60EAA" w14:paraId="4A8341BC" w14:textId="77777777">
            <w:pPr>
              <w:pStyle w:val="Sinespaciado"/>
              <w:rPr>
                <w:rFonts w:ascii="Arial" w:hAnsi="Arial" w:cs="Arial"/>
                <w:lang w:val="es-MX"/>
              </w:rPr>
            </w:pPr>
            <w:r w:rsidRPr="003E3762">
              <w:rPr>
                <w:rFonts w:ascii="Arial" w:hAnsi="Arial" w:cs="Arial"/>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w:t>
            </w:r>
            <w:r w:rsidRPr="003E3762">
              <w:rPr>
                <w:rFonts w:ascii="Arial" w:hAnsi="Arial" w:cs="Arial"/>
                <w:lang w:val="es-MX"/>
              </w:rPr>
              <w:br/>
            </w:r>
          </w:p>
          <w:p w:rsidRPr="003E3762" w:rsidR="00D60EAA" w:rsidP="00D60EAA" w:rsidRDefault="00D60EAA" w14:paraId="287DB8B8" w14:textId="77777777">
            <w:pPr>
              <w:pStyle w:val="Sinespaciado"/>
              <w:numPr>
                <w:ilvl w:val="0"/>
                <w:numId w:val="33"/>
              </w:numPr>
              <w:rPr>
                <w:rFonts w:ascii="Arial" w:hAnsi="Arial" w:cs="Arial"/>
                <w:lang w:val="es-MX"/>
              </w:rPr>
            </w:pPr>
            <w:r w:rsidRPr="003E3762">
              <w:rPr>
                <w:rFonts w:ascii="Arial" w:hAnsi="Arial" w:cs="Arial"/>
                <w:b/>
                <w:bCs/>
                <w:lang w:val="es-MX"/>
              </w:rPr>
              <w:t>Comentar</w:t>
            </w:r>
            <w:r w:rsidRPr="003E3762">
              <w:rPr>
                <w:rFonts w:ascii="Arial" w:hAnsi="Arial" w:cs="Arial"/>
                <w:lang w:val="es-MX"/>
              </w:rPr>
              <w:t>: déjanos tus ideas y sugerencias. Tu retroalimentación mejora continuamente estos recursos para otros usuarios.</w:t>
            </w:r>
          </w:p>
          <w:p w:rsidRPr="003E3762" w:rsidR="00D60EAA" w:rsidP="00D60EAA" w:rsidRDefault="00D60EAA" w14:paraId="7A242223" w14:textId="77777777">
            <w:pPr>
              <w:pStyle w:val="Sinespaciado"/>
              <w:numPr>
                <w:ilvl w:val="0"/>
                <w:numId w:val="33"/>
              </w:numPr>
              <w:rPr>
                <w:rFonts w:ascii="Arial" w:hAnsi="Arial" w:cs="Arial"/>
                <w:lang w:val="es-MX"/>
              </w:rPr>
            </w:pPr>
            <w:r w:rsidRPr="003E3762">
              <w:rPr>
                <w:rFonts w:ascii="Arial" w:hAnsi="Arial" w:cs="Arial"/>
                <w:b/>
                <w:bCs/>
                <w:lang w:val="es-MX"/>
              </w:rPr>
              <w:t>Compartir</w:t>
            </w:r>
            <w:r w:rsidRPr="003E3762">
              <w:rPr>
                <w:rFonts w:ascii="Arial" w:hAnsi="Arial" w:cs="Arial"/>
                <w:lang w:val="es-MX"/>
              </w:rPr>
              <w:t>: difunde estos materiales en tus redes o con colegas, multiplicando su impacto en más comunidades.</w:t>
            </w:r>
          </w:p>
          <w:p w:rsidRPr="003E3762" w:rsidR="00D60EAA" w:rsidP="00D60EAA" w:rsidRDefault="00D60EAA" w14:paraId="573E9ADD" w14:textId="77777777">
            <w:pPr>
              <w:pStyle w:val="Sinespaciado"/>
              <w:numPr>
                <w:ilvl w:val="0"/>
                <w:numId w:val="33"/>
              </w:numPr>
              <w:rPr>
                <w:rFonts w:ascii="Arial" w:hAnsi="Arial" w:cs="Arial"/>
                <w:lang w:val="es-MX"/>
              </w:rPr>
            </w:pPr>
            <w:r w:rsidRPr="003E3762">
              <w:rPr>
                <w:rFonts w:ascii="Arial" w:hAnsi="Arial" w:cs="Arial"/>
                <w:b/>
                <w:bCs/>
                <w:lang w:val="es-MX"/>
              </w:rPr>
              <w:t>Adaptar</w:t>
            </w:r>
            <w:r w:rsidRPr="003E3762">
              <w:rPr>
                <w:rFonts w:ascii="Arial" w:hAnsi="Arial" w:cs="Arial"/>
                <w:lang w:val="es-MX"/>
              </w:rPr>
              <w:t>: modifica los contenidos para ajustarlos a contextos específicos o públicos diferentes.</w:t>
            </w:r>
          </w:p>
          <w:p w:rsidRPr="003E3762" w:rsidR="00D60EAA" w:rsidP="00D60EAA" w:rsidRDefault="00D60EAA" w14:paraId="17C7FDC2" w14:textId="77777777">
            <w:pPr>
              <w:pStyle w:val="Sinespaciado"/>
              <w:numPr>
                <w:ilvl w:val="0"/>
                <w:numId w:val="33"/>
              </w:numPr>
              <w:rPr>
                <w:rFonts w:ascii="Arial" w:hAnsi="Arial" w:cs="Arial"/>
                <w:lang w:val="es-MX"/>
              </w:rPr>
            </w:pPr>
            <w:r w:rsidRPr="003E3762">
              <w:rPr>
                <w:rFonts w:ascii="Arial" w:hAnsi="Arial" w:cs="Arial"/>
                <w:b/>
                <w:bCs/>
                <w:lang w:val="es-MX"/>
              </w:rPr>
              <w:t>Editar</w:t>
            </w:r>
            <w:r w:rsidRPr="003E3762">
              <w:rPr>
                <w:rFonts w:ascii="Arial" w:hAnsi="Arial" w:cs="Arial"/>
                <w:lang w:val="es-MX"/>
              </w:rPr>
              <w:t>: mejora los recursos corrigiendo errores o actualizando información relevante.</w:t>
            </w:r>
          </w:p>
          <w:p w:rsidRPr="003E3762" w:rsidR="00D60EAA" w:rsidP="00F73096" w:rsidRDefault="00D60EAA" w14:paraId="6E5EBD69" w14:textId="77777777">
            <w:pPr>
              <w:pStyle w:val="Sinespaciado"/>
              <w:rPr>
                <w:rFonts w:ascii="Arial" w:hAnsi="Arial" w:cs="Arial"/>
                <w:lang w:val="es-MX"/>
              </w:rPr>
            </w:pPr>
            <w:r w:rsidRPr="003E3762">
              <w:rPr>
                <w:rFonts w:ascii="Arial" w:hAnsi="Arial" w:cs="Arial"/>
                <w:lang w:val="es-MX"/>
              </w:rPr>
              <w:t>Recuerda siempre respetar las licencias abiertas al reconocer la autoría original. Utiliza estas guías para enriquecer la educación de la enseñanza de las ciencias naturales de manera abierta y accesible.</w:t>
            </w:r>
          </w:p>
          <w:p w:rsidRPr="003E3762" w:rsidR="00D60EAA" w:rsidP="00F73096" w:rsidRDefault="00D60EAA" w14:paraId="43955F5A" w14:textId="77777777">
            <w:pPr>
              <w:pStyle w:val="Sinespaciado"/>
              <w:rPr>
                <w:rFonts w:ascii="Arial" w:hAnsi="Arial" w:cs="Arial"/>
                <w:lang w:val="es-MX"/>
              </w:rPr>
            </w:pPr>
          </w:p>
        </w:tc>
      </w:tr>
    </w:tbl>
    <w:p w:rsidRPr="003E3762" w:rsidR="00D60EAA" w:rsidP="00D60EAA" w:rsidRDefault="00D60EAA" w14:paraId="165C9D60" w14:textId="77777777">
      <w:pPr>
        <w:rPr>
          <w:rFonts w:cs="Arial"/>
          <w:lang w:val="es-ES_tradnl"/>
        </w:rPr>
      </w:pPr>
    </w:p>
    <w:p w:rsidRPr="003E3762" w:rsidR="00D60EAA" w:rsidP="00D60EAA" w:rsidRDefault="00D60EAA" w14:paraId="7A0E1801" w14:textId="77777777">
      <w:pPr>
        <w:rPr>
          <w:rFonts w:cs="Arial"/>
          <w:lang w:val="es-ES_tradnl"/>
        </w:rPr>
      </w:pPr>
    </w:p>
    <w:p w:rsidR="00D60EAA" w:rsidP="00D60EAA" w:rsidRDefault="00D60EAA" w14:paraId="09BBDE0B" w14:textId="77777777">
      <w:pPr>
        <w:rPr>
          <w:rFonts w:cs="Arial"/>
          <w:lang w:val="es-ES_tradnl"/>
        </w:rPr>
      </w:pPr>
    </w:p>
    <w:p w:rsidR="00D60EAA" w:rsidP="00D60EAA" w:rsidRDefault="00D60EAA" w14:paraId="07421342" w14:textId="77777777">
      <w:pPr>
        <w:rPr>
          <w:rFonts w:cs="Arial"/>
          <w:lang w:val="es-ES_tradnl"/>
        </w:rPr>
      </w:pPr>
    </w:p>
    <w:p w:rsidRPr="003E3762" w:rsidR="00D60EAA" w:rsidP="00D60EAA" w:rsidRDefault="00D60EAA" w14:paraId="6B766237" w14:textId="77777777">
      <w:pPr>
        <w:rPr>
          <w:rFonts w:cs="Arial"/>
          <w:lang w:val="es-ES_tradnl"/>
        </w:rPr>
      </w:pPr>
    </w:p>
    <w:p w:rsidRPr="003E3762" w:rsidR="00D60EAA" w:rsidP="00D60EAA" w:rsidRDefault="00D60EAA" w14:paraId="0CE9747E" w14:textId="77777777">
      <w:pPr>
        <w:rPr>
          <w:rFonts w:cs="Arial"/>
          <w:b/>
          <w:bCs/>
          <w:lang w:val="es-ES"/>
        </w:rPr>
      </w:pPr>
      <w:r w:rsidRPr="003E3762">
        <w:rPr>
          <w:rFonts w:cs="Arial"/>
          <w:b/>
          <w:bCs/>
          <w:lang w:val="es-ES"/>
        </w:rPr>
        <w:t xml:space="preserve">Este documento está creado bajo la licencia </w:t>
      </w:r>
      <w:proofErr w:type="spellStart"/>
      <w:r w:rsidRPr="003E3762">
        <w:rPr>
          <w:rFonts w:cs="Arial"/>
          <w:b/>
          <w:bCs/>
          <w:i/>
          <w:iCs/>
          <w:lang w:val="es-ES"/>
        </w:rPr>
        <w:t>Creative</w:t>
      </w:r>
      <w:proofErr w:type="spellEnd"/>
      <w:r w:rsidRPr="003E3762">
        <w:rPr>
          <w:rFonts w:cs="Arial"/>
          <w:b/>
          <w:bCs/>
          <w:i/>
          <w:iCs/>
          <w:lang w:val="es-ES"/>
        </w:rPr>
        <w:t xml:space="preserve"> </w:t>
      </w:r>
      <w:proofErr w:type="spellStart"/>
      <w:r w:rsidRPr="003E3762">
        <w:rPr>
          <w:rFonts w:cs="Arial"/>
          <w:b/>
          <w:bCs/>
          <w:i/>
          <w:iCs/>
          <w:lang w:val="es-ES"/>
        </w:rPr>
        <w:t>Commons</w:t>
      </w:r>
      <w:proofErr w:type="spellEnd"/>
      <w:r w:rsidRPr="003E3762">
        <w:rPr>
          <w:rFonts w:cs="Arial"/>
          <w:b/>
          <w:bCs/>
          <w:lang w:val="es-ES"/>
        </w:rPr>
        <w:t xml:space="preserve"> 4.0.</w:t>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6565"/>
      </w:tblGrid>
      <w:tr w:rsidRPr="003E3762" w:rsidR="00D60EAA" w:rsidTr="00F73096" w14:paraId="747DA8E5" w14:textId="77777777">
        <w:tc>
          <w:tcPr>
            <w:tcW w:w="2263" w:type="dxa"/>
          </w:tcPr>
          <w:p w:rsidRPr="003E3762" w:rsidR="00D60EAA" w:rsidP="00F73096" w:rsidRDefault="00D60EAA" w14:paraId="7326AB03" w14:textId="77777777">
            <w:pPr>
              <w:rPr>
                <w:rFonts w:cs="Arial"/>
                <w:lang w:val="es-ES_tradnl"/>
              </w:rPr>
            </w:pPr>
            <w:r w:rsidRPr="003E3762">
              <w:rPr>
                <w:rFonts w:cs="Arial"/>
                <w:noProof/>
                <w:lang w:val="es-ES" w:eastAsia="es-ES"/>
              </w:rPr>
              <w:drawing>
                <wp:anchor distT="0" distB="0" distL="114300" distR="114300" simplePos="0" relativeHeight="251664384" behindDoc="1" locked="0" layoutInCell="1" allowOverlap="1" wp14:anchorId="7F560027" wp14:editId="2150E14A">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rsidRPr="003E3762" w:rsidR="00D60EAA" w:rsidP="00F73096" w:rsidRDefault="00D60EAA" w14:paraId="2D7B767F" w14:textId="77777777">
            <w:pPr>
              <w:rPr>
                <w:rFonts w:cs="Arial"/>
                <w:sz w:val="18"/>
                <w:szCs w:val="18"/>
                <w:lang w:val="es-ES_tradnl"/>
              </w:rPr>
            </w:pPr>
            <w:r w:rsidRPr="003E3762">
              <w:rPr>
                <w:rFonts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rsidR="00D60EAA" w:rsidP="00D60EAA" w:rsidRDefault="00D60EAA" w14:paraId="1953B29E" w14:textId="77777777">
      <w:pPr>
        <w:pStyle w:val="Sinespaciado"/>
        <w:rPr>
          <w:lang w:val="es-MX"/>
        </w:rPr>
      </w:pPr>
    </w:p>
    <w:p w:rsidR="00D60EAA" w:rsidP="00D60EAA" w:rsidRDefault="00D60EAA" w14:paraId="5B2D295F" w14:textId="77777777">
      <w:pPr>
        <w:pStyle w:val="Sinespaciado"/>
        <w:rPr>
          <w:lang w:val="es-MX"/>
        </w:rPr>
      </w:pPr>
    </w:p>
    <w:p w:rsidR="00D60EAA" w:rsidP="00D60EAA" w:rsidRDefault="00D60EAA" w14:paraId="7DEF7D5D" w14:textId="77777777">
      <w:pPr>
        <w:pStyle w:val="Sinespaciado"/>
        <w:rPr>
          <w:lang w:val="es-MX"/>
        </w:rPr>
      </w:pPr>
    </w:p>
    <w:p w:rsidRPr="00D60EAA" w:rsidR="00D60EAA" w:rsidP="00D60EAA" w:rsidRDefault="00D60EAA" w14:paraId="66B6746E" w14:textId="77777777">
      <w:pPr>
        <w:pStyle w:val="Sinespaciado"/>
        <w:rPr>
          <w:lang w:val="es-MX"/>
        </w:rPr>
      </w:pPr>
    </w:p>
    <w:p w:rsidRPr="004E1FE5" w:rsidR="00605B36" w:rsidP="00070229" w:rsidRDefault="00605B36" w14:paraId="257CFC5F" w14:textId="77777777">
      <w:pPr>
        <w:rPr>
          <w:rFonts w:ascii="Arial" w:hAnsi="Arial" w:cs="Arial"/>
          <w:b/>
          <w:bCs/>
          <w:color w:val="3A7C22" w:themeColor="accent6" w:themeShade="BF"/>
          <w:sz w:val="28"/>
          <w:szCs w:val="28"/>
          <w:lang w:val="es-MX"/>
        </w:rPr>
      </w:pPr>
    </w:p>
    <w:p w:rsidRPr="00A478CE" w:rsidR="00070229" w:rsidP="00070229" w:rsidRDefault="00070229" w14:paraId="6432A7C5" w14:textId="77777777">
      <w:pPr>
        <w:spacing w:line="276" w:lineRule="auto"/>
        <w:jc w:val="center"/>
        <w:rPr>
          <w:rFonts w:ascii="Arial" w:hAnsi="Arial" w:cs="Arial"/>
          <w:b/>
          <w:bCs/>
          <w:lang w:val="es-MX"/>
        </w:rPr>
      </w:pPr>
      <w:r w:rsidRPr="00A478CE">
        <w:rPr>
          <w:rFonts w:ascii="Arial" w:hAnsi="Arial" w:cs="Arial"/>
          <w:b/>
          <w:bCs/>
          <w:color w:val="3A7C22" w:themeColor="accent6" w:themeShade="BF"/>
          <w:sz w:val="28"/>
          <w:szCs w:val="28"/>
          <w:lang w:val="es-MX"/>
        </w:rPr>
        <w:t>Tema 2: Interacción de los organismos con su entorno</w:t>
      </w:r>
    </w:p>
    <w:p w:rsidRPr="00A478CE" w:rsidR="00070229" w:rsidP="00070229" w:rsidRDefault="00070229" w14:paraId="065B1473" w14:textId="77777777">
      <w:pPr>
        <w:spacing w:line="276" w:lineRule="auto"/>
        <w:jc w:val="center"/>
        <w:rPr>
          <w:rFonts w:ascii="Arial" w:hAnsi="Arial" w:cs="Arial"/>
          <w:b/>
          <w:bCs/>
          <w:color w:val="3A7C22" w:themeColor="accent6" w:themeShade="BF"/>
          <w:sz w:val="28"/>
          <w:szCs w:val="28"/>
          <w:lang w:val="es-MX"/>
        </w:rPr>
      </w:pPr>
    </w:p>
    <w:p w:rsidRPr="00A478CE" w:rsidR="00CB5C5A" w:rsidP="004E1FE5" w:rsidRDefault="00070229" w14:paraId="2DCAE496" w14:textId="557D8A99">
      <w:pPr>
        <w:pStyle w:val="E01Titulocentronegrillaminus"/>
      </w:pPr>
      <w:r w:rsidRPr="00A478CE">
        <w:t>2.4 Relaciones ecológicas básicas (depredación, simbiosis, competencia)</w:t>
      </w:r>
    </w:p>
    <w:p w:rsidRPr="00A478CE" w:rsidR="00070229" w:rsidP="00070229" w:rsidRDefault="00070229" w14:paraId="0F133821" w14:textId="77777777">
      <w:pPr>
        <w:spacing w:line="276" w:lineRule="auto"/>
        <w:jc w:val="center"/>
        <w:rPr>
          <w:rFonts w:ascii="Arial" w:hAnsi="Arial" w:cs="Arial"/>
          <w:b/>
          <w:bCs/>
          <w:sz w:val="24"/>
          <w:szCs w:val="24"/>
          <w:lang w:val="es-MX"/>
        </w:rPr>
      </w:pPr>
    </w:p>
    <w:p w:rsidRPr="006171D0" w:rsidR="00645583" w:rsidP="00D60EAA" w:rsidRDefault="001F14C8" w14:paraId="09944CDD" w14:textId="31C41FB1">
      <w:pPr>
        <w:pStyle w:val="E03subtizqnegrillaK"/>
        <w:jc w:val="center"/>
        <w:rPr>
          <w:color w:val="196B24" w:themeColor="accent3"/>
        </w:rPr>
      </w:pPr>
      <w:r w:rsidRPr="006171D0">
        <w:rPr>
          <w:color w:val="196B24" w:themeColor="accent3"/>
        </w:rPr>
        <w:t xml:space="preserve">Ecosistemas en acción: </w:t>
      </w:r>
      <w:r w:rsidRPr="006171D0" w:rsidR="00C135FD">
        <w:rPr>
          <w:color w:val="196B24" w:themeColor="accent3"/>
        </w:rPr>
        <w:t>los secretos de las relaciones ecológicas en nuestro entorno</w:t>
      </w:r>
    </w:p>
    <w:p w:rsidRPr="00A478CE" w:rsidR="0082536E" w:rsidP="0099657E" w:rsidRDefault="0082536E" w14:paraId="30E07CB7" w14:textId="77777777">
      <w:pPr>
        <w:rPr>
          <w:rFonts w:ascii="Arial" w:hAnsi="Arial" w:cs="Arial"/>
          <w:b/>
          <w:bCs/>
          <w:color w:val="3A7C22" w:themeColor="accent6" w:themeShade="BF"/>
          <w:lang w:val="es-MX"/>
        </w:rPr>
      </w:pPr>
    </w:p>
    <w:p w:rsidRPr="00A478CE" w:rsidR="001269AA" w:rsidP="004E1FE5" w:rsidRDefault="008E4431" w14:paraId="6E3E2A92" w14:textId="2A0C31D5">
      <w:pPr>
        <w:pStyle w:val="E03Subtitizqnegrilla"/>
      </w:pPr>
      <w:r w:rsidRPr="00A478CE">
        <w:t xml:space="preserve"> Justificación</w:t>
      </w:r>
    </w:p>
    <w:p w:rsidRPr="00A478CE" w:rsidR="00550610" w:rsidP="004E1FE5" w:rsidRDefault="00550610" w14:paraId="2976DFC1" w14:textId="25C8A730">
      <w:pPr>
        <w:pStyle w:val="E04Parafoconsangria"/>
        <w:rPr>
          <w:lang w:eastAsia="zh-CN"/>
        </w:rPr>
      </w:pPr>
      <w:r w:rsidRPr="00A478CE">
        <w:rPr>
          <w:lang w:eastAsia="zh-CN"/>
        </w:rPr>
        <w:t xml:space="preserve">Comprender las relaciones ecológicas es fundamental para que los estudiantes entiendan la complejidad y el equilibrio de los ecosistemas. Estas relaciones incluyen la depredación, la simbiosis y la competencia, y constituyen la base de las interacciones que sostienen la biodiversidad. Esta guía se basa en los </w:t>
      </w:r>
      <w:r w:rsidRPr="00A478CE" w:rsidR="00CC09FA">
        <w:rPr>
          <w:lang w:eastAsia="zh-CN"/>
        </w:rPr>
        <w:t>e</w:t>
      </w:r>
      <w:r w:rsidRPr="00A478CE">
        <w:rPr>
          <w:lang w:eastAsia="zh-CN"/>
        </w:rPr>
        <w:t xml:space="preserve">stándares </w:t>
      </w:r>
      <w:r w:rsidRPr="00A478CE" w:rsidR="00CC09FA">
        <w:rPr>
          <w:lang w:eastAsia="zh-CN"/>
        </w:rPr>
        <w:t>b</w:t>
      </w:r>
      <w:r w:rsidRPr="00A478CE">
        <w:rPr>
          <w:lang w:eastAsia="zh-CN"/>
        </w:rPr>
        <w:t xml:space="preserve">ásicos de </w:t>
      </w:r>
      <w:r w:rsidRPr="00A478CE" w:rsidR="00CC09FA">
        <w:rPr>
          <w:lang w:eastAsia="zh-CN"/>
        </w:rPr>
        <w:t>c</w:t>
      </w:r>
      <w:r w:rsidRPr="00A478CE">
        <w:rPr>
          <w:lang w:eastAsia="zh-CN"/>
        </w:rPr>
        <w:t>ompetencias en Ciencias Naturales de Colombia, que destacan la importancia de conocer las relaciones entre los organismos y el papel de estas interacciones en el equilibrio ecológico (Ministerio de Educación Nacional, 2004).</w:t>
      </w:r>
    </w:p>
    <w:p w:rsidRPr="00A478CE" w:rsidR="00550610" w:rsidP="004E1FE5" w:rsidRDefault="00550610" w14:paraId="5072CAAD" w14:textId="77777777">
      <w:pPr>
        <w:pStyle w:val="E04Parafoconsangria"/>
        <w:rPr>
          <w:lang w:eastAsia="zh-CN"/>
        </w:rPr>
      </w:pPr>
      <w:r w:rsidRPr="00A478CE">
        <w:rPr>
          <w:lang w:eastAsia="zh-CN"/>
        </w:rPr>
        <w:t>La política nacional en educación ambiental de Colombia y los marcos de competencia de PISA también enfatizan la importancia de que los estudiantes comprendan cómo las interacciones ecológicas impactan la estabilidad de los ecosistemas y, en consecuencia, el bienestar humano (Ministerio de Ambiente, 2024; OECD, 2018). Entender cómo los organismos coexisten permite a los estudiantes reflexionar sobre el impacto de la intervención humana en el ambiente y desarrollar un sentido de responsabilidad hacia la conservación de la biodiversidad.</w:t>
      </w:r>
    </w:p>
    <w:p w:rsidRPr="00A478CE" w:rsidR="00550610" w:rsidP="004E1FE5" w:rsidRDefault="00550610" w14:paraId="5ED62756" w14:textId="77777777">
      <w:pPr>
        <w:pStyle w:val="E04Parafoconsangria"/>
        <w:rPr>
          <w:lang w:eastAsia="zh-CN"/>
        </w:rPr>
      </w:pPr>
      <w:r w:rsidRPr="00A478CE">
        <w:rPr>
          <w:lang w:eastAsia="zh-CN"/>
        </w:rPr>
        <w:t>Además, la UNESCO promueve el estudio de las relaciones ecológicas como una forma de educar a los estudiantes en sostenibilidad y conciencia ambiental (UNESCO, 2023). En un contexto global de crisis ambiental, la educación en relaciones ecológicas prepara a los estudiantes para enfrentar los desafíos del cambio climático y la pérdida de hábitats, ayudándolos a desarrollar soluciones informadas y sostenibles para conservar los ecosistemas en su país y en el mundo.</w:t>
      </w:r>
    </w:p>
    <w:p w:rsidRPr="00A478CE" w:rsidR="00E27290" w:rsidP="00CC09FA" w:rsidRDefault="00E27290" w14:paraId="142AF98D" w14:textId="77777777">
      <w:pPr>
        <w:spacing w:line="480" w:lineRule="auto"/>
        <w:ind w:firstLine="720"/>
        <w:jc w:val="left"/>
        <w:rPr>
          <w:rFonts w:ascii="Arial" w:hAnsi="Arial" w:eastAsia="Times New Roman" w:cs="Arial"/>
          <w:kern w:val="0"/>
          <w:sz w:val="24"/>
          <w:szCs w:val="24"/>
          <w:lang w:val="es-ES" w:eastAsia="zh-CN"/>
          <w14:ligatures w14:val="none"/>
        </w:rPr>
      </w:pPr>
    </w:p>
    <w:p w:rsidRPr="00A478CE" w:rsidR="008E4431" w:rsidP="004E1FE5" w:rsidRDefault="008E4431" w14:paraId="02BA9BEB" w14:textId="7DFE7E64">
      <w:pPr>
        <w:pStyle w:val="E03Subtitizqnegrilla"/>
      </w:pPr>
      <w:r w:rsidRPr="00A478CE">
        <w:t xml:space="preserve">Objetivo </w:t>
      </w:r>
      <w:r w:rsidRPr="00A478CE" w:rsidR="001269AA">
        <w:t>g</w:t>
      </w:r>
      <w:r w:rsidRPr="00A478CE">
        <w:t>eneral</w:t>
      </w:r>
    </w:p>
    <w:p w:rsidRPr="00A478CE" w:rsidR="00AA76C7" w:rsidP="004E1FE5" w:rsidRDefault="00AA76C7" w14:paraId="5F4F5766" w14:textId="77777777">
      <w:pPr>
        <w:pStyle w:val="E04Parafoconsangria"/>
      </w:pPr>
      <w:r w:rsidRPr="00A478CE">
        <w:t>Guiar el aprendizaje de las relaciones ecológicas entre diferentes especies, promoviendo la comprensión de sus dinámicas e impactos en los ecosistemas, para desarrollar en los estudiantes competencias científicas, comunicativas y de resolución de problemas que favorezcan su responsabilidad ambiental y su capacidad para proponer soluciones sostenibles frente a los desafíos ecológicos actuales.</w:t>
      </w:r>
    </w:p>
    <w:p w:rsidR="004E1FE5" w:rsidP="004E1FE5" w:rsidRDefault="004E1FE5" w14:paraId="4C764BAC" w14:textId="77777777">
      <w:pPr>
        <w:pStyle w:val="E03Subtitizqnegrilla"/>
      </w:pPr>
    </w:p>
    <w:p w:rsidRPr="00A478CE" w:rsidR="008E4431" w:rsidP="004E1FE5" w:rsidRDefault="008E4431" w14:paraId="3675BBFA" w14:textId="5E1AFD5A">
      <w:pPr>
        <w:pStyle w:val="E03Subtitizqnegrilla"/>
      </w:pPr>
      <w:r w:rsidRPr="00A478CE">
        <w:t>Competencias</w:t>
      </w:r>
    </w:p>
    <w:p w:rsidRPr="006171D0" w:rsidR="001C5A81" w:rsidP="004E1FE5" w:rsidRDefault="001C5A81" w14:paraId="7CB5A06E" w14:textId="11F9BBC4">
      <w:pPr>
        <w:pStyle w:val="E03subtizqnegrillaK"/>
        <w:rPr>
          <w:i w:val="0"/>
          <w:color w:val="196B24" w:themeColor="accent3"/>
        </w:rPr>
      </w:pPr>
      <w:r w:rsidRPr="006171D0">
        <w:rPr>
          <w:i w:val="0"/>
          <w:color w:val="196B24" w:themeColor="accent3"/>
        </w:rPr>
        <w:t>Competencia científica</w:t>
      </w:r>
    </w:p>
    <w:p w:rsidR="006171D0" w:rsidP="004E1FE5" w:rsidRDefault="006171D0" w14:paraId="075704AB" w14:textId="77777777">
      <w:pPr>
        <w:pStyle w:val="E04Parrafonormal"/>
        <w:rPr>
          <w:rStyle w:val="E03subtizqnegrillaKCar"/>
          <w:i w:val="0"/>
          <w:color w:val="196B24" w:themeColor="accent3"/>
        </w:rPr>
      </w:pPr>
    </w:p>
    <w:p w:rsidRPr="006171D0" w:rsidR="001C5A81" w:rsidP="004E1FE5" w:rsidRDefault="001C5A81" w14:paraId="5ED89A37" w14:textId="3608B6BB">
      <w:pPr>
        <w:pStyle w:val="E04Parrafonormal"/>
        <w:rPr>
          <w:b/>
          <w:bCs w:val="0"/>
          <w:color w:val="196B24" w:themeColor="accent3"/>
        </w:rPr>
      </w:pPr>
      <w:r w:rsidRPr="006171D0">
        <w:rPr>
          <w:rStyle w:val="E03subtizqnegrillaKCar"/>
          <w:i w:val="0"/>
          <w:color w:val="196B24" w:themeColor="accent3"/>
        </w:rPr>
        <w:t>Comprensión de las relaciones ecológicas</w:t>
      </w:r>
      <w:r w:rsidRPr="006171D0">
        <w:rPr>
          <w:i/>
          <w:color w:val="196B24" w:themeColor="accent3"/>
          <w:lang w:eastAsia="zh-CN"/>
        </w:rPr>
        <w:t xml:space="preserve">: </w:t>
      </w:r>
      <w:r w:rsidRPr="004E1FE5" w:rsidR="00CC09FA">
        <w:t>l</w:t>
      </w:r>
      <w:r w:rsidRPr="004E1FE5">
        <w:t>os estudiantes identificarán y analizarán relaciones ecológicas como la depredación, simbiosis y competencia, comprendiendo cómo estas influyen en el equilibrio de los ecosistemas</w:t>
      </w:r>
      <w:r w:rsidRPr="00A478CE">
        <w:rPr>
          <w:lang w:eastAsia="zh-CN"/>
        </w:rPr>
        <w:t>.</w:t>
      </w:r>
    </w:p>
    <w:p w:rsidRPr="006171D0" w:rsidR="001C5A81" w:rsidP="004E1FE5" w:rsidRDefault="001C5A81" w14:paraId="36A10C5E" w14:textId="2D16AD0E">
      <w:pPr>
        <w:pStyle w:val="E03subtizqnegrillaK"/>
        <w:rPr>
          <w:i w:val="0"/>
          <w:color w:val="196B24" w:themeColor="accent3"/>
          <w:lang w:eastAsia="zh-CN"/>
        </w:rPr>
      </w:pPr>
      <w:r w:rsidRPr="006171D0">
        <w:rPr>
          <w:i w:val="0"/>
          <w:color w:val="196B24" w:themeColor="accent3"/>
          <w:lang w:eastAsia="zh-CN"/>
        </w:rPr>
        <w:t>Competencia comunicativa</w:t>
      </w:r>
    </w:p>
    <w:p w:rsidRPr="00A478CE" w:rsidR="001C5A81" w:rsidP="004E1FE5" w:rsidRDefault="001C5A81" w14:paraId="5B644A90" w14:textId="67C743B0">
      <w:pPr>
        <w:pStyle w:val="E04Parrafonormal"/>
        <w:rPr>
          <w:lang w:eastAsia="zh-CN"/>
        </w:rPr>
      </w:pPr>
      <w:r w:rsidRPr="006171D0">
        <w:rPr>
          <w:rStyle w:val="E03subtizqnegrillaKCar"/>
          <w:i w:val="0"/>
          <w:color w:val="196B24" w:themeColor="accent3"/>
        </w:rPr>
        <w:t>Discusión sobre interacciones ecológicas</w:t>
      </w:r>
      <w:r w:rsidRPr="006171D0">
        <w:rPr>
          <w:b/>
          <w:color w:val="196B24" w:themeColor="accent3"/>
          <w:lang w:eastAsia="zh-CN"/>
        </w:rPr>
        <w:t>:</w:t>
      </w:r>
      <w:r w:rsidRPr="006171D0">
        <w:rPr>
          <w:color w:val="196B24" w:themeColor="accent3"/>
          <w:lang w:eastAsia="zh-CN"/>
        </w:rPr>
        <w:t xml:space="preserve"> </w:t>
      </w:r>
      <w:r w:rsidRPr="00A478CE" w:rsidR="00CC09FA">
        <w:rPr>
          <w:lang w:eastAsia="zh-CN"/>
        </w:rPr>
        <w:t>l</w:t>
      </w:r>
      <w:r w:rsidRPr="00A478CE">
        <w:rPr>
          <w:lang w:eastAsia="zh-CN"/>
        </w:rPr>
        <w:t>os estudiantes explicarán y argumentarán cómo diferentes relaciones entre especies afectan a sus poblaciones y a la biodiversidad en general.</w:t>
      </w:r>
    </w:p>
    <w:p w:rsidRPr="006171D0" w:rsidR="004E1FE5" w:rsidP="00CC09FA" w:rsidRDefault="004E1FE5" w14:paraId="085A96BB" w14:textId="77777777">
      <w:pPr>
        <w:spacing w:before="100" w:beforeAutospacing="1" w:line="480" w:lineRule="auto"/>
        <w:jc w:val="left"/>
        <w:rPr>
          <w:rFonts w:ascii="Arial" w:hAnsi="Arial" w:eastAsia="Times New Roman" w:cs="Arial"/>
          <w:b/>
          <w:bCs/>
          <w:iCs/>
          <w:kern w:val="0"/>
          <w:sz w:val="24"/>
          <w:szCs w:val="24"/>
          <w:lang w:val="es-ES" w:eastAsia="zh-CN"/>
          <w14:ligatures w14:val="none"/>
        </w:rPr>
      </w:pPr>
    </w:p>
    <w:p w:rsidRPr="006171D0" w:rsidR="001C5A81" w:rsidP="004E1FE5" w:rsidRDefault="001C5A81" w14:paraId="318D5D0A" w14:textId="7141E77D">
      <w:pPr>
        <w:pStyle w:val="E03subtizqnegrillaK"/>
        <w:rPr>
          <w:i w:val="0"/>
          <w:color w:val="196B24" w:themeColor="accent3"/>
          <w:lang w:eastAsia="zh-CN"/>
        </w:rPr>
      </w:pPr>
      <w:r w:rsidRPr="006171D0">
        <w:rPr>
          <w:i w:val="0"/>
          <w:color w:val="196B24" w:themeColor="accent3"/>
          <w:lang w:eastAsia="zh-CN"/>
        </w:rPr>
        <w:t>Competencia en resolución de problemas</w:t>
      </w:r>
    </w:p>
    <w:p w:rsidRPr="00A478CE" w:rsidR="001C5A81" w:rsidP="004E1FE5" w:rsidRDefault="001C5A81" w14:paraId="17372399" w14:textId="0F7D4656">
      <w:pPr>
        <w:pStyle w:val="E04Parrafonormal"/>
        <w:rPr>
          <w:lang w:eastAsia="zh-CN"/>
        </w:rPr>
      </w:pPr>
      <w:r w:rsidRPr="006171D0">
        <w:rPr>
          <w:rStyle w:val="E03subtizqnegrillaKCar"/>
          <w:i w:val="0"/>
          <w:color w:val="196B24" w:themeColor="accent3"/>
        </w:rPr>
        <w:t>Análisis de desequilibrios ecológicos y soluciones</w:t>
      </w:r>
      <w:r w:rsidRPr="006171D0">
        <w:rPr>
          <w:b/>
          <w:color w:val="196B24" w:themeColor="accent3"/>
          <w:lang w:eastAsia="zh-CN"/>
        </w:rPr>
        <w:t>:</w:t>
      </w:r>
      <w:r w:rsidRPr="006171D0">
        <w:rPr>
          <w:color w:val="196B24" w:themeColor="accent3"/>
          <w:lang w:eastAsia="zh-CN"/>
        </w:rPr>
        <w:t xml:space="preserve"> </w:t>
      </w:r>
      <w:r w:rsidRPr="00A478CE" w:rsidR="00CC09FA">
        <w:rPr>
          <w:lang w:eastAsia="zh-CN"/>
        </w:rPr>
        <w:t>l</w:t>
      </w:r>
      <w:r w:rsidRPr="00A478CE">
        <w:rPr>
          <w:lang w:eastAsia="zh-CN"/>
        </w:rPr>
        <w:t>os estudiantes identificarán problemas en los ecosistemas relacionados con el desequilibrio de relaciones ecológicas y propondrán soluciones basadas en una comprensión profunda de estos conceptos.</w:t>
      </w:r>
    </w:p>
    <w:p w:rsidRPr="00A478CE" w:rsidR="00CC09FA" w:rsidP="00CC09FA" w:rsidRDefault="00CC09FA" w14:paraId="13840C86" w14:textId="77777777">
      <w:pPr>
        <w:spacing w:line="480" w:lineRule="auto"/>
        <w:jc w:val="left"/>
        <w:rPr>
          <w:rFonts w:ascii="Arial" w:hAnsi="Arial" w:cs="Arial"/>
          <w:b/>
          <w:bCs/>
          <w:sz w:val="24"/>
          <w:szCs w:val="24"/>
          <w:lang w:val="es-MX"/>
        </w:rPr>
      </w:pPr>
    </w:p>
    <w:p w:rsidRPr="00A478CE" w:rsidR="00EF17F4" w:rsidP="005E0261" w:rsidRDefault="008E4431" w14:paraId="00D9D51C" w14:textId="783E5F84">
      <w:pPr>
        <w:pStyle w:val="E03Subtitizqnegrilla"/>
      </w:pPr>
      <w:r w:rsidRPr="00A478CE">
        <w:t>Contenidos</w:t>
      </w:r>
    </w:p>
    <w:p w:rsidRPr="00A478CE" w:rsidR="00A35751" w:rsidP="005E0261" w:rsidRDefault="00A35751" w14:paraId="4CF3D562" w14:textId="7A55610B">
      <w:pPr>
        <w:pStyle w:val="E03Subtitizqnegrilla"/>
      </w:pPr>
      <w:r w:rsidRPr="00A478CE">
        <w:t xml:space="preserve">Contenidos </w:t>
      </w:r>
      <w:r w:rsidRPr="00A478CE" w:rsidR="00CC09FA">
        <w:t>p</w:t>
      </w:r>
      <w:r w:rsidRPr="00A478CE">
        <w:t>rocedimentales</w:t>
      </w:r>
    </w:p>
    <w:p w:rsidRPr="00A478CE" w:rsidR="00A35751" w:rsidP="005E0261" w:rsidRDefault="00A35751" w14:paraId="414DDDC7" w14:textId="77777777">
      <w:pPr>
        <w:pStyle w:val="E04Parafoconsangria"/>
      </w:pPr>
      <w:r w:rsidRPr="00A478CE">
        <w:t>La guía incluye actividades prácticas y utiliza artículos científicos actualizados para desarrollar habilidades de observación, clasificación y análisis de ejemplos específicos de relaciones ecológicas. Los estudiantes explorarán cómo estas interacciones influyen en la supervivencia de las especies, aplicando conceptos teóricos a situaciones reales. El uso de recursos digitales mejora la experiencia de aprendizaje, permitiendo una comprensión activa y significativa de estas interacciones en diversos contextos.</w:t>
      </w:r>
    </w:p>
    <w:p w:rsidRPr="006171D0" w:rsidR="00A35751" w:rsidP="005E0261" w:rsidRDefault="00A35751" w14:paraId="6341F894" w14:textId="3878D3EA">
      <w:pPr>
        <w:pStyle w:val="E03Subtitizqnegrilla"/>
        <w:rPr>
          <w:color w:val="196B24" w:themeColor="accent3"/>
        </w:rPr>
      </w:pPr>
      <w:r w:rsidRPr="006171D0">
        <w:rPr>
          <w:rStyle w:val="Textoennegrita"/>
          <w:b/>
          <w:bCs/>
          <w:color w:val="196B24" w:themeColor="accent3"/>
        </w:rPr>
        <w:t>Habilidades</w:t>
      </w:r>
    </w:p>
    <w:p w:rsidRPr="00A478CE" w:rsidR="00A35751" w:rsidP="007D0BF8" w:rsidRDefault="00A35751" w14:paraId="74EA2512" w14:textId="61700143">
      <w:pPr>
        <w:pStyle w:val="Prrafodelista"/>
        <w:numPr>
          <w:ilvl w:val="0"/>
          <w:numId w:val="3"/>
        </w:numPr>
        <w:spacing w:line="480" w:lineRule="auto"/>
        <w:jc w:val="left"/>
        <w:rPr>
          <w:rFonts w:ascii="Arial" w:hAnsi="Arial" w:cs="Arial"/>
          <w:sz w:val="24"/>
          <w:szCs w:val="24"/>
        </w:rPr>
      </w:pPr>
      <w:r w:rsidRPr="00A478CE">
        <w:rPr>
          <w:rFonts w:ascii="Arial" w:hAnsi="Arial" w:cs="Arial"/>
          <w:sz w:val="24"/>
          <w:szCs w:val="24"/>
        </w:rPr>
        <w:t>Identificación y clasificación de relaciones ecológicas en ejemplos concretos.</w:t>
      </w:r>
    </w:p>
    <w:p w:rsidRPr="00A478CE" w:rsidR="00A35751" w:rsidP="007D0BF8" w:rsidRDefault="00A35751" w14:paraId="559D258A" w14:textId="0563D8C4">
      <w:pPr>
        <w:pStyle w:val="Prrafodelista"/>
        <w:numPr>
          <w:ilvl w:val="0"/>
          <w:numId w:val="3"/>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Análisis de cómo estas relaciones afectan el equilibrio de los ecosistemas.</w:t>
      </w:r>
    </w:p>
    <w:p w:rsidRPr="00A478CE" w:rsidR="00A35751" w:rsidP="007D0BF8" w:rsidRDefault="00A35751" w14:paraId="08B5FEAC" w14:textId="4537A944">
      <w:pPr>
        <w:pStyle w:val="Prrafodelista"/>
        <w:numPr>
          <w:ilvl w:val="0"/>
          <w:numId w:val="3"/>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Uso de herramientas digitales para explorar e investigar interacciones ecológicas.</w:t>
      </w:r>
    </w:p>
    <w:p w:rsidRPr="006171D0" w:rsidR="00A35751" w:rsidP="005E0261" w:rsidRDefault="00A35751" w14:paraId="48F7B04D" w14:textId="66A9DDE9">
      <w:pPr>
        <w:pStyle w:val="E03subtizqnegrillaK"/>
        <w:rPr>
          <w:i w:val="0"/>
          <w:color w:val="196B24" w:themeColor="accent3"/>
        </w:rPr>
      </w:pPr>
      <w:r w:rsidRPr="006171D0">
        <w:rPr>
          <w:i w:val="0"/>
          <w:color w:val="196B24" w:themeColor="accent3"/>
        </w:rPr>
        <w:t xml:space="preserve">Contenidos </w:t>
      </w:r>
      <w:r w:rsidRPr="006171D0" w:rsidR="002F13D4">
        <w:rPr>
          <w:i w:val="0"/>
          <w:color w:val="196B24" w:themeColor="accent3"/>
        </w:rPr>
        <w:t>a</w:t>
      </w:r>
      <w:r w:rsidRPr="006171D0">
        <w:rPr>
          <w:i w:val="0"/>
          <w:color w:val="196B24" w:themeColor="accent3"/>
        </w:rPr>
        <w:t>ctitudinales</w:t>
      </w:r>
    </w:p>
    <w:p w:rsidRPr="00A478CE" w:rsidR="00A35751" w:rsidP="005E0261" w:rsidRDefault="00A35751" w14:paraId="61334D11" w14:textId="77777777">
      <w:pPr>
        <w:pStyle w:val="E04Parafoconsangria"/>
      </w:pPr>
      <w:r w:rsidRPr="00A478CE">
        <w:t>Esta guía fomenta una ética de respeto y responsabilidad hacia las relaciones naturales, destacando la importancia de cada especie en el equilibrio ecológico. Mediante la observación y análisis de interacciones ecológicas, los estudiantes desarrollan actitudes de responsabilidad ambiental y se sensibilizan hacia la conservación de las especies y sus interacciones. Además, el trabajo colaborativo y la reflexión sobre estas relaciones fortalecen sus habilidades de comunicación y un enfoque ético hacia la protección del medio ambiente.</w:t>
      </w:r>
    </w:p>
    <w:p w:rsidRPr="006171D0" w:rsidR="005E0261" w:rsidP="005E0261" w:rsidRDefault="005E0261" w14:paraId="453274D5" w14:textId="77777777">
      <w:pPr>
        <w:pStyle w:val="E03Subtitizqnegrilla"/>
        <w:rPr>
          <w:rStyle w:val="Textoennegrita"/>
          <w:b/>
          <w:bCs/>
          <w:color w:val="196B24" w:themeColor="accent3"/>
        </w:rPr>
      </w:pPr>
    </w:p>
    <w:p w:rsidRPr="006171D0" w:rsidR="00A35751" w:rsidP="005E0261" w:rsidRDefault="00A35751" w14:paraId="08206FE1" w14:textId="08872F69">
      <w:pPr>
        <w:pStyle w:val="E03Subtitizqnegrilla"/>
        <w:rPr>
          <w:color w:val="196B24" w:themeColor="accent3"/>
        </w:rPr>
      </w:pPr>
      <w:r w:rsidRPr="006171D0">
        <w:rPr>
          <w:rStyle w:val="Textoennegrita"/>
          <w:b/>
          <w:bCs/>
          <w:color w:val="196B24" w:themeColor="accent3"/>
        </w:rPr>
        <w:t>Valores y actitudes</w:t>
      </w:r>
    </w:p>
    <w:p w:rsidRPr="00A478CE" w:rsidR="00A35751" w:rsidP="007D0BF8" w:rsidRDefault="00A35751" w14:paraId="5F70B106" w14:textId="55ACE68C">
      <w:pPr>
        <w:pStyle w:val="Prrafodelista"/>
        <w:numPr>
          <w:ilvl w:val="0"/>
          <w:numId w:val="4"/>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Conciencia y respeto por la interdependencia de las especies.</w:t>
      </w:r>
    </w:p>
    <w:p w:rsidRPr="00A478CE" w:rsidR="00A35751" w:rsidP="007D0BF8" w:rsidRDefault="00A35751" w14:paraId="01442C6B" w14:textId="335C7EE7">
      <w:pPr>
        <w:pStyle w:val="Prrafodelista"/>
        <w:numPr>
          <w:ilvl w:val="0"/>
          <w:numId w:val="4"/>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Responsabilidad en la preservación de las relaciones ecológicas naturales.</w:t>
      </w:r>
    </w:p>
    <w:p w:rsidRPr="00A478CE" w:rsidR="00F45B9D" w:rsidP="007D0BF8" w:rsidRDefault="00A35751" w14:paraId="4C55FCBB" w14:textId="77777777">
      <w:pPr>
        <w:pStyle w:val="Prrafodelista"/>
        <w:numPr>
          <w:ilvl w:val="0"/>
          <w:numId w:val="4"/>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Colaboración y comunicación efectiva en el análisis de interacciones ecológicas</w:t>
      </w:r>
    </w:p>
    <w:p w:rsidRPr="00F22F3C" w:rsidR="008E4431" w:rsidP="005E0261" w:rsidRDefault="00EF17F4" w14:paraId="11242055" w14:textId="75460B40">
      <w:pPr>
        <w:pStyle w:val="E03Subtitizqnegrilla"/>
        <w:rPr>
          <w:color w:val="196B24" w:themeColor="accent3"/>
        </w:rPr>
      </w:pPr>
      <w:r w:rsidRPr="00F22F3C">
        <w:rPr>
          <w:color w:val="196B24" w:themeColor="accent3"/>
        </w:rPr>
        <w:t>Evidencias</w:t>
      </w:r>
      <w:r w:rsidRPr="00F22F3C" w:rsidR="008E4431">
        <w:rPr>
          <w:color w:val="196B24" w:themeColor="accent3"/>
        </w:rPr>
        <w:t xml:space="preserve"> de </w:t>
      </w:r>
      <w:r w:rsidRPr="00F22F3C">
        <w:rPr>
          <w:color w:val="196B24" w:themeColor="accent3"/>
        </w:rPr>
        <w:t>a</w:t>
      </w:r>
      <w:r w:rsidRPr="00F22F3C" w:rsidR="008E4431">
        <w:rPr>
          <w:color w:val="196B24" w:themeColor="accent3"/>
        </w:rPr>
        <w:t>prendizaje</w:t>
      </w:r>
      <w:r w:rsidRPr="00F22F3C">
        <w:rPr>
          <w:color w:val="196B24" w:themeColor="accent3"/>
        </w:rPr>
        <w:t xml:space="preserve"> (antes llamados logros)</w:t>
      </w:r>
    </w:p>
    <w:p w:rsidRPr="00A478CE" w:rsidR="008713EB" w:rsidP="005E0261" w:rsidRDefault="008713EB" w14:paraId="42C63089" w14:textId="1F472234">
      <w:pPr>
        <w:pStyle w:val="E04Parrafonormal"/>
        <w:rPr>
          <w:lang w:eastAsia="zh-CN"/>
        </w:rPr>
      </w:pPr>
      <w:r w:rsidRPr="00F22F3C">
        <w:rPr>
          <w:rStyle w:val="E03TextoconnegrillaCar"/>
          <w:color w:val="196B24" w:themeColor="accent3"/>
        </w:rPr>
        <w:t>Evidencia 1 (Conceptual):</w:t>
      </w:r>
      <w:r w:rsidRPr="00F22F3C">
        <w:rPr>
          <w:color w:val="196B24" w:themeColor="accent3"/>
          <w:lang w:eastAsia="zh-CN"/>
        </w:rPr>
        <w:t xml:space="preserve"> </w:t>
      </w:r>
      <w:r w:rsidRPr="00A478CE">
        <w:rPr>
          <w:lang w:eastAsia="zh-CN"/>
        </w:rPr>
        <w:t>Identificación de tipos de relaciones ecológicas y su papel en la dinámica de los ecosistemas.</w:t>
      </w:r>
    </w:p>
    <w:p w:rsidRPr="00A478CE" w:rsidR="008713EB" w:rsidP="005E0261" w:rsidRDefault="008713EB" w14:paraId="4840D6DB" w14:textId="11217FE6">
      <w:pPr>
        <w:pStyle w:val="E04Parrafonormal"/>
        <w:rPr>
          <w:lang w:eastAsia="zh-CN"/>
        </w:rPr>
      </w:pPr>
      <w:r w:rsidRPr="005E0261">
        <w:rPr>
          <w:rStyle w:val="E03TextoconnegrillaCar"/>
        </w:rPr>
        <w:t>Evidencia 2 (Práctica):</w:t>
      </w:r>
      <w:r w:rsidRPr="00A478CE">
        <w:rPr>
          <w:lang w:eastAsia="zh-CN"/>
        </w:rPr>
        <w:t xml:space="preserve"> Análisis de ejemplos específicos de relaciones ecológicas usando datos y recursos digitales, aplicando conceptos en situaciones concretas.</w:t>
      </w:r>
    </w:p>
    <w:p w:rsidRPr="00A478CE" w:rsidR="00EF17F4" w:rsidP="005E0261" w:rsidRDefault="008713EB" w14:paraId="6A26A273" w14:textId="058FC70A">
      <w:pPr>
        <w:pStyle w:val="E04Parrafonormal"/>
        <w:rPr>
          <w:b/>
        </w:rPr>
      </w:pPr>
      <w:r w:rsidRPr="005E0261">
        <w:rPr>
          <w:rStyle w:val="E03TextoconnegrillaCar"/>
        </w:rPr>
        <w:t>Evidencia 3 (Actitudinal)</w:t>
      </w:r>
      <w:r w:rsidRPr="00A478CE">
        <w:rPr>
          <w:lang w:eastAsia="zh-CN"/>
        </w:rPr>
        <w:t>: Discusión grupal sobre la importancia de respetar y proteger el equilibrio ecológico, fomentando una conciencia de responsabilidad ambiental.</w:t>
      </w:r>
    </w:p>
    <w:p w:rsidRPr="00F22F3C" w:rsidR="005E0261" w:rsidP="005E0261" w:rsidRDefault="005E0261" w14:paraId="748E8690" w14:textId="77777777">
      <w:pPr>
        <w:pStyle w:val="E03Subtitizqnegrilla"/>
        <w:rPr>
          <w:color w:val="196B24" w:themeColor="accent3"/>
        </w:rPr>
      </w:pPr>
    </w:p>
    <w:p w:rsidRPr="00F22F3C" w:rsidR="0043628B" w:rsidP="005E0261" w:rsidRDefault="008E4431" w14:paraId="1FB9286A" w14:textId="36123BD7">
      <w:pPr>
        <w:pStyle w:val="E03Subtitizqnegrilla"/>
        <w:rPr>
          <w:color w:val="196B24" w:themeColor="accent3"/>
        </w:rPr>
      </w:pPr>
      <w:r w:rsidRPr="00F22F3C">
        <w:rPr>
          <w:color w:val="196B24" w:themeColor="accent3"/>
        </w:rPr>
        <w:t xml:space="preserve">Indicadores de </w:t>
      </w:r>
      <w:r w:rsidRPr="00F22F3C" w:rsidR="00EF17F4">
        <w:rPr>
          <w:color w:val="196B24" w:themeColor="accent3"/>
        </w:rPr>
        <w:t>las evidencias de aprendizaje</w:t>
      </w:r>
      <w:r w:rsidRPr="00F22F3C">
        <w:rPr>
          <w:color w:val="196B24" w:themeColor="accent3"/>
        </w:rPr>
        <w:t xml:space="preserve"> (por cada</w:t>
      </w:r>
      <w:r w:rsidRPr="00F22F3C" w:rsidR="00EF17F4">
        <w:rPr>
          <w:color w:val="196B24" w:themeColor="accent3"/>
        </w:rPr>
        <w:t xml:space="preserve"> evidencia</w:t>
      </w:r>
      <w:r w:rsidRPr="00F22F3C">
        <w:rPr>
          <w:color w:val="196B24" w:themeColor="accent3"/>
        </w:rPr>
        <w:t>)</w:t>
      </w:r>
    </w:p>
    <w:p w:rsidRPr="006171D0" w:rsidR="005E0261" w:rsidP="005E0261" w:rsidRDefault="005E0261" w14:paraId="4C197AC2" w14:textId="77777777">
      <w:pPr>
        <w:pStyle w:val="E03subtizqnegrillaK"/>
        <w:rPr>
          <w:i w:val="0"/>
          <w:color w:val="196B24" w:themeColor="accent3"/>
          <w:lang w:eastAsia="zh-CN"/>
        </w:rPr>
      </w:pPr>
    </w:p>
    <w:p w:rsidRPr="006171D0" w:rsidR="003632C4" w:rsidP="005E0261" w:rsidRDefault="003632C4" w14:paraId="7F657B77" w14:textId="1ACD2BE4">
      <w:pPr>
        <w:pStyle w:val="E03subtizqnegrillaK"/>
        <w:rPr>
          <w:i w:val="0"/>
          <w:color w:val="196B24" w:themeColor="accent3"/>
        </w:rPr>
      </w:pPr>
      <w:r w:rsidRPr="006171D0">
        <w:rPr>
          <w:i w:val="0"/>
          <w:color w:val="196B24" w:themeColor="accent3"/>
          <w:lang w:eastAsia="zh-CN"/>
        </w:rPr>
        <w:t>Evidencia 1 (Conceptual)</w:t>
      </w:r>
    </w:p>
    <w:p w:rsidRPr="00A478CE" w:rsidR="003632C4" w:rsidP="005E0261" w:rsidRDefault="003632C4" w14:paraId="733E8B79" w14:textId="394213A0">
      <w:pPr>
        <w:pStyle w:val="E04Parrafonormal"/>
        <w:rPr>
          <w:lang w:eastAsia="zh-CN"/>
        </w:rPr>
      </w:pPr>
      <w:r w:rsidRPr="005E0261">
        <w:rPr>
          <w:rStyle w:val="E03TextoconnegrillaCar"/>
        </w:rPr>
        <w:t>Indicador 1:</w:t>
      </w:r>
      <w:r w:rsidRPr="00A478CE">
        <w:rPr>
          <w:lang w:eastAsia="zh-CN"/>
        </w:rPr>
        <w:t xml:space="preserve"> El estudiante elabora una ficha descriptiva de cada tipo de relación ecológica, explicando su función en el ecosistema.</w:t>
      </w:r>
    </w:p>
    <w:p w:rsidRPr="00A478CE" w:rsidR="003632C4" w:rsidP="005E0261" w:rsidRDefault="003632C4" w14:paraId="41799BEA" w14:textId="77777777">
      <w:pPr>
        <w:spacing w:line="480" w:lineRule="auto"/>
        <w:jc w:val="left"/>
        <w:rPr>
          <w:rFonts w:ascii="Arial" w:hAnsi="Arial" w:eastAsia="Times New Roman" w:cs="Arial"/>
          <w:kern w:val="0"/>
          <w:sz w:val="24"/>
          <w:szCs w:val="24"/>
          <w:lang w:val="es-ES" w:eastAsia="zh-CN"/>
          <w14:ligatures w14:val="none"/>
        </w:rPr>
      </w:pPr>
      <w:r w:rsidRPr="005E0261">
        <w:rPr>
          <w:rStyle w:val="E03TextoconnegrillaCar"/>
        </w:rPr>
        <w:t>Indicador 2:</w:t>
      </w:r>
      <w:r w:rsidRPr="00A478CE">
        <w:rPr>
          <w:rFonts w:ascii="Arial" w:hAnsi="Arial" w:eastAsia="Times New Roman" w:cs="Arial"/>
          <w:kern w:val="0"/>
          <w:sz w:val="24"/>
          <w:szCs w:val="24"/>
          <w:lang w:val="es-ES" w:eastAsia="zh-CN"/>
          <w14:ligatures w14:val="none"/>
        </w:rPr>
        <w:t xml:space="preserve"> El estudiante identifica y clasifica ejemplos de relaciones ecológicas observadas en el entorno escolar, relacionándolas con conceptos teóricos.</w:t>
      </w:r>
    </w:p>
    <w:p w:rsidRPr="006171D0" w:rsidR="005E0261" w:rsidP="005E0261" w:rsidRDefault="005E0261" w14:paraId="3ADAB1CB" w14:textId="77777777">
      <w:pPr>
        <w:pStyle w:val="E03subtizqnegrillaK"/>
        <w:rPr>
          <w:i w:val="0"/>
          <w:color w:val="196B24" w:themeColor="accent3"/>
          <w:lang w:eastAsia="zh-CN"/>
        </w:rPr>
      </w:pPr>
    </w:p>
    <w:p w:rsidRPr="006171D0" w:rsidR="003632C4" w:rsidP="005E0261" w:rsidRDefault="003632C4" w14:paraId="715F3CB1" w14:textId="2A708CEA">
      <w:pPr>
        <w:pStyle w:val="E03subtizqnegrillaK"/>
        <w:rPr>
          <w:i w:val="0"/>
          <w:color w:val="196B24" w:themeColor="accent3"/>
          <w:lang w:eastAsia="zh-CN"/>
        </w:rPr>
      </w:pPr>
      <w:r w:rsidRPr="006171D0">
        <w:rPr>
          <w:i w:val="0"/>
          <w:color w:val="196B24" w:themeColor="accent3"/>
          <w:lang w:eastAsia="zh-CN"/>
        </w:rPr>
        <w:t>Evidencia 2 (Práctica)</w:t>
      </w:r>
    </w:p>
    <w:p w:rsidRPr="00A478CE" w:rsidR="003632C4" w:rsidP="005E0261" w:rsidRDefault="003632C4" w14:paraId="6DA84696" w14:textId="77777777">
      <w:pPr>
        <w:pStyle w:val="E04Parrafonormal"/>
        <w:rPr>
          <w:lang w:eastAsia="zh-CN"/>
        </w:rPr>
      </w:pPr>
      <w:r w:rsidRPr="006171D0">
        <w:rPr>
          <w:rStyle w:val="E03subtizqnegrillaKCar"/>
          <w:color w:val="196B24" w:themeColor="accent3"/>
        </w:rPr>
        <w:t>Indicador 1:</w:t>
      </w:r>
      <w:r w:rsidRPr="006171D0">
        <w:rPr>
          <w:color w:val="196B24" w:themeColor="accent3"/>
          <w:lang w:eastAsia="zh-CN"/>
        </w:rPr>
        <w:t xml:space="preserve"> </w:t>
      </w:r>
      <w:r w:rsidRPr="00A478CE">
        <w:rPr>
          <w:lang w:eastAsia="zh-CN"/>
        </w:rPr>
        <w:t>El estudiante realiza un análisis sobre el impacto de la simbiosis en el equilibrio de un ecosistema, utilizando ejemplos del recurso digital.</w:t>
      </w:r>
    </w:p>
    <w:p w:rsidRPr="00A478CE" w:rsidR="003632C4" w:rsidP="005E0261" w:rsidRDefault="003632C4" w14:paraId="6BA8E518" w14:textId="42C7B469">
      <w:pPr>
        <w:pStyle w:val="E04Parrafonormal"/>
        <w:rPr>
          <w:lang w:eastAsia="zh-CN"/>
        </w:rPr>
      </w:pPr>
      <w:r w:rsidRPr="006171D0">
        <w:rPr>
          <w:rStyle w:val="E03subtizqnegrillaKCar"/>
          <w:color w:val="196B24" w:themeColor="accent3"/>
        </w:rPr>
        <w:t>Indicador 2</w:t>
      </w:r>
      <w:r w:rsidRPr="005E0261">
        <w:rPr>
          <w:rStyle w:val="E03subtizqnegrillaKCar"/>
        </w:rPr>
        <w:t>:</w:t>
      </w:r>
      <w:r w:rsidRPr="00A478CE">
        <w:rPr>
          <w:lang w:eastAsia="zh-CN"/>
        </w:rPr>
        <w:t xml:space="preserve"> El estudiante completa una tabla de relaciones ecológicas basada en el material de abejas y polen, identificando el beneficio mutuo entre especies.</w:t>
      </w:r>
    </w:p>
    <w:p w:rsidRPr="006171D0" w:rsidR="005E0261" w:rsidP="00BD7244" w:rsidRDefault="005E0261" w14:paraId="3886E79F" w14:textId="77777777">
      <w:pPr>
        <w:spacing w:line="480" w:lineRule="auto"/>
        <w:jc w:val="left"/>
        <w:rPr>
          <w:rFonts w:ascii="Arial" w:hAnsi="Arial" w:eastAsia="Times New Roman" w:cs="Arial"/>
          <w:b/>
          <w:bCs/>
          <w:i/>
          <w:iCs/>
          <w:color w:val="196B24" w:themeColor="accent3"/>
          <w:kern w:val="0"/>
          <w:sz w:val="24"/>
          <w:szCs w:val="24"/>
          <w:lang w:val="es-ES" w:eastAsia="zh-CN"/>
          <w14:ligatures w14:val="none"/>
        </w:rPr>
      </w:pPr>
    </w:p>
    <w:p w:rsidRPr="006171D0" w:rsidR="003632C4" w:rsidP="005E0261" w:rsidRDefault="003632C4" w14:paraId="4969CC9E" w14:textId="709FAB98">
      <w:pPr>
        <w:pStyle w:val="E03subtizqnegrillaK"/>
        <w:rPr>
          <w:color w:val="196B24" w:themeColor="accent3"/>
          <w:lang w:eastAsia="zh-CN"/>
        </w:rPr>
      </w:pPr>
      <w:r w:rsidRPr="006171D0">
        <w:rPr>
          <w:color w:val="196B24" w:themeColor="accent3"/>
          <w:lang w:eastAsia="zh-CN"/>
        </w:rPr>
        <w:t>Evidencia 3 (Actitudinal)</w:t>
      </w:r>
    </w:p>
    <w:p w:rsidRPr="00A478CE" w:rsidR="003632C4" w:rsidP="005E0261" w:rsidRDefault="003632C4" w14:paraId="7ADBAFD2" w14:textId="77777777">
      <w:pPr>
        <w:pStyle w:val="E04Parrafonormal"/>
        <w:rPr>
          <w:lang w:eastAsia="zh-CN"/>
        </w:rPr>
      </w:pPr>
      <w:r w:rsidRPr="005E0261">
        <w:rPr>
          <w:rStyle w:val="E03TextoconnegrillaCar"/>
        </w:rPr>
        <w:t>Indicador 1:</w:t>
      </w:r>
      <w:r w:rsidRPr="00A478CE">
        <w:rPr>
          <w:lang w:eastAsia="zh-CN"/>
        </w:rPr>
        <w:t xml:space="preserve"> El estudiante expresa en una reflexión escrita la importancia de la conservación de las relaciones ecológicas en el entorno, destacando su impacto en la biodiversidad.</w:t>
      </w:r>
    </w:p>
    <w:p w:rsidRPr="00A478CE" w:rsidR="003632C4" w:rsidP="005E0261" w:rsidRDefault="003632C4" w14:paraId="58F5171B" w14:textId="77777777">
      <w:pPr>
        <w:pStyle w:val="E04Parrafonormal"/>
        <w:rPr>
          <w:lang w:eastAsia="zh-CN"/>
        </w:rPr>
      </w:pPr>
      <w:r w:rsidRPr="005E0261">
        <w:rPr>
          <w:rStyle w:val="E03TextoconnegrillaCar"/>
        </w:rPr>
        <w:t>Indicador 2:</w:t>
      </w:r>
      <w:r w:rsidRPr="00A478CE">
        <w:rPr>
          <w:lang w:eastAsia="zh-CN"/>
        </w:rPr>
        <w:t xml:space="preserve"> El estudiante participa en una campaña de concienciación sobre la conservación de especies, promoviendo la importancia de mantener el equilibrio ecológico.</w:t>
      </w:r>
    </w:p>
    <w:p w:rsidRPr="00A478CE" w:rsidR="00BD7244" w:rsidP="00BD7244" w:rsidRDefault="00BD7244" w14:paraId="1423F113" w14:textId="77777777">
      <w:pPr>
        <w:spacing w:line="480" w:lineRule="auto"/>
        <w:jc w:val="left"/>
        <w:rPr>
          <w:rFonts w:ascii="Arial" w:hAnsi="Arial" w:cs="Arial"/>
          <w:b/>
          <w:bCs/>
          <w:sz w:val="24"/>
          <w:szCs w:val="24"/>
          <w:lang w:val="es-MX"/>
        </w:rPr>
      </w:pPr>
    </w:p>
    <w:p w:rsidRPr="00A478CE" w:rsidR="008E4431" w:rsidP="005E0261" w:rsidRDefault="008E4431" w14:paraId="336873ED" w14:textId="65BA1AE7">
      <w:pPr>
        <w:pStyle w:val="E03Subtitizqnegrilla"/>
      </w:pPr>
      <w:r w:rsidRPr="00A478CE">
        <w:t xml:space="preserve">Secuencia </w:t>
      </w:r>
      <w:r w:rsidRPr="00A478CE" w:rsidR="00BD7244">
        <w:t>d</w:t>
      </w:r>
      <w:r w:rsidRPr="00A478CE">
        <w:t>idáctica</w:t>
      </w:r>
    </w:p>
    <w:p w:rsidRPr="00A478CE" w:rsidR="00C04C4F" w:rsidP="005E0261" w:rsidRDefault="00C04C4F" w14:paraId="0E26EF1B" w14:textId="6941E748">
      <w:pPr>
        <w:pStyle w:val="E03Subtitizqnegrilla"/>
      </w:pPr>
      <w:r w:rsidRPr="00A478CE">
        <w:t>Actividad 1</w:t>
      </w:r>
      <w:r w:rsidRPr="00A478CE" w:rsidR="00FD036F">
        <w:t xml:space="preserve">. </w:t>
      </w:r>
      <w:r w:rsidRPr="00A478CE" w:rsidR="001E481C">
        <w:t>Descubriendo la vida secreta de las abejas: ¿qué nos revela el polen sobre las relaciones ecológicas?</w:t>
      </w:r>
    </w:p>
    <w:p w:rsidRPr="00A478CE" w:rsidR="00AA6895" w:rsidP="0082536E" w:rsidRDefault="00F9359D" w14:paraId="49B2E181" w14:textId="5183A4EE">
      <w:pPr>
        <w:spacing w:line="480" w:lineRule="auto"/>
        <w:ind w:firstLine="720"/>
        <w:jc w:val="left"/>
        <w:rPr>
          <w:rFonts w:ascii="Arial" w:hAnsi="Arial" w:cs="Arial"/>
          <w:sz w:val="24"/>
          <w:szCs w:val="24"/>
        </w:rPr>
      </w:pPr>
      <w:r w:rsidRPr="00F22F3C">
        <w:rPr>
          <w:rFonts w:ascii="Arial" w:hAnsi="Arial" w:cs="Arial"/>
          <w:b/>
          <w:bCs/>
          <w:color w:val="196B24" w:themeColor="accent3"/>
          <w:sz w:val="24"/>
          <w:szCs w:val="24"/>
        </w:rPr>
        <w:t>Recurso digital:</w:t>
      </w:r>
      <w:r w:rsidRPr="00F22F3C">
        <w:rPr>
          <w:rFonts w:ascii="Arial" w:hAnsi="Arial" w:cs="Arial"/>
          <w:color w:val="196B24" w:themeColor="accent3"/>
          <w:sz w:val="24"/>
          <w:szCs w:val="24"/>
        </w:rPr>
        <w:t xml:space="preserve"> </w:t>
      </w:r>
      <w:hyperlink w:history="1" r:id="rId11">
        <w:r w:rsidRPr="00D60EAA" w:rsidR="00447AFC">
          <w:rPr>
            <w:rStyle w:val="Hipervnculo"/>
          </w:rPr>
          <w:t>https://rcpol.mn.ufrj.br/wp-content/uploads/2020/11/atlas-de-polen-y-plantas-usadas-por-abejas.pdf</w:t>
        </w:r>
      </w:hyperlink>
      <w:r w:rsidRPr="00A478CE" w:rsidR="00447AFC">
        <w:rPr>
          <w:rFonts w:ascii="Arial" w:hAnsi="Arial" w:cs="Arial"/>
          <w:sz w:val="24"/>
          <w:szCs w:val="24"/>
        </w:rPr>
        <w:t xml:space="preserve"> </w:t>
      </w:r>
    </w:p>
    <w:p w:rsidRPr="00A478CE" w:rsidR="00C93E49" w:rsidP="005E0261" w:rsidRDefault="00C93E49" w14:paraId="24D3ADE2" w14:textId="77777777">
      <w:pPr>
        <w:pStyle w:val="E04Parafoconsangria"/>
        <w:rPr>
          <w:lang w:eastAsia="zh-CN"/>
        </w:rPr>
      </w:pPr>
      <w:r w:rsidRPr="00A478CE">
        <w:rPr>
          <w:lang w:eastAsia="zh-CN"/>
        </w:rPr>
        <w:t>El polen es algo más que un polvillo amarillo en las flores. Este diminuto componente es esencial para la vida de las plantas y las abejas. Gracias a su resistencia, el polen puede protegerse de los rayos del sol, la falta de agua y hasta los movimientos de animales que visitan las flores. Estas pequeñas partículas contienen los “gametos masculinos” de las plantas, es decir, células que permiten que las plantas se reproduzcan y produzcan semillas. Para que este proceso suceda, el polen debe viajar de una flor a otra, lo cual es posible gracias a los insectos, el viento o el agua.</w:t>
      </w:r>
    </w:p>
    <w:p w:rsidRPr="00A478CE" w:rsidR="00C93E49" w:rsidP="005E0261" w:rsidRDefault="00C93E49" w14:paraId="67C27464" w14:textId="77777777">
      <w:pPr>
        <w:pStyle w:val="E04Parafoconsangria"/>
        <w:rPr>
          <w:lang w:eastAsia="zh-CN"/>
        </w:rPr>
      </w:pPr>
      <w:r w:rsidRPr="00A478CE">
        <w:rPr>
          <w:lang w:eastAsia="zh-CN"/>
        </w:rPr>
        <w:t>Las abejas juegan un papel muy importante en la vida de las flores. Al visitar las flores en busca de néctar, su principal alimento, las abejas se llevan el polen pegado a sus cuerpos. Este polen, además de alimentar a sus crías, también se transfiere entre flores, facilitando la reproducción de las plantas. Así, las plantas aseguran su supervivencia, y las abejas obtienen nutrientes esenciales.</w:t>
      </w:r>
    </w:p>
    <w:p w:rsidRPr="00A478CE" w:rsidR="00C93E49" w:rsidP="005E0261" w:rsidRDefault="00C93E49" w14:paraId="29F8107F" w14:textId="77777777">
      <w:pPr>
        <w:pStyle w:val="E04Parafoconsangria"/>
        <w:rPr>
          <w:lang w:eastAsia="zh-CN"/>
        </w:rPr>
      </w:pPr>
      <w:r w:rsidRPr="00A478CE">
        <w:rPr>
          <w:lang w:eastAsia="zh-CN"/>
        </w:rPr>
        <w:t xml:space="preserve">Un grupo de científicos en el Laboratorio de Abejas del Instituto de Biociencias de la Universidad de São Paulo ha investigado el polen para entender mejor esta interacción. Ellos estudiaron a una especie especial de abeja llamada </w:t>
      </w:r>
      <w:r w:rsidRPr="00A478CE">
        <w:rPr>
          <w:i/>
          <w:iCs/>
          <w:lang w:eastAsia="zh-CN"/>
        </w:rPr>
        <w:t>Euglossa annectans</w:t>
      </w:r>
      <w:r w:rsidRPr="00A478CE">
        <w:rPr>
          <w:lang w:eastAsia="zh-CN"/>
        </w:rPr>
        <w:t>, que visita orquídeas y otras flores. Durante varios años, los científicos observaron a estas abejas y recolectaron polen de sus nidos para analizarlo en el laboratorio. Así, lograron descubrir qué flores visitan y qué comen las abejas.</w:t>
      </w:r>
    </w:p>
    <w:p w:rsidRPr="00A478CE" w:rsidR="00C93E49" w:rsidP="005E0261" w:rsidRDefault="00C93E49" w14:paraId="1D7B7ECA" w14:textId="4BB02EA7">
      <w:pPr>
        <w:pStyle w:val="E04Parafoconsangria"/>
        <w:rPr>
          <w:lang w:eastAsia="zh-CN"/>
        </w:rPr>
      </w:pPr>
      <w:r w:rsidRPr="00A478CE">
        <w:rPr>
          <w:lang w:eastAsia="zh-CN"/>
        </w:rPr>
        <w:t>Los científicos usan una técnica llamada acetólisis para observar el polen al microscopio, lo cual permite identificar a qué plantas pertenece. Esto les ayuda a comprender el papel de las abejas en la polinización de las plantas y la biodiversidad del entorno. Al estudiar estas relaciones, los científicos pueden entender cómo se benefician las abejas y las plantas al trabajar juntas.</w:t>
      </w:r>
    </w:p>
    <w:p w:rsidR="005E0261" w:rsidP="005E0261" w:rsidRDefault="005E0261" w14:paraId="1E05A6FB" w14:textId="77777777">
      <w:pPr>
        <w:pStyle w:val="E03Subtitizqnegrilla"/>
      </w:pPr>
    </w:p>
    <w:p w:rsidRPr="00A478CE" w:rsidR="00BD1ED6" w:rsidP="005E0261" w:rsidRDefault="00BD1ED6" w14:paraId="5F0F7679" w14:textId="72E388D7">
      <w:pPr>
        <w:pStyle w:val="E03Subtitizqnegrilla"/>
      </w:pPr>
      <w:r w:rsidRPr="00A478CE">
        <w:t xml:space="preserve">Actividad </w:t>
      </w:r>
      <w:r w:rsidRPr="00A478CE" w:rsidR="00B74D42">
        <w:t xml:space="preserve">de lectura guiada </w:t>
      </w:r>
    </w:p>
    <w:p w:rsidRPr="00A478CE" w:rsidR="00C52050" w:rsidP="005E0261" w:rsidRDefault="00E218E8" w14:paraId="7F839D5B" w14:textId="2FA6EE54">
      <w:pPr>
        <w:pStyle w:val="E03Subtitizqnegrilla"/>
        <w:rPr>
          <w:lang w:val="es-ES"/>
        </w:rPr>
      </w:pPr>
      <w:r w:rsidRPr="00A478CE">
        <w:t>Introducción</w:t>
      </w:r>
    </w:p>
    <w:p w:rsidRPr="00A478CE" w:rsidR="00E218E8" w:rsidP="005E0261" w:rsidRDefault="00C52050" w14:paraId="5D9F8E4F" w14:textId="5F833596">
      <w:pPr>
        <w:pStyle w:val="E04Parrafonormal"/>
      </w:pPr>
      <w:r w:rsidRPr="00A478CE">
        <w:t>Las relaciones ecológicas son interacciones que ocurren entre los organismos en un ecosistema y se clasifican en varias categorías como depredación, competencia y simbiosis. Estas interacciones son esenciales para el equilibrio de los ecosistemas y determinan cómo las especies coexisten y evolucionan en su entorno. En el caso de las abejas y las plantas, la simbiosis es una relación clave, ya que ambas especies se benefician: las abejas obtienen néctar y polen como alimento, y a su vez, ayudan a las plantas en su proceso de polinización, crucial para la reproducción de muchas especies vegetales.</w:t>
      </w:r>
    </w:p>
    <w:p w:rsidRPr="006171D0" w:rsidR="00BD1ED6" w:rsidP="005E0261" w:rsidRDefault="00BD1ED6" w14:paraId="24F53375" w14:textId="438B1270">
      <w:pPr>
        <w:pStyle w:val="E03subtizqnegrillaK"/>
        <w:rPr>
          <w:i w:val="0"/>
          <w:color w:val="196B24" w:themeColor="accent3"/>
        </w:rPr>
      </w:pPr>
      <w:r w:rsidRPr="006171D0">
        <w:rPr>
          <w:rStyle w:val="Textoennegrita"/>
          <w:b/>
          <w:bCs/>
          <w:i w:val="0"/>
          <w:color w:val="196B24" w:themeColor="accent3"/>
        </w:rPr>
        <w:t xml:space="preserve">Formulación de </w:t>
      </w:r>
      <w:r w:rsidRPr="006171D0" w:rsidR="00734829">
        <w:rPr>
          <w:rStyle w:val="Textoennegrita"/>
          <w:b/>
          <w:bCs/>
          <w:i w:val="0"/>
          <w:color w:val="196B24" w:themeColor="accent3"/>
        </w:rPr>
        <w:t>h</w:t>
      </w:r>
      <w:r w:rsidRPr="006171D0">
        <w:rPr>
          <w:rStyle w:val="Textoennegrita"/>
          <w:b/>
          <w:bCs/>
          <w:i w:val="0"/>
          <w:color w:val="196B24" w:themeColor="accent3"/>
        </w:rPr>
        <w:t>ipótesis</w:t>
      </w:r>
    </w:p>
    <w:p w:rsidRPr="00A478CE" w:rsidR="00BD1ED6" w:rsidP="005E0261" w:rsidRDefault="00BD1ED6" w14:paraId="6DC3C680" w14:textId="77777777">
      <w:pPr>
        <w:pStyle w:val="E04Parrafonormal"/>
        <w:numPr>
          <w:ilvl w:val="0"/>
          <w:numId w:val="28"/>
        </w:numPr>
      </w:pPr>
      <w:r w:rsidRPr="00A478CE">
        <w:t>Basados en la pregunta problema, los estudiantes formularán hipótesis sobre cómo esperan que sea la dieta de las abejas (</w:t>
      </w:r>
      <w:r w:rsidRPr="00A478CE">
        <w:rPr>
          <w:rStyle w:val="nfasis"/>
        </w:rPr>
        <w:t>Euglossa annectans</w:t>
      </w:r>
      <w:r w:rsidRPr="00A478CE">
        <w:t>): ¿Será variada o dependerá de ciertas plantas? ¿Qué flores podrían preferir las abejas y por qué?</w:t>
      </w:r>
    </w:p>
    <w:p w:rsidRPr="006171D0" w:rsidR="004D2F89" w:rsidP="005E0261" w:rsidRDefault="004D2F89" w14:paraId="68293DB3" w14:textId="0E39C12F">
      <w:pPr>
        <w:pStyle w:val="E03subtizqnegrillaK"/>
        <w:rPr>
          <w:i w:val="0"/>
          <w:color w:val="196B24" w:themeColor="accent3"/>
        </w:rPr>
      </w:pPr>
      <w:r w:rsidRPr="006171D0">
        <w:rPr>
          <w:i w:val="0"/>
          <w:color w:val="196B24" w:themeColor="accent3"/>
        </w:rPr>
        <w:t xml:space="preserve">Pregunta </w:t>
      </w:r>
      <w:r w:rsidRPr="006171D0" w:rsidR="00E71914">
        <w:rPr>
          <w:i w:val="0"/>
          <w:color w:val="196B24" w:themeColor="accent3"/>
        </w:rPr>
        <w:t>p</w:t>
      </w:r>
      <w:r w:rsidRPr="006171D0">
        <w:rPr>
          <w:i w:val="0"/>
          <w:color w:val="196B24" w:themeColor="accent3"/>
        </w:rPr>
        <w:t>roblema</w:t>
      </w:r>
    </w:p>
    <w:p w:rsidRPr="00A478CE" w:rsidR="004D2F89" w:rsidP="005E0261" w:rsidRDefault="004D2F89" w14:paraId="219D153A" w14:textId="6FB00412">
      <w:pPr>
        <w:pStyle w:val="E04Parrafonormal"/>
      </w:pPr>
      <w:r w:rsidRPr="00A478CE">
        <w:t>¿Cómo pueden los granos de polen revelarnos información sobre las interacciones entre abejas y plantas, y cómo estas interacciones ayudan a sostener la biodiversidad en el ecosistema?</w:t>
      </w:r>
    </w:p>
    <w:p w:rsidRPr="006171D0" w:rsidR="00BD1ED6" w:rsidP="005E0261" w:rsidRDefault="00BD1ED6" w14:paraId="0AA302C8" w14:textId="73219403">
      <w:pPr>
        <w:pStyle w:val="E03subtizqnegrillaK"/>
        <w:rPr>
          <w:i w:val="0"/>
          <w:color w:val="196B24" w:themeColor="accent3"/>
        </w:rPr>
      </w:pPr>
      <w:r w:rsidRPr="006171D0">
        <w:rPr>
          <w:rStyle w:val="Textoennegrita"/>
          <w:b/>
          <w:bCs/>
          <w:i w:val="0"/>
          <w:color w:val="196B24" w:themeColor="accent3"/>
        </w:rPr>
        <w:t xml:space="preserve">Análisis de </w:t>
      </w:r>
      <w:r w:rsidRPr="006171D0" w:rsidR="0035588F">
        <w:rPr>
          <w:rStyle w:val="Textoennegrita"/>
          <w:b/>
          <w:bCs/>
          <w:i w:val="0"/>
          <w:color w:val="196B24" w:themeColor="accent3"/>
        </w:rPr>
        <w:t>d</w:t>
      </w:r>
      <w:r w:rsidRPr="006171D0">
        <w:rPr>
          <w:rStyle w:val="Textoennegrita"/>
          <w:b/>
          <w:bCs/>
          <w:i w:val="0"/>
          <w:color w:val="196B24" w:themeColor="accent3"/>
        </w:rPr>
        <w:t xml:space="preserve">atos y </w:t>
      </w:r>
      <w:r w:rsidRPr="006171D0" w:rsidR="0035588F">
        <w:rPr>
          <w:rStyle w:val="Textoennegrita"/>
          <w:b/>
          <w:bCs/>
          <w:i w:val="0"/>
          <w:color w:val="196B24" w:themeColor="accent3"/>
        </w:rPr>
        <w:t>t</w:t>
      </w:r>
      <w:r w:rsidRPr="006171D0">
        <w:rPr>
          <w:rStyle w:val="Textoennegrita"/>
          <w:b/>
          <w:bCs/>
          <w:i w:val="0"/>
          <w:color w:val="196B24" w:themeColor="accent3"/>
        </w:rPr>
        <w:t>ablas</w:t>
      </w:r>
    </w:p>
    <w:p w:rsidRPr="00A478CE" w:rsidR="00BD1ED6" w:rsidP="005E0261" w:rsidRDefault="00BD1ED6" w14:paraId="2AAE63E3" w14:textId="77777777">
      <w:pPr>
        <w:pStyle w:val="E04Parrafonormal"/>
        <w:numPr>
          <w:ilvl w:val="0"/>
          <w:numId w:val="29"/>
        </w:numPr>
      </w:pPr>
      <w:r w:rsidRPr="00A478CE">
        <w:t>Los estudiantes recibirán una tabla con datos del polen recolectado por las abejas de distintas especies de plantas. Cada especie de planta estará representada con sus porcentajes de presencia en las muestras, que los estudiantes clasificarán en polen dominante (&gt;45%), polen accesorio (15-45%) y polen ocasional (&lt;3%). Preguntas para guiar el análisis:</w:t>
      </w:r>
    </w:p>
    <w:p w:rsidRPr="00A478CE" w:rsidR="00BD1ED6" w:rsidP="005E0261" w:rsidRDefault="00BD1ED6" w14:paraId="7F3ABBE6" w14:textId="77777777">
      <w:pPr>
        <w:pStyle w:val="E04Parrafonormal"/>
        <w:numPr>
          <w:ilvl w:val="0"/>
          <w:numId w:val="29"/>
        </w:numPr>
      </w:pPr>
      <w:r w:rsidRPr="00A478CE">
        <w:t>¿Qué plantas aparecen como las más frecuentes en la dieta de las abejas?</w:t>
      </w:r>
    </w:p>
    <w:p w:rsidRPr="00A478CE" w:rsidR="00BD1ED6" w:rsidP="005E0261" w:rsidRDefault="00BD1ED6" w14:paraId="0B476EDA" w14:textId="77777777">
      <w:pPr>
        <w:pStyle w:val="E04Parrafonormal"/>
        <w:numPr>
          <w:ilvl w:val="0"/>
          <w:numId w:val="29"/>
        </w:numPr>
      </w:pPr>
      <w:r w:rsidRPr="00A478CE">
        <w:t>¿Muestran las abejas una preferencia específica por ciertas especies?</w:t>
      </w:r>
    </w:p>
    <w:p w:rsidR="005E0261" w:rsidP="005E0261" w:rsidRDefault="005E0261" w14:paraId="537D59EE" w14:textId="77777777">
      <w:pPr>
        <w:pStyle w:val="E03subtizqnegrillaK"/>
      </w:pPr>
    </w:p>
    <w:p w:rsidRPr="006171D0" w:rsidR="004D2F89" w:rsidP="005E0261" w:rsidRDefault="004D2F89" w14:paraId="337C63C3" w14:textId="37A86D7E">
      <w:pPr>
        <w:pStyle w:val="E03subtizqnegrillaK"/>
        <w:rPr>
          <w:i w:val="0"/>
          <w:color w:val="196B24" w:themeColor="accent3"/>
        </w:rPr>
      </w:pPr>
      <w:r w:rsidRPr="006171D0">
        <w:rPr>
          <w:i w:val="0"/>
          <w:color w:val="196B24" w:themeColor="accent3"/>
        </w:rPr>
        <w:t xml:space="preserve">Descripción del </w:t>
      </w:r>
      <w:r w:rsidRPr="006171D0" w:rsidR="00FA5735">
        <w:rPr>
          <w:i w:val="0"/>
          <w:color w:val="196B24" w:themeColor="accent3"/>
        </w:rPr>
        <w:t>estudio</w:t>
      </w:r>
    </w:p>
    <w:p w:rsidRPr="00A478CE" w:rsidR="004D2F89" w:rsidP="005E0261" w:rsidRDefault="004D2F89" w14:paraId="06E2524F" w14:textId="2E3F1F1F">
      <w:pPr>
        <w:pStyle w:val="E04Parafoconsangria"/>
      </w:pPr>
      <w:r w:rsidRPr="00A478CE">
        <w:t>Para explorar esta pregunta, analizamos el estudio de una abeja de orquídea (</w:t>
      </w:r>
      <w:r w:rsidRPr="00A478CE">
        <w:rPr>
          <w:rStyle w:val="nfasis"/>
          <w:rFonts w:eastAsiaTheme="majorEastAsia"/>
        </w:rPr>
        <w:t>Euglossa annectans</w:t>
      </w:r>
      <w:r w:rsidRPr="00A478CE">
        <w:t xml:space="preserve">) realizado en el Instituto de Biociencias de la Universidad de São Paulo, Brasil. Durante cinco años, los investigadores recolectaron y analizaron muestras de polen en celdas de cría y en los cuerpos de las abejas. Esto permitió identificar las </w:t>
      </w:r>
      <w:r w:rsidRPr="00A478CE">
        <w:t>especies vegetales que las abejas frecuentan y su rol en la dieta de las abejas. Mediante el método de acetólisis, los granos de polen fueron tratados para facilitar su identificación y comparados con muestras de referencia. Este tipo de análisis ayuda a entender si las abejas tienen una dieta específica (oligoléctica) o variada (poliléctica) y nos muestra las rutas de alimentación y preferencias de las abejas, lo cual revela la relación simbiótica que mantienen con las plantas.</w:t>
      </w:r>
    </w:p>
    <w:p w:rsidRPr="006171D0" w:rsidR="00BD1ED6" w:rsidP="00BA6178" w:rsidRDefault="00BD1ED6" w14:paraId="4E746441" w14:textId="3C866A71">
      <w:pPr>
        <w:pStyle w:val="E03subtizqnegrillaK"/>
        <w:rPr>
          <w:i w:val="0"/>
          <w:color w:val="196B24" w:themeColor="accent3"/>
        </w:rPr>
      </w:pPr>
      <w:r w:rsidRPr="006171D0">
        <w:rPr>
          <w:rStyle w:val="Textoennegrita"/>
          <w:b/>
          <w:bCs/>
          <w:i w:val="0"/>
          <w:color w:val="196B24" w:themeColor="accent3"/>
        </w:rPr>
        <w:t xml:space="preserve">Construcción de </w:t>
      </w:r>
      <w:r w:rsidRPr="006171D0" w:rsidR="00270470">
        <w:rPr>
          <w:rStyle w:val="Textoennegrita"/>
          <w:b/>
          <w:bCs/>
          <w:i w:val="0"/>
          <w:color w:val="196B24" w:themeColor="accent3"/>
        </w:rPr>
        <w:t>g</w:t>
      </w:r>
      <w:r w:rsidRPr="006171D0">
        <w:rPr>
          <w:rStyle w:val="Textoennegrita"/>
          <w:b/>
          <w:bCs/>
          <w:i w:val="0"/>
          <w:color w:val="196B24" w:themeColor="accent3"/>
        </w:rPr>
        <w:t>ráficos</w:t>
      </w:r>
    </w:p>
    <w:p w:rsidRPr="00A478CE" w:rsidR="00BD1ED6" w:rsidP="005E0261" w:rsidRDefault="00BD1ED6" w14:paraId="62370141" w14:textId="77777777">
      <w:pPr>
        <w:pStyle w:val="E04Parrafonormal"/>
      </w:pPr>
      <w:r w:rsidRPr="00A478CE">
        <w:t>A partir de los datos de la tabla, los estudiantes crearán gráficos de barras o sectores para representar la frecuencia de cada tipo de polen en la dieta de las abejas. Esto les ayudará a visualizar la relación entre las abejas y las especies de plantas que frecuentan.</w:t>
      </w:r>
    </w:p>
    <w:tbl>
      <w:tblPr>
        <w:tblStyle w:val="Tablaconcuadrcula3-nfasis3"/>
        <w:tblW w:w="0" w:type="auto"/>
        <w:tblLook w:val="04A0" w:firstRow="1" w:lastRow="0" w:firstColumn="1" w:lastColumn="0" w:noHBand="0" w:noVBand="1"/>
      </w:tblPr>
      <w:tblGrid>
        <w:gridCol w:w="2154"/>
        <w:gridCol w:w="1815"/>
        <w:gridCol w:w="1757"/>
        <w:gridCol w:w="3624"/>
      </w:tblGrid>
      <w:tr w:rsidRPr="00BA6178" w:rsidR="00BA6178" w:rsidTr="00BA6178" w14:paraId="7EAE5CA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color="auto" w:sz="4" w:space="0"/>
              <w:left w:val="single" w:color="auto" w:sz="4" w:space="0"/>
            </w:tcBorders>
            <w:hideMark/>
          </w:tcPr>
          <w:p w:rsidRPr="00BA6178" w:rsidR="00A83A5D" w:rsidP="00BA6178" w:rsidRDefault="00A83A5D" w14:paraId="7673E772" w14:textId="50CB24C6">
            <w:pPr>
              <w:spacing w:line="276" w:lineRule="auto"/>
              <w:jc w:val="left"/>
              <w:rPr>
                <w:rFonts w:ascii="Arial" w:hAnsi="Arial" w:cs="Arial"/>
                <w:b w:val="0"/>
                <w:bCs w:val="0"/>
                <w:color w:val="275317" w:themeColor="accent6" w:themeShade="80"/>
                <w:sz w:val="21"/>
                <w:szCs w:val="21"/>
                <w:lang w:val="es-ES"/>
              </w:rPr>
            </w:pPr>
            <w:r w:rsidRPr="00BA6178">
              <w:rPr>
                <w:rStyle w:val="Textoennegrita"/>
                <w:rFonts w:ascii="Arial" w:hAnsi="Arial" w:cs="Arial"/>
                <w:b/>
                <w:bCs/>
                <w:color w:val="275317" w:themeColor="accent6" w:themeShade="80"/>
                <w:sz w:val="21"/>
                <w:szCs w:val="21"/>
              </w:rPr>
              <w:t xml:space="preserve">Nombre de la </w:t>
            </w:r>
            <w:r w:rsidRPr="00BA6178" w:rsidR="00270470">
              <w:rPr>
                <w:rStyle w:val="Textoennegrita"/>
                <w:rFonts w:ascii="Arial" w:hAnsi="Arial" w:cs="Arial"/>
                <w:b/>
                <w:bCs/>
                <w:color w:val="275317" w:themeColor="accent6" w:themeShade="80"/>
                <w:sz w:val="21"/>
                <w:szCs w:val="21"/>
              </w:rPr>
              <w:t>p</w:t>
            </w:r>
            <w:r w:rsidRPr="00BA6178">
              <w:rPr>
                <w:rStyle w:val="Textoennegrita"/>
                <w:rFonts w:ascii="Arial" w:hAnsi="Arial" w:cs="Arial"/>
                <w:b/>
                <w:bCs/>
                <w:color w:val="275317" w:themeColor="accent6" w:themeShade="80"/>
                <w:sz w:val="21"/>
                <w:szCs w:val="21"/>
              </w:rPr>
              <w:t>lanta</w:t>
            </w:r>
          </w:p>
        </w:tc>
        <w:tc>
          <w:tcPr>
            <w:tcW w:w="0" w:type="auto"/>
            <w:tcBorders>
              <w:top w:val="single" w:color="auto" w:sz="4" w:space="0"/>
            </w:tcBorders>
            <w:hideMark/>
          </w:tcPr>
          <w:p w:rsidRPr="00BA6178" w:rsidR="00A83A5D" w:rsidP="00BA6178" w:rsidRDefault="00A83A5D" w14:paraId="5783021D" w14:textId="38A61B8C">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BA6178">
              <w:rPr>
                <w:rStyle w:val="Textoennegrita"/>
                <w:rFonts w:ascii="Arial" w:hAnsi="Arial" w:cs="Arial"/>
                <w:b/>
                <w:bCs/>
                <w:color w:val="275317" w:themeColor="accent6" w:themeShade="80"/>
                <w:sz w:val="21"/>
                <w:szCs w:val="21"/>
              </w:rPr>
              <w:t xml:space="preserve">Cantidad de </w:t>
            </w:r>
            <w:r w:rsidRPr="00BA6178" w:rsidR="00270470">
              <w:rPr>
                <w:rStyle w:val="Textoennegrita"/>
                <w:rFonts w:ascii="Arial" w:hAnsi="Arial" w:cs="Arial"/>
                <w:b/>
                <w:bCs/>
                <w:color w:val="275317" w:themeColor="accent6" w:themeShade="80"/>
                <w:sz w:val="21"/>
                <w:szCs w:val="21"/>
              </w:rPr>
              <w:t>p</w:t>
            </w:r>
            <w:r w:rsidRPr="00BA6178">
              <w:rPr>
                <w:rStyle w:val="Textoennegrita"/>
                <w:rFonts w:ascii="Arial" w:hAnsi="Arial" w:cs="Arial"/>
                <w:b/>
                <w:bCs/>
                <w:color w:val="275317" w:themeColor="accent6" w:themeShade="80"/>
                <w:sz w:val="21"/>
                <w:szCs w:val="21"/>
              </w:rPr>
              <w:t xml:space="preserve">olen </w:t>
            </w:r>
            <w:r w:rsidRPr="00BA6178" w:rsidR="00270470">
              <w:rPr>
                <w:rStyle w:val="Textoennegrita"/>
                <w:rFonts w:ascii="Arial" w:hAnsi="Arial" w:cs="Arial"/>
                <w:b/>
                <w:bCs/>
                <w:color w:val="275317" w:themeColor="accent6" w:themeShade="80"/>
                <w:sz w:val="21"/>
                <w:szCs w:val="21"/>
              </w:rPr>
              <w:t>e</w:t>
            </w:r>
            <w:r w:rsidRPr="00BA6178">
              <w:rPr>
                <w:rStyle w:val="Textoennegrita"/>
                <w:rFonts w:ascii="Arial" w:hAnsi="Arial" w:cs="Arial"/>
                <w:b/>
                <w:bCs/>
                <w:color w:val="275317" w:themeColor="accent6" w:themeShade="80"/>
                <w:sz w:val="21"/>
                <w:szCs w:val="21"/>
              </w:rPr>
              <w:t>ncontrado (%)</w:t>
            </w:r>
          </w:p>
        </w:tc>
        <w:tc>
          <w:tcPr>
            <w:tcW w:w="0" w:type="auto"/>
            <w:tcBorders>
              <w:top w:val="single" w:color="auto" w:sz="4" w:space="0"/>
            </w:tcBorders>
            <w:hideMark/>
          </w:tcPr>
          <w:p w:rsidRPr="00BA6178" w:rsidR="00A83A5D" w:rsidP="00BA6178" w:rsidRDefault="00A83A5D" w14:paraId="57F4FC8F" w14:textId="39EE221C">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BA6178">
              <w:rPr>
                <w:rStyle w:val="Textoennegrita"/>
                <w:rFonts w:ascii="Arial" w:hAnsi="Arial" w:cs="Arial"/>
                <w:b/>
                <w:bCs/>
                <w:color w:val="275317" w:themeColor="accent6" w:themeShade="80"/>
                <w:sz w:val="21"/>
                <w:szCs w:val="21"/>
              </w:rPr>
              <w:t xml:space="preserve">Tipo de </w:t>
            </w:r>
            <w:r w:rsidRPr="00BA6178" w:rsidR="00270470">
              <w:rPr>
                <w:rStyle w:val="Textoennegrita"/>
                <w:rFonts w:ascii="Arial" w:hAnsi="Arial" w:cs="Arial"/>
                <w:b/>
                <w:bCs/>
                <w:color w:val="275317" w:themeColor="accent6" w:themeShade="80"/>
                <w:sz w:val="21"/>
                <w:szCs w:val="21"/>
              </w:rPr>
              <w:t>p</w:t>
            </w:r>
            <w:r w:rsidRPr="00BA6178">
              <w:rPr>
                <w:rStyle w:val="Textoennegrita"/>
                <w:rFonts w:ascii="Arial" w:hAnsi="Arial" w:cs="Arial"/>
                <w:b/>
                <w:bCs/>
                <w:color w:val="275317" w:themeColor="accent6" w:themeShade="80"/>
                <w:sz w:val="21"/>
                <w:szCs w:val="21"/>
              </w:rPr>
              <w:t>olen</w:t>
            </w:r>
          </w:p>
        </w:tc>
        <w:tc>
          <w:tcPr>
            <w:tcW w:w="0" w:type="auto"/>
            <w:tcBorders>
              <w:top w:val="single" w:color="auto" w:sz="4" w:space="0"/>
              <w:right w:val="single" w:color="auto" w:sz="4" w:space="0"/>
            </w:tcBorders>
            <w:hideMark/>
          </w:tcPr>
          <w:p w:rsidRPr="00BA6178" w:rsidR="00A83A5D" w:rsidP="00BA6178" w:rsidRDefault="00A83A5D" w14:paraId="6C89D49C" w14:textId="5F133660">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BA6178">
              <w:rPr>
                <w:rStyle w:val="Textoennegrita"/>
                <w:rFonts w:ascii="Arial" w:hAnsi="Arial" w:cs="Arial"/>
                <w:b/>
                <w:bCs/>
                <w:color w:val="275317" w:themeColor="accent6" w:themeShade="80"/>
                <w:sz w:val="21"/>
                <w:szCs w:val="21"/>
              </w:rPr>
              <w:t xml:space="preserve">Explicación del </w:t>
            </w:r>
            <w:r w:rsidRPr="00BA6178" w:rsidR="00270470">
              <w:rPr>
                <w:rStyle w:val="Textoennegrita"/>
                <w:rFonts w:ascii="Arial" w:hAnsi="Arial" w:cs="Arial"/>
                <w:b/>
                <w:bCs/>
                <w:color w:val="275317" w:themeColor="accent6" w:themeShade="80"/>
                <w:sz w:val="21"/>
                <w:szCs w:val="21"/>
              </w:rPr>
              <w:t>t</w:t>
            </w:r>
            <w:r w:rsidRPr="00BA6178">
              <w:rPr>
                <w:rStyle w:val="Textoennegrita"/>
                <w:rFonts w:ascii="Arial" w:hAnsi="Arial" w:cs="Arial"/>
                <w:b/>
                <w:bCs/>
                <w:color w:val="275317" w:themeColor="accent6" w:themeShade="80"/>
                <w:sz w:val="21"/>
                <w:szCs w:val="21"/>
              </w:rPr>
              <w:t xml:space="preserve">ipo de </w:t>
            </w:r>
            <w:r w:rsidRPr="00BA6178" w:rsidR="00270470">
              <w:rPr>
                <w:rStyle w:val="Textoennegrita"/>
                <w:rFonts w:ascii="Arial" w:hAnsi="Arial" w:cs="Arial"/>
                <w:b/>
                <w:bCs/>
                <w:color w:val="275317" w:themeColor="accent6" w:themeShade="80"/>
                <w:sz w:val="21"/>
                <w:szCs w:val="21"/>
              </w:rPr>
              <w:t>p</w:t>
            </w:r>
            <w:r w:rsidRPr="00BA6178">
              <w:rPr>
                <w:rStyle w:val="Textoennegrita"/>
                <w:rFonts w:ascii="Arial" w:hAnsi="Arial" w:cs="Arial"/>
                <w:b/>
                <w:bCs/>
                <w:color w:val="275317" w:themeColor="accent6" w:themeShade="80"/>
                <w:sz w:val="21"/>
                <w:szCs w:val="21"/>
              </w:rPr>
              <w:t>olen</w:t>
            </w:r>
          </w:p>
        </w:tc>
      </w:tr>
      <w:tr w:rsidRPr="00BA6178" w:rsidR="00BA6178" w:rsidTr="00BA6178" w14:paraId="1892B8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47D459" w:themeColor="accent3" w:themeTint="99" w:sz="4" w:space="0"/>
              <w:left w:val="single" w:color="auto" w:sz="4" w:space="0"/>
              <w:bottom w:val="single" w:color="auto" w:sz="4" w:space="0"/>
            </w:tcBorders>
            <w:hideMark/>
          </w:tcPr>
          <w:p w:rsidRPr="00BA6178" w:rsidR="00A83A5D" w:rsidP="00BA6178" w:rsidRDefault="00A83A5D" w14:paraId="0224855A" w14:textId="77777777">
            <w:pPr>
              <w:spacing w:line="276" w:lineRule="auto"/>
              <w:jc w:val="left"/>
              <w:rPr>
                <w:rFonts w:ascii="Arial" w:hAnsi="Arial" w:cs="Arial"/>
                <w:color w:val="275317" w:themeColor="accent6" w:themeShade="80"/>
                <w:sz w:val="21"/>
                <w:szCs w:val="21"/>
              </w:rPr>
            </w:pPr>
            <w:r w:rsidRPr="00BA6178">
              <w:rPr>
                <w:rStyle w:val="nfasis"/>
                <w:rFonts w:ascii="Arial" w:hAnsi="Arial" w:cs="Arial"/>
                <w:color w:val="275317" w:themeColor="accent6" w:themeShade="80"/>
                <w:sz w:val="21"/>
                <w:szCs w:val="21"/>
              </w:rPr>
              <w:t>Tecoma stans</w:t>
            </w:r>
          </w:p>
        </w:tc>
        <w:tc>
          <w:tcPr>
            <w:tcW w:w="0" w:type="auto"/>
            <w:hideMark/>
          </w:tcPr>
          <w:p w:rsidRPr="00BA6178" w:rsidR="00A83A5D" w:rsidP="00BA6178" w:rsidRDefault="00A83A5D" w14:paraId="4E1C80B9"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38.4</w:t>
            </w:r>
          </w:p>
        </w:tc>
        <w:tc>
          <w:tcPr>
            <w:tcW w:w="0" w:type="auto"/>
            <w:hideMark/>
          </w:tcPr>
          <w:p w:rsidRPr="00BA6178" w:rsidR="00A83A5D" w:rsidP="00BA6178" w:rsidRDefault="00A83A5D" w14:paraId="3683076F"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Principal</w:t>
            </w:r>
          </w:p>
        </w:tc>
        <w:tc>
          <w:tcPr>
            <w:tcW w:w="0" w:type="auto"/>
            <w:tcBorders>
              <w:right w:val="single" w:color="auto" w:sz="4" w:space="0"/>
            </w:tcBorders>
            <w:hideMark/>
          </w:tcPr>
          <w:p w:rsidRPr="00BA6178" w:rsidR="00A83A5D" w:rsidP="00BA6178" w:rsidRDefault="00A83A5D" w14:paraId="5BC1101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Este tipo de polen es el más importante para la dieta de las abejas y se encuentra en la mayor cantidad.</w:t>
            </w:r>
          </w:p>
        </w:tc>
      </w:tr>
      <w:tr w:rsidRPr="00BA6178" w:rsidR="00BA6178" w:rsidTr="00BA6178" w14:paraId="5EF62DBA"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BA6178" w:rsidR="00A83A5D" w:rsidP="00BA6178" w:rsidRDefault="00A83A5D" w14:paraId="4FBE67D7" w14:textId="77777777">
            <w:pPr>
              <w:spacing w:line="276" w:lineRule="auto"/>
              <w:jc w:val="left"/>
              <w:rPr>
                <w:rFonts w:ascii="Arial" w:hAnsi="Arial" w:cs="Arial"/>
                <w:color w:val="275317" w:themeColor="accent6" w:themeShade="80"/>
                <w:sz w:val="21"/>
                <w:szCs w:val="21"/>
              </w:rPr>
            </w:pPr>
            <w:r w:rsidRPr="00BA6178">
              <w:rPr>
                <w:rStyle w:val="nfasis"/>
                <w:rFonts w:ascii="Arial" w:hAnsi="Arial" w:cs="Arial"/>
                <w:color w:val="275317" w:themeColor="accent6" w:themeShade="80"/>
                <w:sz w:val="21"/>
                <w:szCs w:val="21"/>
              </w:rPr>
              <w:t>Aechmea bromeliifolia</w:t>
            </w:r>
          </w:p>
        </w:tc>
        <w:tc>
          <w:tcPr>
            <w:tcW w:w="0" w:type="auto"/>
            <w:hideMark/>
          </w:tcPr>
          <w:p w:rsidRPr="00BA6178" w:rsidR="00A83A5D" w:rsidP="00BA6178" w:rsidRDefault="00A83A5D" w14:paraId="56A2778C"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16.5</w:t>
            </w:r>
          </w:p>
        </w:tc>
        <w:tc>
          <w:tcPr>
            <w:tcW w:w="0" w:type="auto"/>
            <w:hideMark/>
          </w:tcPr>
          <w:p w:rsidRPr="00BA6178" w:rsidR="00A83A5D" w:rsidP="00BA6178" w:rsidRDefault="00A83A5D" w14:paraId="31D12AE6"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Secundario</w:t>
            </w:r>
          </w:p>
        </w:tc>
        <w:tc>
          <w:tcPr>
            <w:tcW w:w="0" w:type="auto"/>
            <w:tcBorders>
              <w:right w:val="single" w:color="auto" w:sz="4" w:space="0"/>
            </w:tcBorders>
            <w:hideMark/>
          </w:tcPr>
          <w:p w:rsidRPr="00BA6178" w:rsidR="00A83A5D" w:rsidP="00BA6178" w:rsidRDefault="00A83A5D" w14:paraId="406788C1"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Este polen es útil para las abejas y se encuentra en cantidades medianas.</w:t>
            </w:r>
          </w:p>
        </w:tc>
      </w:tr>
      <w:tr w:rsidRPr="00BA6178" w:rsidR="00BA6178" w:rsidTr="00BA6178" w14:paraId="67A8E7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BA6178" w:rsidR="00A83A5D" w:rsidP="00BA6178" w:rsidRDefault="00A83A5D" w14:paraId="25451BB4" w14:textId="77777777">
            <w:pPr>
              <w:spacing w:line="276" w:lineRule="auto"/>
              <w:jc w:val="left"/>
              <w:rPr>
                <w:rFonts w:ascii="Arial" w:hAnsi="Arial" w:cs="Arial"/>
                <w:color w:val="275317" w:themeColor="accent6" w:themeShade="80"/>
                <w:sz w:val="21"/>
                <w:szCs w:val="21"/>
              </w:rPr>
            </w:pPr>
            <w:r w:rsidRPr="00BA6178">
              <w:rPr>
                <w:rStyle w:val="nfasis"/>
                <w:rFonts w:ascii="Arial" w:hAnsi="Arial" w:cs="Arial"/>
                <w:color w:val="275317" w:themeColor="accent6" w:themeShade="80"/>
                <w:sz w:val="21"/>
                <w:szCs w:val="21"/>
              </w:rPr>
              <w:t>Senna sp.</w:t>
            </w:r>
          </w:p>
        </w:tc>
        <w:tc>
          <w:tcPr>
            <w:tcW w:w="0" w:type="auto"/>
            <w:hideMark/>
          </w:tcPr>
          <w:p w:rsidRPr="00BA6178" w:rsidR="00A83A5D" w:rsidP="00BA6178" w:rsidRDefault="00A83A5D" w14:paraId="674487C7"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7.8</w:t>
            </w:r>
          </w:p>
        </w:tc>
        <w:tc>
          <w:tcPr>
            <w:tcW w:w="0" w:type="auto"/>
            <w:hideMark/>
          </w:tcPr>
          <w:p w:rsidRPr="00BA6178" w:rsidR="00A83A5D" w:rsidP="00BA6178" w:rsidRDefault="00A83A5D" w14:paraId="4B19D0C2"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Complementario</w:t>
            </w:r>
          </w:p>
        </w:tc>
        <w:tc>
          <w:tcPr>
            <w:tcW w:w="0" w:type="auto"/>
            <w:tcBorders>
              <w:right w:val="single" w:color="auto" w:sz="4" w:space="0"/>
            </w:tcBorders>
            <w:hideMark/>
          </w:tcPr>
          <w:p w:rsidRPr="00BA6178" w:rsidR="00A83A5D" w:rsidP="00BA6178" w:rsidRDefault="00A83A5D" w14:paraId="386A78CB"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Las abejas visitan esta planta, pero en menor cantidad comparado con los tipos principales y secundarios.</w:t>
            </w:r>
          </w:p>
        </w:tc>
      </w:tr>
      <w:tr w:rsidRPr="00BA6178" w:rsidR="00BA6178" w:rsidTr="00BA6178" w14:paraId="3C80B4E6"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BA6178" w:rsidR="00A83A5D" w:rsidP="00BA6178" w:rsidRDefault="00A83A5D" w14:paraId="55B9849C" w14:textId="77777777">
            <w:pPr>
              <w:spacing w:line="276" w:lineRule="auto"/>
              <w:ind w:firstLine="720"/>
              <w:jc w:val="left"/>
              <w:rPr>
                <w:rFonts w:ascii="Arial" w:hAnsi="Arial" w:cs="Arial"/>
                <w:color w:val="275317" w:themeColor="accent6" w:themeShade="80"/>
                <w:sz w:val="21"/>
                <w:szCs w:val="21"/>
              </w:rPr>
            </w:pPr>
            <w:r w:rsidRPr="00BA6178">
              <w:rPr>
                <w:rStyle w:val="nfasis"/>
                <w:rFonts w:ascii="Arial" w:hAnsi="Arial" w:cs="Arial"/>
                <w:color w:val="275317" w:themeColor="accent6" w:themeShade="80"/>
                <w:sz w:val="21"/>
                <w:szCs w:val="21"/>
              </w:rPr>
              <w:t>Tibouchina granulosa</w:t>
            </w:r>
          </w:p>
        </w:tc>
        <w:tc>
          <w:tcPr>
            <w:tcW w:w="0" w:type="auto"/>
            <w:hideMark/>
          </w:tcPr>
          <w:p w:rsidRPr="00BA6178" w:rsidR="00A83A5D" w:rsidP="00BA6178" w:rsidRDefault="00A83A5D" w14:paraId="492137A7"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6.1</w:t>
            </w:r>
          </w:p>
        </w:tc>
        <w:tc>
          <w:tcPr>
            <w:tcW w:w="0" w:type="auto"/>
            <w:hideMark/>
          </w:tcPr>
          <w:p w:rsidRPr="00BA6178" w:rsidR="00A83A5D" w:rsidP="00BA6178" w:rsidRDefault="00A83A5D" w14:paraId="1A60D97D"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Complementario</w:t>
            </w:r>
          </w:p>
        </w:tc>
        <w:tc>
          <w:tcPr>
            <w:tcW w:w="0" w:type="auto"/>
            <w:tcBorders>
              <w:right w:val="single" w:color="auto" w:sz="4" w:space="0"/>
            </w:tcBorders>
            <w:hideMark/>
          </w:tcPr>
          <w:p w:rsidRPr="00BA6178" w:rsidR="00A83A5D" w:rsidP="00BA6178" w:rsidRDefault="00A83A5D" w14:paraId="10843F65"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Este polen es adicional en la dieta de las abejas, pero no tan importante como los tipos principales o secundarios.</w:t>
            </w:r>
          </w:p>
        </w:tc>
      </w:tr>
      <w:tr w:rsidRPr="00BA6178" w:rsidR="00BA6178" w:rsidTr="00BA6178" w14:paraId="0FF810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BA6178" w:rsidR="00A83A5D" w:rsidP="00BA6178" w:rsidRDefault="00A83A5D" w14:paraId="30A89FAA" w14:textId="77777777">
            <w:pPr>
              <w:spacing w:line="276" w:lineRule="auto"/>
              <w:jc w:val="left"/>
              <w:rPr>
                <w:rFonts w:ascii="Arial" w:hAnsi="Arial" w:cs="Arial"/>
                <w:color w:val="275317" w:themeColor="accent6" w:themeShade="80"/>
                <w:sz w:val="21"/>
                <w:szCs w:val="21"/>
              </w:rPr>
            </w:pPr>
            <w:r w:rsidRPr="00BA6178">
              <w:rPr>
                <w:rStyle w:val="nfasis"/>
                <w:rFonts w:ascii="Arial" w:hAnsi="Arial" w:cs="Arial"/>
                <w:color w:val="275317" w:themeColor="accent6" w:themeShade="80"/>
                <w:sz w:val="21"/>
                <w:szCs w:val="21"/>
              </w:rPr>
              <w:t>Eugenia uniflora</w:t>
            </w:r>
          </w:p>
        </w:tc>
        <w:tc>
          <w:tcPr>
            <w:tcW w:w="0" w:type="auto"/>
            <w:hideMark/>
          </w:tcPr>
          <w:p w:rsidRPr="00BA6178" w:rsidR="00A83A5D" w:rsidP="00BA6178" w:rsidRDefault="00A83A5D" w14:paraId="50021AD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2.4</w:t>
            </w:r>
          </w:p>
        </w:tc>
        <w:tc>
          <w:tcPr>
            <w:tcW w:w="0" w:type="auto"/>
            <w:hideMark/>
          </w:tcPr>
          <w:p w:rsidRPr="00BA6178" w:rsidR="00A83A5D" w:rsidP="00BA6178" w:rsidRDefault="00A83A5D" w14:paraId="7BCD95E1"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Opcional</w:t>
            </w:r>
          </w:p>
        </w:tc>
        <w:tc>
          <w:tcPr>
            <w:tcW w:w="0" w:type="auto"/>
            <w:tcBorders>
              <w:right w:val="single" w:color="auto" w:sz="4" w:space="0"/>
            </w:tcBorders>
            <w:hideMark/>
          </w:tcPr>
          <w:p w:rsidRPr="00BA6178" w:rsidR="00A83A5D" w:rsidP="00BA6178" w:rsidRDefault="00A83A5D" w14:paraId="18FBD3C6"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Este tipo de polen es el menos necesario; las abejas lo recolectan ocasionalmente, en pequeñas cantidades.</w:t>
            </w:r>
          </w:p>
        </w:tc>
      </w:tr>
      <w:tr w:rsidRPr="00BA6178" w:rsidR="00BA6178" w:rsidTr="00BA6178" w14:paraId="6218C2EF"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BA6178" w:rsidR="00A83A5D" w:rsidP="00BA6178" w:rsidRDefault="00A83A5D" w14:paraId="3A960462" w14:textId="77777777">
            <w:pPr>
              <w:spacing w:line="276" w:lineRule="auto"/>
              <w:jc w:val="left"/>
              <w:rPr>
                <w:rFonts w:ascii="Arial" w:hAnsi="Arial" w:cs="Arial"/>
                <w:color w:val="275317" w:themeColor="accent6" w:themeShade="80"/>
                <w:sz w:val="21"/>
                <w:szCs w:val="21"/>
              </w:rPr>
            </w:pPr>
            <w:r w:rsidRPr="00BA6178">
              <w:rPr>
                <w:rStyle w:val="nfasis"/>
                <w:rFonts w:ascii="Arial" w:hAnsi="Arial" w:cs="Arial"/>
                <w:color w:val="275317" w:themeColor="accent6" w:themeShade="80"/>
                <w:sz w:val="21"/>
                <w:szCs w:val="21"/>
              </w:rPr>
              <w:t>Commelina erecta</w:t>
            </w:r>
          </w:p>
        </w:tc>
        <w:tc>
          <w:tcPr>
            <w:tcW w:w="0" w:type="auto"/>
            <w:hideMark/>
          </w:tcPr>
          <w:p w:rsidRPr="00BA6178" w:rsidR="00A83A5D" w:rsidP="00BA6178" w:rsidRDefault="00A83A5D" w14:paraId="2832F619"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2.8</w:t>
            </w:r>
          </w:p>
        </w:tc>
        <w:tc>
          <w:tcPr>
            <w:tcW w:w="0" w:type="auto"/>
            <w:hideMark/>
          </w:tcPr>
          <w:p w:rsidRPr="00BA6178" w:rsidR="00A83A5D" w:rsidP="00BA6178" w:rsidRDefault="00A83A5D" w14:paraId="4617F666"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Opcional</w:t>
            </w:r>
          </w:p>
        </w:tc>
        <w:tc>
          <w:tcPr>
            <w:tcW w:w="0" w:type="auto"/>
            <w:tcBorders>
              <w:right w:val="single" w:color="auto" w:sz="4" w:space="0"/>
            </w:tcBorders>
            <w:hideMark/>
          </w:tcPr>
          <w:p w:rsidRPr="00BA6178" w:rsidR="00A83A5D" w:rsidP="00BA6178" w:rsidRDefault="00A83A5D" w14:paraId="20546E50"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Este polen es una opción adicional en la dieta, recolectado sólo de vez en cuando.</w:t>
            </w:r>
          </w:p>
        </w:tc>
      </w:tr>
      <w:tr w:rsidRPr="00BA6178" w:rsidR="00BA6178" w:rsidTr="00BA6178" w14:paraId="33AC88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BA6178" w:rsidR="00A83A5D" w:rsidP="00BA6178" w:rsidRDefault="00A83A5D" w14:paraId="6AFB3CCA" w14:textId="77777777">
            <w:pPr>
              <w:spacing w:line="276" w:lineRule="auto"/>
              <w:jc w:val="left"/>
              <w:rPr>
                <w:rFonts w:ascii="Arial" w:hAnsi="Arial" w:cs="Arial"/>
                <w:color w:val="275317" w:themeColor="accent6" w:themeShade="80"/>
                <w:sz w:val="21"/>
                <w:szCs w:val="21"/>
              </w:rPr>
            </w:pPr>
            <w:r w:rsidRPr="00BA6178">
              <w:rPr>
                <w:rStyle w:val="nfasis"/>
                <w:rFonts w:ascii="Arial" w:hAnsi="Arial" w:cs="Arial"/>
                <w:color w:val="275317" w:themeColor="accent6" w:themeShade="80"/>
                <w:sz w:val="21"/>
                <w:szCs w:val="21"/>
              </w:rPr>
              <w:t>Eucalyptus globulus</w:t>
            </w:r>
          </w:p>
        </w:tc>
        <w:tc>
          <w:tcPr>
            <w:tcW w:w="0" w:type="auto"/>
            <w:hideMark/>
          </w:tcPr>
          <w:p w:rsidRPr="00BA6178" w:rsidR="00A83A5D" w:rsidP="00BA6178" w:rsidRDefault="00A83A5D" w14:paraId="4357F5C9"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1.0</w:t>
            </w:r>
          </w:p>
        </w:tc>
        <w:tc>
          <w:tcPr>
            <w:tcW w:w="0" w:type="auto"/>
            <w:hideMark/>
          </w:tcPr>
          <w:p w:rsidRPr="00BA6178" w:rsidR="00A83A5D" w:rsidP="00BA6178" w:rsidRDefault="00A83A5D" w14:paraId="207D0925"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Opcional</w:t>
            </w:r>
          </w:p>
        </w:tc>
        <w:tc>
          <w:tcPr>
            <w:tcW w:w="0" w:type="auto"/>
            <w:tcBorders>
              <w:right w:val="single" w:color="auto" w:sz="4" w:space="0"/>
            </w:tcBorders>
            <w:hideMark/>
          </w:tcPr>
          <w:p w:rsidRPr="00BA6178" w:rsidR="00A83A5D" w:rsidP="00BA6178" w:rsidRDefault="00A83A5D" w14:paraId="77D4A435"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Las abejas visitan esta planta muy raramente; es una fuente de polen ocasional.</w:t>
            </w:r>
          </w:p>
        </w:tc>
      </w:tr>
      <w:tr w:rsidRPr="00BA6178" w:rsidR="00BA6178" w:rsidTr="00BA6178" w14:paraId="166A3FA4"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BA6178" w:rsidR="00A83A5D" w:rsidP="00BA6178" w:rsidRDefault="00A83A5D" w14:paraId="7CF5E655" w14:textId="77777777">
            <w:pPr>
              <w:spacing w:line="276" w:lineRule="auto"/>
              <w:jc w:val="left"/>
              <w:rPr>
                <w:rFonts w:ascii="Arial" w:hAnsi="Arial" w:cs="Arial"/>
                <w:color w:val="275317" w:themeColor="accent6" w:themeShade="80"/>
                <w:sz w:val="21"/>
                <w:szCs w:val="21"/>
              </w:rPr>
            </w:pPr>
            <w:r w:rsidRPr="00BA6178">
              <w:rPr>
                <w:rStyle w:val="nfasis"/>
                <w:rFonts w:ascii="Arial" w:hAnsi="Arial" w:cs="Arial"/>
                <w:color w:val="275317" w:themeColor="accent6" w:themeShade="80"/>
                <w:sz w:val="21"/>
                <w:szCs w:val="21"/>
              </w:rPr>
              <w:t>Syzygium sp.</w:t>
            </w:r>
          </w:p>
        </w:tc>
        <w:tc>
          <w:tcPr>
            <w:tcW w:w="0" w:type="auto"/>
            <w:hideMark/>
          </w:tcPr>
          <w:p w:rsidRPr="00BA6178" w:rsidR="00A83A5D" w:rsidP="00BA6178" w:rsidRDefault="00A83A5D" w14:paraId="00924E75"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0.9</w:t>
            </w:r>
          </w:p>
        </w:tc>
        <w:tc>
          <w:tcPr>
            <w:tcW w:w="0" w:type="auto"/>
            <w:hideMark/>
          </w:tcPr>
          <w:p w:rsidRPr="00BA6178" w:rsidR="00A83A5D" w:rsidP="00BA6178" w:rsidRDefault="00A83A5D" w14:paraId="07D8907C"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Opcional</w:t>
            </w:r>
          </w:p>
        </w:tc>
        <w:tc>
          <w:tcPr>
            <w:tcW w:w="0" w:type="auto"/>
            <w:tcBorders>
              <w:right w:val="single" w:color="auto" w:sz="4" w:space="0"/>
            </w:tcBorders>
            <w:hideMark/>
          </w:tcPr>
          <w:p w:rsidRPr="00BA6178" w:rsidR="00A83A5D" w:rsidP="00BA6178" w:rsidRDefault="00A83A5D" w14:paraId="1A2B9E72"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Este polen es raro en la dieta de las abejas, recolectado en cantidades muy pequeñas.</w:t>
            </w:r>
          </w:p>
        </w:tc>
      </w:tr>
      <w:tr w:rsidRPr="00BA6178" w:rsidR="00BA6178" w:rsidTr="00BA6178" w14:paraId="105837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BA6178" w:rsidR="00A83A5D" w:rsidP="00BA6178" w:rsidRDefault="00A83A5D" w14:paraId="05182599" w14:textId="77777777">
            <w:pPr>
              <w:spacing w:line="276" w:lineRule="auto"/>
              <w:jc w:val="left"/>
              <w:rPr>
                <w:rFonts w:ascii="Arial" w:hAnsi="Arial" w:cs="Arial"/>
                <w:color w:val="275317" w:themeColor="accent6" w:themeShade="80"/>
                <w:sz w:val="21"/>
                <w:szCs w:val="21"/>
              </w:rPr>
            </w:pPr>
            <w:r w:rsidRPr="00BA6178">
              <w:rPr>
                <w:rStyle w:val="nfasis"/>
                <w:rFonts w:ascii="Arial" w:hAnsi="Arial" w:cs="Arial"/>
                <w:color w:val="275317" w:themeColor="accent6" w:themeShade="80"/>
                <w:sz w:val="21"/>
                <w:szCs w:val="21"/>
              </w:rPr>
              <w:t>Callicarpa reevesii</w:t>
            </w:r>
          </w:p>
        </w:tc>
        <w:tc>
          <w:tcPr>
            <w:tcW w:w="0" w:type="auto"/>
            <w:hideMark/>
          </w:tcPr>
          <w:p w:rsidRPr="00BA6178" w:rsidR="00A83A5D" w:rsidP="00BA6178" w:rsidRDefault="00A83A5D" w14:paraId="0A672475"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0.2</w:t>
            </w:r>
          </w:p>
        </w:tc>
        <w:tc>
          <w:tcPr>
            <w:tcW w:w="0" w:type="auto"/>
            <w:hideMark/>
          </w:tcPr>
          <w:p w:rsidRPr="00BA6178" w:rsidR="00A83A5D" w:rsidP="00BA6178" w:rsidRDefault="00A83A5D" w14:paraId="31EE4B5F"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Opcional</w:t>
            </w:r>
          </w:p>
        </w:tc>
        <w:tc>
          <w:tcPr>
            <w:tcW w:w="0" w:type="auto"/>
            <w:tcBorders>
              <w:right w:val="single" w:color="auto" w:sz="4" w:space="0"/>
            </w:tcBorders>
            <w:hideMark/>
          </w:tcPr>
          <w:p w:rsidRPr="00BA6178" w:rsidR="00A83A5D" w:rsidP="00BA6178" w:rsidRDefault="00A83A5D" w14:paraId="1DCE59D0"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Solo algunas abejas recolectan polen de esta planta de vez en cuando.</w:t>
            </w:r>
          </w:p>
        </w:tc>
      </w:tr>
      <w:tr w:rsidRPr="00BA6178" w:rsidR="00BA6178" w:rsidTr="00BA6178" w14:paraId="6567272F"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BA6178" w:rsidR="00A83A5D" w:rsidP="00BA6178" w:rsidRDefault="00A83A5D" w14:paraId="235C9F09" w14:textId="77777777">
            <w:pPr>
              <w:spacing w:line="276" w:lineRule="auto"/>
              <w:jc w:val="left"/>
              <w:rPr>
                <w:rFonts w:ascii="Arial" w:hAnsi="Arial" w:cs="Arial"/>
                <w:color w:val="275317" w:themeColor="accent6" w:themeShade="80"/>
                <w:sz w:val="21"/>
                <w:szCs w:val="21"/>
              </w:rPr>
            </w:pPr>
            <w:r w:rsidRPr="00BA6178">
              <w:rPr>
                <w:rStyle w:val="nfasis"/>
                <w:rFonts w:ascii="Arial" w:hAnsi="Arial" w:cs="Arial"/>
                <w:color w:val="275317" w:themeColor="accent6" w:themeShade="80"/>
                <w:sz w:val="21"/>
                <w:szCs w:val="21"/>
              </w:rPr>
              <w:t>Impatiens walleriana</w:t>
            </w:r>
          </w:p>
        </w:tc>
        <w:tc>
          <w:tcPr>
            <w:tcW w:w="0" w:type="auto"/>
            <w:tcBorders>
              <w:bottom w:val="single" w:color="auto" w:sz="4" w:space="0"/>
            </w:tcBorders>
            <w:hideMark/>
          </w:tcPr>
          <w:p w:rsidRPr="00BA6178" w:rsidR="00A83A5D" w:rsidP="00BA6178" w:rsidRDefault="00A83A5D" w14:paraId="334DDA6C"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0.1</w:t>
            </w:r>
          </w:p>
        </w:tc>
        <w:tc>
          <w:tcPr>
            <w:tcW w:w="0" w:type="auto"/>
            <w:tcBorders>
              <w:bottom w:val="single" w:color="auto" w:sz="4" w:space="0"/>
            </w:tcBorders>
            <w:hideMark/>
          </w:tcPr>
          <w:p w:rsidRPr="00BA6178" w:rsidR="00A83A5D" w:rsidP="00BA6178" w:rsidRDefault="00A83A5D" w14:paraId="4CC141A1"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Opcional</w:t>
            </w:r>
          </w:p>
        </w:tc>
        <w:tc>
          <w:tcPr>
            <w:tcW w:w="0" w:type="auto"/>
            <w:tcBorders>
              <w:bottom w:val="single" w:color="auto" w:sz="4" w:space="0"/>
              <w:right w:val="single" w:color="auto" w:sz="4" w:space="0"/>
            </w:tcBorders>
            <w:hideMark/>
          </w:tcPr>
          <w:p w:rsidRPr="00BA6178" w:rsidR="00A83A5D" w:rsidP="00BA6178" w:rsidRDefault="00A83A5D" w14:paraId="2CFF9E42"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Esta planta proporciona polen, pero es muy poco relevante para la dieta de las abejas.</w:t>
            </w:r>
          </w:p>
        </w:tc>
      </w:tr>
    </w:tbl>
    <w:p w:rsidRPr="006171D0" w:rsidR="00A83A5D" w:rsidP="001D71C8" w:rsidRDefault="002C1FC2" w14:paraId="4990960D" w14:textId="087A9F9F">
      <w:pPr>
        <w:spacing w:line="480" w:lineRule="auto"/>
        <w:ind w:firstLine="720"/>
        <w:jc w:val="left"/>
        <w:rPr>
          <w:rFonts w:ascii="Arial" w:hAnsi="Arial" w:cs="Arial"/>
          <w:sz w:val="24"/>
          <w:szCs w:val="24"/>
        </w:rPr>
      </w:pPr>
      <w:r w:rsidRPr="002C1FC2">
        <w:rPr>
          <w:rFonts w:ascii="Arial" w:hAnsi="Arial" w:cs="Arial"/>
          <w:noProof/>
          <w:sz w:val="24"/>
          <w:szCs w:val="24"/>
        </w:rPr>
        <w:pict w14:anchorId="05C456C9">
          <v:rect id="_x0000_i1025" style="width:.45pt;height:.05pt;mso-width-percent:0;mso-height-percent:0;mso-width-percent:0;mso-height-percent:0" alt="" o:hr="t" o:hrstd="t" o:hrpct="1" fillcolor="#a0a0a0" stroked="f"/>
        </w:pict>
      </w:r>
      <w:r w:rsidR="001B208D">
        <w:rPr>
          <w:rFonts w:ascii="Arial" w:hAnsi="Arial" w:cs="Arial"/>
          <w:b/>
          <w:bCs/>
          <w:sz w:val="24"/>
          <w:szCs w:val="24"/>
        </w:rPr>
        <w:t xml:space="preserve">  </w:t>
      </w:r>
    </w:p>
    <w:p w:rsidRPr="00A478CE" w:rsidR="00A83A5D" w:rsidP="00377EA6" w:rsidRDefault="00A83A5D" w14:paraId="4AD94FCE" w14:textId="1D270CE0">
      <w:pPr>
        <w:pStyle w:val="E04Parrafonormal"/>
        <w:numPr>
          <w:ilvl w:val="0"/>
          <w:numId w:val="30"/>
        </w:numPr>
      </w:pPr>
      <w:r w:rsidRPr="006171D0">
        <w:rPr>
          <w:rStyle w:val="E03SubtitizqnegrillaCar"/>
          <w:sz w:val="24"/>
        </w:rPr>
        <w:t>Principal</w:t>
      </w:r>
      <w:r w:rsidRPr="00A478CE">
        <w:t xml:space="preserve">: </w:t>
      </w:r>
      <w:r w:rsidRPr="00A478CE" w:rsidR="001D71C8">
        <w:t>e</w:t>
      </w:r>
      <w:r w:rsidRPr="00A478CE">
        <w:t>ste es el tipo de polen más importante y representa la base de la dieta de las abejas. Las plantas con polen "Principal" son visitadas frecuentemente porque su polen es vital para la alimentación de las abejas.</w:t>
      </w:r>
    </w:p>
    <w:p w:rsidRPr="00A478CE" w:rsidR="00A83A5D" w:rsidP="00377EA6" w:rsidRDefault="00A83A5D" w14:paraId="0DD77EEF" w14:textId="24557892">
      <w:pPr>
        <w:pStyle w:val="E04Parrafonormal"/>
        <w:numPr>
          <w:ilvl w:val="0"/>
          <w:numId w:val="30"/>
        </w:numPr>
      </w:pPr>
      <w:r w:rsidRPr="00377EA6">
        <w:rPr>
          <w:rStyle w:val="E03TextoconnegrillaCar"/>
        </w:rPr>
        <w:t>Secundario:</w:t>
      </w:r>
      <w:r w:rsidRPr="00A478CE">
        <w:t xml:space="preserve"> </w:t>
      </w:r>
      <w:r w:rsidRPr="00A478CE" w:rsidR="001D71C8">
        <w:t>e</w:t>
      </w:r>
      <w:r w:rsidRPr="00A478CE">
        <w:t>ste polen es también importante y se encuentra en cantidades considerables. Las plantas con polen "Secundario" aportan nutrientes adicionales importantes a las abejas, aunque no tanto como las de polen "Principal".</w:t>
      </w:r>
    </w:p>
    <w:p w:rsidRPr="00A478CE" w:rsidR="00A83A5D" w:rsidP="00377EA6" w:rsidRDefault="00A83A5D" w14:paraId="1F2D5C49" w14:textId="7B241D45">
      <w:pPr>
        <w:pStyle w:val="E04Parrafonormal"/>
        <w:numPr>
          <w:ilvl w:val="0"/>
          <w:numId w:val="30"/>
        </w:numPr>
      </w:pPr>
      <w:r w:rsidRPr="00377EA6">
        <w:rPr>
          <w:rStyle w:val="E03TextoconnegrillaCar"/>
        </w:rPr>
        <w:t>Complementario</w:t>
      </w:r>
      <w:r w:rsidRPr="00A478CE">
        <w:t xml:space="preserve">: </w:t>
      </w:r>
      <w:r w:rsidRPr="00A478CE" w:rsidR="001D71C8">
        <w:t>l</w:t>
      </w:r>
      <w:r w:rsidRPr="00A478CE">
        <w:t>as abejas recolectan este polen en menores cantidades. Aunque las plantas con polen "Complementario" no son esenciales, contribuyen con variedad y ayudan a balancear la dieta de las abejas.</w:t>
      </w:r>
    </w:p>
    <w:p w:rsidRPr="00A478CE" w:rsidR="00A83A5D" w:rsidP="00377EA6" w:rsidRDefault="00A83A5D" w14:paraId="2A3A1E9C" w14:textId="622BEC3F">
      <w:pPr>
        <w:pStyle w:val="E04Parrafonormal"/>
        <w:numPr>
          <w:ilvl w:val="0"/>
          <w:numId w:val="30"/>
        </w:numPr>
      </w:pPr>
      <w:r w:rsidRPr="00377EA6">
        <w:rPr>
          <w:rStyle w:val="E03TextoconnegrillaCar"/>
        </w:rPr>
        <w:t>Opcional:</w:t>
      </w:r>
      <w:r w:rsidRPr="00A478CE">
        <w:t xml:space="preserve"> </w:t>
      </w:r>
      <w:r w:rsidRPr="00A478CE" w:rsidR="001D71C8">
        <w:t>e</w:t>
      </w:r>
      <w:r w:rsidRPr="00A478CE">
        <w:t>stas plantas son fuentes de polen que las abejas visitan muy poco. El polen "Opcional" es adicional en la dieta y no es necesario para la supervivencia de las abejas, pero lo recolectan cuando está disponible.</w:t>
      </w:r>
    </w:p>
    <w:p w:rsidRPr="00A478CE" w:rsidR="00A83A5D" w:rsidP="00377EA6" w:rsidRDefault="00A83A5D" w14:paraId="12B50218" w14:textId="3F4A29E9">
      <w:pPr>
        <w:pStyle w:val="E03Subtitizqnegrilla"/>
      </w:pPr>
      <w:r w:rsidRPr="00A478CE">
        <w:t xml:space="preserve">Actividad de </w:t>
      </w:r>
      <w:r w:rsidRPr="00A478CE" w:rsidR="00867A26">
        <w:t>análisis</w:t>
      </w:r>
    </w:p>
    <w:p w:rsidRPr="00A478CE" w:rsidR="00A83A5D" w:rsidP="00377EA6" w:rsidRDefault="00A83A5D" w14:paraId="2C1CDB1F" w14:textId="583FF543">
      <w:pPr>
        <w:pStyle w:val="Prrafodelista"/>
        <w:numPr>
          <w:ilvl w:val="0"/>
          <w:numId w:val="2"/>
        </w:numPr>
        <w:spacing w:line="480" w:lineRule="auto"/>
        <w:rPr>
          <w:rFonts w:ascii="Arial" w:hAnsi="Arial" w:cs="Arial"/>
          <w:sz w:val="24"/>
          <w:szCs w:val="24"/>
        </w:rPr>
      </w:pPr>
      <w:r w:rsidRPr="00A478CE">
        <w:rPr>
          <w:rFonts w:ascii="Arial" w:hAnsi="Arial" w:cs="Arial"/>
          <w:sz w:val="24"/>
          <w:szCs w:val="24"/>
        </w:rPr>
        <w:t>Identifica las plantas de tipo "Principal" y "Secundario". Explica por qué crees que estas plantas son más importantes para las abejas que las de tipo "Complementario" y "Opcional".</w:t>
      </w:r>
    </w:p>
    <w:p w:rsidRPr="00A478CE" w:rsidR="00567679" w:rsidP="00377EA6" w:rsidRDefault="00A83A5D" w14:paraId="31D1EF3F" w14:textId="7A1CFAAF">
      <w:pPr>
        <w:pStyle w:val="Prrafodelista"/>
        <w:numPr>
          <w:ilvl w:val="0"/>
          <w:numId w:val="2"/>
        </w:numPr>
        <w:spacing w:before="100" w:beforeAutospacing="1" w:after="100" w:afterAutospacing="1" w:line="480" w:lineRule="auto"/>
        <w:rPr>
          <w:rFonts w:ascii="Arial" w:hAnsi="Arial" w:cs="Arial"/>
          <w:sz w:val="24"/>
          <w:szCs w:val="24"/>
        </w:rPr>
      </w:pPr>
      <w:r w:rsidRPr="00A478CE">
        <w:rPr>
          <w:rFonts w:ascii="Arial" w:hAnsi="Arial" w:cs="Arial"/>
          <w:sz w:val="24"/>
          <w:szCs w:val="24"/>
        </w:rPr>
        <w:t>Realiza un gráfico de barras para representar la cantidad de polen encontrado en cada planta. Esto ayudará a visualizar qué plantas son más visitadas.</w:t>
      </w:r>
    </w:p>
    <w:p w:rsidRPr="00A478CE" w:rsidR="00D00A88" w:rsidP="00377EA6" w:rsidRDefault="00A83A5D" w14:paraId="3EC1CB32" w14:textId="02F462BA">
      <w:pPr>
        <w:pStyle w:val="Prrafodelista"/>
        <w:numPr>
          <w:ilvl w:val="0"/>
          <w:numId w:val="2"/>
        </w:numPr>
        <w:spacing w:before="100" w:beforeAutospacing="1" w:after="100" w:afterAutospacing="1" w:line="480" w:lineRule="auto"/>
        <w:rPr>
          <w:rFonts w:ascii="Arial" w:hAnsi="Arial" w:cs="Arial"/>
          <w:sz w:val="24"/>
          <w:szCs w:val="24"/>
        </w:rPr>
      </w:pPr>
      <w:r w:rsidRPr="00A478CE">
        <w:rPr>
          <w:rFonts w:ascii="Arial" w:hAnsi="Arial" w:cs="Arial"/>
          <w:sz w:val="24"/>
          <w:szCs w:val="24"/>
        </w:rPr>
        <w:t>¿Por qué crees que las abejas recolectan polen de algunas plantas en grandes cantidades y de otras en cantidades muy pequeñas? ¿Cómo crees que afecta la disponibilidad de diferentes plantas a la dieta de las abejas?</w:t>
      </w:r>
    </w:p>
    <w:p w:rsidRPr="006171D0" w:rsidR="00BD1ED6" w:rsidP="00377EA6" w:rsidRDefault="00BD1ED6" w14:paraId="0E58B399" w14:textId="6E5B8C3D">
      <w:pPr>
        <w:pStyle w:val="E03Subtitizqnegrilla"/>
        <w:rPr>
          <w:color w:val="196B24" w:themeColor="accent3"/>
        </w:rPr>
      </w:pPr>
      <w:r w:rsidRPr="006171D0">
        <w:rPr>
          <w:rStyle w:val="Textoennegrita"/>
          <w:b/>
          <w:bCs/>
          <w:color w:val="196B24" w:themeColor="accent3"/>
        </w:rPr>
        <w:t xml:space="preserve">Reflexión sobre el </w:t>
      </w:r>
      <w:r w:rsidRPr="006171D0" w:rsidR="007C3BD6">
        <w:rPr>
          <w:rStyle w:val="Textoennegrita"/>
          <w:b/>
          <w:bCs/>
          <w:color w:val="196B24" w:themeColor="accent3"/>
        </w:rPr>
        <w:t>m</w:t>
      </w:r>
      <w:r w:rsidRPr="006171D0">
        <w:rPr>
          <w:rStyle w:val="Textoennegrita"/>
          <w:b/>
          <w:bCs/>
          <w:color w:val="196B24" w:themeColor="accent3"/>
        </w:rPr>
        <w:t xml:space="preserve">étodo </w:t>
      </w:r>
      <w:r w:rsidRPr="006171D0" w:rsidR="007C3BD6">
        <w:rPr>
          <w:rStyle w:val="Textoennegrita"/>
          <w:b/>
          <w:bCs/>
          <w:color w:val="196B24" w:themeColor="accent3"/>
        </w:rPr>
        <w:t>c</w:t>
      </w:r>
      <w:r w:rsidRPr="006171D0">
        <w:rPr>
          <w:rStyle w:val="Textoennegrita"/>
          <w:b/>
          <w:bCs/>
          <w:color w:val="196B24" w:themeColor="accent3"/>
        </w:rPr>
        <w:t>ientífico</w:t>
      </w:r>
    </w:p>
    <w:p w:rsidRPr="00A478CE" w:rsidR="00BD1ED6" w:rsidP="00377EA6" w:rsidRDefault="00BD1ED6" w14:paraId="7BEEBA69" w14:textId="77777777">
      <w:pPr>
        <w:pStyle w:val="Prrafodelista"/>
        <w:numPr>
          <w:ilvl w:val="0"/>
          <w:numId w:val="6"/>
        </w:numPr>
        <w:spacing w:line="480" w:lineRule="auto"/>
        <w:rPr>
          <w:rFonts w:ascii="Arial" w:hAnsi="Arial" w:cs="Arial"/>
          <w:sz w:val="24"/>
          <w:szCs w:val="24"/>
        </w:rPr>
      </w:pPr>
      <w:r w:rsidRPr="00A478CE">
        <w:rPr>
          <w:rFonts w:ascii="Arial" w:hAnsi="Arial" w:cs="Arial"/>
          <w:sz w:val="24"/>
          <w:szCs w:val="24"/>
        </w:rPr>
        <w:t>Los estudiantes repasarán los pasos que tomaron en el proceso: planteamiento del problema, formulación de hipótesis, recolección de datos, análisis y conclusiones. Esto les ayudará a consolidar su comprensión del método científico y de cómo se aplica para estudiar interacciones ecológicas.</w:t>
      </w:r>
    </w:p>
    <w:p w:rsidRPr="00A478CE" w:rsidR="00BD1ED6" w:rsidP="00377EA6" w:rsidRDefault="00BD1ED6" w14:paraId="10725971" w14:textId="77777777">
      <w:pPr>
        <w:pStyle w:val="E03Subtitizqnegrilla"/>
      </w:pPr>
      <w:r w:rsidRPr="00A478CE">
        <w:t>Conclusión</w:t>
      </w:r>
    </w:p>
    <w:p w:rsidR="00574287" w:rsidP="00377EA6" w:rsidRDefault="00BD1ED6" w14:paraId="18724609" w14:textId="5DD2D5E4">
      <w:pPr>
        <w:pStyle w:val="E04Parafoconsangria"/>
      </w:pPr>
      <w:r w:rsidRPr="00A478CE">
        <w:t>A través de esta actividad guiada, los estudiantes podrán comprender cómo el análisis del polen permite descubrir la relación simbiótica entre plantas y abejas y su rol en la ecología de los ecosistemas. Además, este estudio les ayuda a valorar la importancia de las abejas en la biodiversidad y a comprender cómo el método científico facilita el descubrimiento de estas interacciones complejas</w:t>
      </w:r>
      <w:r w:rsidRPr="00A478CE" w:rsidR="00240642">
        <w:t>.</w:t>
      </w:r>
    </w:p>
    <w:p w:rsidRPr="00A478CE" w:rsidR="00377EA6" w:rsidP="00377EA6" w:rsidRDefault="00377EA6" w14:paraId="7C648150" w14:textId="77777777">
      <w:pPr>
        <w:pStyle w:val="E04Parafoconsangria"/>
      </w:pPr>
    </w:p>
    <w:p w:rsidRPr="00A478CE" w:rsidR="003B6421" w:rsidP="00377EA6" w:rsidRDefault="003B6421" w14:paraId="334BCAC1" w14:textId="72F582AF">
      <w:pPr>
        <w:pStyle w:val="E03Subtitizqnegrilla"/>
      </w:pPr>
      <w:r w:rsidRPr="00A478CE">
        <w:t>Rubrica de evaluación</w:t>
      </w:r>
    </w:p>
    <w:tbl>
      <w:tblPr>
        <w:tblStyle w:val="Tablaconcuadrcula3-nfasis3"/>
        <w:tblW w:w="9634" w:type="dxa"/>
        <w:tblLook w:val="04A0" w:firstRow="1" w:lastRow="0" w:firstColumn="1" w:lastColumn="0" w:noHBand="0" w:noVBand="1"/>
      </w:tblPr>
      <w:tblGrid>
        <w:gridCol w:w="1844"/>
        <w:gridCol w:w="1996"/>
        <w:gridCol w:w="1812"/>
        <w:gridCol w:w="1768"/>
        <w:gridCol w:w="2214"/>
      </w:tblGrid>
      <w:tr w:rsidRPr="00A478CE" w:rsidR="009168B7" w:rsidTr="00BA6178" w14:paraId="66E3D22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color="auto" w:sz="4" w:space="0"/>
              <w:left w:val="single" w:color="auto" w:sz="4" w:space="0"/>
            </w:tcBorders>
            <w:hideMark/>
          </w:tcPr>
          <w:p w:rsidRPr="00BA6178" w:rsidR="003B6421" w:rsidP="00BA6178" w:rsidRDefault="003B6421" w14:paraId="7DAE257A" w14:textId="77777777">
            <w:pPr>
              <w:spacing w:line="276" w:lineRule="auto"/>
              <w:jc w:val="left"/>
              <w:rPr>
                <w:rFonts w:ascii="Arial" w:hAnsi="Arial" w:cs="Arial"/>
                <w:b w:val="0"/>
                <w:bCs w:val="0"/>
                <w:color w:val="275317" w:themeColor="accent6" w:themeShade="80"/>
                <w:sz w:val="21"/>
                <w:szCs w:val="21"/>
              </w:rPr>
            </w:pPr>
            <w:r w:rsidRPr="00BA6178">
              <w:rPr>
                <w:rStyle w:val="Textoennegrita"/>
                <w:rFonts w:ascii="Arial" w:hAnsi="Arial" w:cs="Arial"/>
                <w:b/>
                <w:bCs/>
                <w:color w:val="275317" w:themeColor="accent6" w:themeShade="80"/>
                <w:sz w:val="21"/>
                <w:szCs w:val="21"/>
              </w:rPr>
              <w:t>Criterio</w:t>
            </w:r>
          </w:p>
        </w:tc>
        <w:tc>
          <w:tcPr>
            <w:tcW w:w="0" w:type="auto"/>
            <w:tcBorders>
              <w:top w:val="single" w:color="auto" w:sz="4" w:space="0"/>
            </w:tcBorders>
            <w:hideMark/>
          </w:tcPr>
          <w:p w:rsidRPr="00BA6178" w:rsidR="003B6421" w:rsidP="00BA6178" w:rsidRDefault="003B6421" w14:paraId="1CE0B195"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BA6178">
              <w:rPr>
                <w:rStyle w:val="Textoennegrita"/>
                <w:rFonts w:ascii="Arial" w:hAnsi="Arial" w:cs="Arial"/>
                <w:b/>
                <w:bCs/>
                <w:color w:val="275317" w:themeColor="accent6" w:themeShade="80"/>
                <w:sz w:val="21"/>
                <w:szCs w:val="21"/>
              </w:rPr>
              <w:t>Excelente (4)</w:t>
            </w:r>
          </w:p>
        </w:tc>
        <w:tc>
          <w:tcPr>
            <w:tcW w:w="0" w:type="auto"/>
            <w:tcBorders>
              <w:top w:val="single" w:color="auto" w:sz="4" w:space="0"/>
            </w:tcBorders>
            <w:hideMark/>
          </w:tcPr>
          <w:p w:rsidRPr="00BA6178" w:rsidR="003B6421" w:rsidP="00BA6178" w:rsidRDefault="003B6421" w14:paraId="73096922"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BA6178">
              <w:rPr>
                <w:rStyle w:val="Textoennegrita"/>
                <w:rFonts w:ascii="Arial" w:hAnsi="Arial" w:cs="Arial"/>
                <w:b/>
                <w:bCs/>
                <w:color w:val="275317" w:themeColor="accent6" w:themeShade="80"/>
                <w:sz w:val="21"/>
                <w:szCs w:val="21"/>
              </w:rPr>
              <w:t>Bueno (3)</w:t>
            </w:r>
          </w:p>
        </w:tc>
        <w:tc>
          <w:tcPr>
            <w:tcW w:w="0" w:type="auto"/>
            <w:tcBorders>
              <w:top w:val="single" w:color="auto" w:sz="4" w:space="0"/>
            </w:tcBorders>
            <w:hideMark/>
          </w:tcPr>
          <w:p w:rsidRPr="00BA6178" w:rsidR="003B6421" w:rsidP="00BA6178" w:rsidRDefault="003B6421" w14:paraId="4B132C8B"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BA6178">
              <w:rPr>
                <w:rStyle w:val="Textoennegrita"/>
                <w:rFonts w:ascii="Arial" w:hAnsi="Arial" w:cs="Arial"/>
                <w:b/>
                <w:bCs/>
                <w:color w:val="275317" w:themeColor="accent6" w:themeShade="80"/>
                <w:sz w:val="21"/>
                <w:szCs w:val="21"/>
              </w:rPr>
              <w:t>Aceptable (2)</w:t>
            </w:r>
          </w:p>
        </w:tc>
        <w:tc>
          <w:tcPr>
            <w:tcW w:w="2214" w:type="dxa"/>
            <w:tcBorders>
              <w:top w:val="single" w:color="auto" w:sz="4" w:space="0"/>
              <w:right w:val="single" w:color="auto" w:sz="4" w:space="0"/>
            </w:tcBorders>
            <w:hideMark/>
          </w:tcPr>
          <w:p w:rsidRPr="00BA6178" w:rsidR="003B6421" w:rsidP="00BA6178" w:rsidRDefault="003B6421" w14:paraId="39A0BF9E" w14:textId="7C4491D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BA6178">
              <w:rPr>
                <w:rStyle w:val="Textoennegrita"/>
                <w:rFonts w:ascii="Arial" w:hAnsi="Arial" w:cs="Arial"/>
                <w:b/>
                <w:bCs/>
                <w:color w:val="275317" w:themeColor="accent6" w:themeShade="80"/>
                <w:sz w:val="21"/>
                <w:szCs w:val="21"/>
              </w:rPr>
              <w:t xml:space="preserve">Necesita </w:t>
            </w:r>
            <w:r w:rsidRPr="00BA6178" w:rsidR="00CF687D">
              <w:rPr>
                <w:rStyle w:val="Textoennegrita"/>
                <w:rFonts w:ascii="Arial" w:hAnsi="Arial" w:cs="Arial"/>
                <w:b/>
                <w:bCs/>
                <w:color w:val="275317" w:themeColor="accent6" w:themeShade="80"/>
                <w:sz w:val="21"/>
                <w:szCs w:val="21"/>
              </w:rPr>
              <w:t>m</w:t>
            </w:r>
            <w:r w:rsidRPr="00BA6178">
              <w:rPr>
                <w:rStyle w:val="Textoennegrita"/>
                <w:rFonts w:ascii="Arial" w:hAnsi="Arial" w:cs="Arial"/>
                <w:b/>
                <w:bCs/>
                <w:color w:val="275317" w:themeColor="accent6" w:themeShade="80"/>
                <w:sz w:val="21"/>
                <w:szCs w:val="21"/>
              </w:rPr>
              <w:t>ejorar (1)</w:t>
            </w:r>
          </w:p>
        </w:tc>
      </w:tr>
      <w:tr w:rsidRPr="00A478CE" w:rsidR="009168B7" w:rsidTr="00BA6178" w14:paraId="5F12869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47D459" w:themeColor="accent3" w:themeTint="99" w:sz="4" w:space="0"/>
              <w:left w:val="single" w:color="auto" w:sz="4" w:space="0"/>
              <w:bottom w:val="single" w:color="auto" w:sz="4" w:space="0"/>
            </w:tcBorders>
            <w:hideMark/>
          </w:tcPr>
          <w:p w:rsidRPr="00BA6178" w:rsidR="003B6421" w:rsidP="00BA6178" w:rsidRDefault="003B6421" w14:paraId="4D034158" w14:textId="6152E571">
            <w:pPr>
              <w:spacing w:line="276" w:lineRule="auto"/>
              <w:jc w:val="left"/>
              <w:rPr>
                <w:rFonts w:ascii="Arial" w:hAnsi="Arial" w:cs="Arial"/>
                <w:color w:val="275317" w:themeColor="accent6" w:themeShade="80"/>
                <w:sz w:val="21"/>
                <w:szCs w:val="21"/>
              </w:rPr>
            </w:pPr>
            <w:r w:rsidRPr="00BA6178">
              <w:rPr>
                <w:rStyle w:val="Textoennegrita"/>
                <w:rFonts w:ascii="Arial" w:hAnsi="Arial" w:cs="Arial"/>
                <w:color w:val="275317" w:themeColor="accent6" w:themeShade="80"/>
                <w:sz w:val="21"/>
                <w:szCs w:val="21"/>
              </w:rPr>
              <w:t xml:space="preserve">Comprensión del </w:t>
            </w:r>
            <w:r w:rsidRPr="00BA6178" w:rsidR="00CF687D">
              <w:rPr>
                <w:rStyle w:val="Textoennegrita"/>
                <w:rFonts w:ascii="Arial" w:hAnsi="Arial" w:cs="Arial"/>
                <w:color w:val="275317" w:themeColor="accent6" w:themeShade="80"/>
                <w:sz w:val="21"/>
                <w:szCs w:val="21"/>
              </w:rPr>
              <w:t>c</w:t>
            </w:r>
            <w:r w:rsidRPr="00BA6178">
              <w:rPr>
                <w:rStyle w:val="Textoennegrita"/>
                <w:rFonts w:ascii="Arial" w:hAnsi="Arial" w:cs="Arial"/>
                <w:color w:val="275317" w:themeColor="accent6" w:themeShade="80"/>
                <w:sz w:val="21"/>
                <w:szCs w:val="21"/>
              </w:rPr>
              <w:t xml:space="preserve">ontenido del </w:t>
            </w:r>
            <w:r w:rsidRPr="00BA6178" w:rsidR="00CF687D">
              <w:rPr>
                <w:rStyle w:val="Textoennegrita"/>
                <w:rFonts w:ascii="Arial" w:hAnsi="Arial" w:cs="Arial"/>
                <w:color w:val="275317" w:themeColor="accent6" w:themeShade="80"/>
                <w:sz w:val="21"/>
                <w:szCs w:val="21"/>
              </w:rPr>
              <w:t>a</w:t>
            </w:r>
            <w:r w:rsidRPr="00BA6178">
              <w:rPr>
                <w:rStyle w:val="Textoennegrita"/>
                <w:rFonts w:ascii="Arial" w:hAnsi="Arial" w:cs="Arial"/>
                <w:color w:val="275317" w:themeColor="accent6" w:themeShade="80"/>
                <w:sz w:val="21"/>
                <w:szCs w:val="21"/>
              </w:rPr>
              <w:t>rtículo</w:t>
            </w:r>
          </w:p>
        </w:tc>
        <w:tc>
          <w:tcPr>
            <w:tcW w:w="0" w:type="auto"/>
            <w:hideMark/>
          </w:tcPr>
          <w:p w:rsidRPr="00BA6178" w:rsidR="003B6421" w:rsidP="00BA6178" w:rsidRDefault="003B6421" w14:paraId="10EEB8D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Demuestra una comprensión completa y precisa del contenido del artículo, incluyendo todos los conceptos clave y detalles importantes.</w:t>
            </w:r>
          </w:p>
        </w:tc>
        <w:tc>
          <w:tcPr>
            <w:tcW w:w="0" w:type="auto"/>
            <w:hideMark/>
          </w:tcPr>
          <w:p w:rsidRPr="00BA6178" w:rsidR="003B6421" w:rsidP="00BA6178" w:rsidRDefault="003B6421" w14:paraId="3136E5B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Demuestra una comprensión general del contenido del artículo, con pequeñas omisiones de detalles.</w:t>
            </w:r>
          </w:p>
        </w:tc>
        <w:tc>
          <w:tcPr>
            <w:tcW w:w="0" w:type="auto"/>
            <w:hideMark/>
          </w:tcPr>
          <w:p w:rsidRPr="00BA6178" w:rsidR="003B6421" w:rsidP="00BA6178" w:rsidRDefault="003B6421" w14:paraId="2217080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Comprende parcialmente el contenido del artículo, pero omite conceptos clave o malinterpreta detalles.</w:t>
            </w:r>
          </w:p>
        </w:tc>
        <w:tc>
          <w:tcPr>
            <w:tcW w:w="2214" w:type="dxa"/>
            <w:tcBorders>
              <w:right w:val="single" w:color="auto" w:sz="4" w:space="0"/>
            </w:tcBorders>
            <w:hideMark/>
          </w:tcPr>
          <w:p w:rsidRPr="00BA6178" w:rsidR="003B6421" w:rsidP="00BA6178" w:rsidRDefault="003B6421" w14:paraId="689CB682"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Muestra poca o ninguna comprensión del contenido del artículo, con errores significativos.</w:t>
            </w:r>
          </w:p>
        </w:tc>
      </w:tr>
      <w:tr w:rsidRPr="00A478CE" w:rsidR="009168B7" w:rsidTr="00BA6178" w14:paraId="421AFD4B"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BA6178" w:rsidR="003B6421" w:rsidP="00BA6178" w:rsidRDefault="003B6421" w14:paraId="64C36317" w14:textId="03ADF9F0">
            <w:pPr>
              <w:spacing w:line="276" w:lineRule="auto"/>
              <w:jc w:val="left"/>
              <w:rPr>
                <w:rFonts w:ascii="Arial" w:hAnsi="Arial" w:cs="Arial"/>
                <w:color w:val="275317" w:themeColor="accent6" w:themeShade="80"/>
                <w:sz w:val="21"/>
                <w:szCs w:val="21"/>
              </w:rPr>
            </w:pPr>
            <w:r w:rsidRPr="00BA6178">
              <w:rPr>
                <w:rStyle w:val="Textoennegrita"/>
                <w:rFonts w:ascii="Arial" w:hAnsi="Arial" w:cs="Arial"/>
                <w:color w:val="275317" w:themeColor="accent6" w:themeShade="80"/>
                <w:sz w:val="21"/>
                <w:szCs w:val="21"/>
              </w:rPr>
              <w:t xml:space="preserve">Identificación de </w:t>
            </w:r>
            <w:r w:rsidRPr="00BA6178" w:rsidR="00B949D6">
              <w:rPr>
                <w:rStyle w:val="Textoennegrita"/>
                <w:rFonts w:ascii="Arial" w:hAnsi="Arial" w:cs="Arial"/>
                <w:color w:val="275317" w:themeColor="accent6" w:themeShade="80"/>
                <w:sz w:val="21"/>
                <w:szCs w:val="21"/>
              </w:rPr>
              <w:t>c</w:t>
            </w:r>
            <w:r w:rsidRPr="00BA6178">
              <w:rPr>
                <w:rStyle w:val="Textoennegrita"/>
                <w:rFonts w:ascii="Arial" w:hAnsi="Arial" w:cs="Arial"/>
                <w:color w:val="275317" w:themeColor="accent6" w:themeShade="80"/>
                <w:sz w:val="21"/>
                <w:szCs w:val="21"/>
              </w:rPr>
              <w:t xml:space="preserve">onceptos </w:t>
            </w:r>
            <w:r w:rsidRPr="00BA6178" w:rsidR="00B949D6">
              <w:rPr>
                <w:rStyle w:val="Textoennegrita"/>
                <w:rFonts w:ascii="Arial" w:hAnsi="Arial" w:cs="Arial"/>
                <w:color w:val="275317" w:themeColor="accent6" w:themeShade="80"/>
                <w:sz w:val="21"/>
                <w:szCs w:val="21"/>
              </w:rPr>
              <w:t>c</w:t>
            </w:r>
            <w:r w:rsidRPr="00BA6178">
              <w:rPr>
                <w:rStyle w:val="Textoennegrita"/>
                <w:rFonts w:ascii="Arial" w:hAnsi="Arial" w:cs="Arial"/>
                <w:color w:val="275317" w:themeColor="accent6" w:themeShade="80"/>
                <w:sz w:val="21"/>
                <w:szCs w:val="21"/>
              </w:rPr>
              <w:t xml:space="preserve">lave y </w:t>
            </w:r>
            <w:r w:rsidRPr="00BA6178" w:rsidR="00B949D6">
              <w:rPr>
                <w:rStyle w:val="Textoennegrita"/>
                <w:rFonts w:ascii="Arial" w:hAnsi="Arial" w:cs="Arial"/>
                <w:color w:val="275317" w:themeColor="accent6" w:themeShade="80"/>
                <w:sz w:val="21"/>
                <w:szCs w:val="21"/>
              </w:rPr>
              <w:t>e</w:t>
            </w:r>
            <w:r w:rsidRPr="00BA6178">
              <w:rPr>
                <w:rStyle w:val="Textoennegrita"/>
                <w:rFonts w:ascii="Arial" w:hAnsi="Arial" w:cs="Arial"/>
                <w:color w:val="275317" w:themeColor="accent6" w:themeShade="80"/>
                <w:sz w:val="21"/>
                <w:szCs w:val="21"/>
              </w:rPr>
              <w:t>videncias</w:t>
            </w:r>
          </w:p>
        </w:tc>
        <w:tc>
          <w:tcPr>
            <w:tcW w:w="0" w:type="auto"/>
            <w:hideMark/>
          </w:tcPr>
          <w:p w:rsidRPr="00BA6178" w:rsidR="003B6421" w:rsidP="00BA6178" w:rsidRDefault="003B6421" w14:paraId="36BD67AF"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Identifica y explica de manera precisa todos los conceptos clave y las evidencias principales del artículo.</w:t>
            </w:r>
          </w:p>
        </w:tc>
        <w:tc>
          <w:tcPr>
            <w:tcW w:w="0" w:type="auto"/>
            <w:hideMark/>
          </w:tcPr>
          <w:p w:rsidRPr="00BA6178" w:rsidR="003B6421" w:rsidP="00BA6178" w:rsidRDefault="003B6421" w14:paraId="1B3F87DB"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Identifica la mayoría de los conceptos clave y evidencias, aunque con algunas omisiones menores.</w:t>
            </w:r>
          </w:p>
        </w:tc>
        <w:tc>
          <w:tcPr>
            <w:tcW w:w="0" w:type="auto"/>
            <w:hideMark/>
          </w:tcPr>
          <w:p w:rsidRPr="00BA6178" w:rsidR="003B6421" w:rsidP="00BA6178" w:rsidRDefault="003B6421" w14:paraId="6F4BA9E2"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Identifica algunos conceptos clave y evidencias, pero con explicaciones incompletas o imprecisas.</w:t>
            </w:r>
          </w:p>
        </w:tc>
        <w:tc>
          <w:tcPr>
            <w:tcW w:w="2214" w:type="dxa"/>
            <w:tcBorders>
              <w:right w:val="single" w:color="auto" w:sz="4" w:space="0"/>
            </w:tcBorders>
            <w:hideMark/>
          </w:tcPr>
          <w:p w:rsidRPr="00BA6178" w:rsidR="003B6421" w:rsidP="00BA6178" w:rsidRDefault="003B6421" w14:paraId="44C12E53"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No identifica adecuadamente los conceptos clave ni las evidencias del artículo.</w:t>
            </w:r>
          </w:p>
        </w:tc>
      </w:tr>
      <w:tr w:rsidRPr="00A478CE" w:rsidR="009168B7" w:rsidTr="00BA6178" w14:paraId="287F627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BA6178" w:rsidR="003B6421" w:rsidP="00BA6178" w:rsidRDefault="003B6421" w14:paraId="2074099A" w14:textId="606D6445">
            <w:pPr>
              <w:spacing w:line="276" w:lineRule="auto"/>
              <w:jc w:val="left"/>
              <w:rPr>
                <w:rFonts w:ascii="Arial" w:hAnsi="Arial" w:cs="Arial"/>
                <w:color w:val="275317" w:themeColor="accent6" w:themeShade="80"/>
                <w:sz w:val="21"/>
                <w:szCs w:val="21"/>
              </w:rPr>
            </w:pPr>
            <w:r w:rsidRPr="00BA6178">
              <w:rPr>
                <w:rStyle w:val="Textoennegrita"/>
                <w:rFonts w:ascii="Arial" w:hAnsi="Arial" w:cs="Arial"/>
                <w:color w:val="275317" w:themeColor="accent6" w:themeShade="80"/>
                <w:sz w:val="21"/>
                <w:szCs w:val="21"/>
              </w:rPr>
              <w:t xml:space="preserve">Análisis </w:t>
            </w:r>
            <w:r w:rsidRPr="00BA6178" w:rsidR="00E94A52">
              <w:rPr>
                <w:rStyle w:val="Textoennegrita"/>
                <w:rFonts w:ascii="Arial" w:hAnsi="Arial" w:cs="Arial"/>
                <w:color w:val="275317" w:themeColor="accent6" w:themeShade="80"/>
                <w:sz w:val="21"/>
                <w:szCs w:val="21"/>
              </w:rPr>
              <w:t>c</w:t>
            </w:r>
            <w:r w:rsidRPr="00BA6178">
              <w:rPr>
                <w:rStyle w:val="Textoennegrita"/>
                <w:rFonts w:ascii="Arial" w:hAnsi="Arial" w:cs="Arial"/>
                <w:color w:val="275317" w:themeColor="accent6" w:themeShade="80"/>
                <w:sz w:val="21"/>
                <w:szCs w:val="21"/>
              </w:rPr>
              <w:t xml:space="preserve">rítico y </w:t>
            </w:r>
            <w:r w:rsidRPr="00BA6178" w:rsidR="00E94A52">
              <w:rPr>
                <w:rStyle w:val="Textoennegrita"/>
                <w:rFonts w:ascii="Arial" w:hAnsi="Arial" w:cs="Arial"/>
                <w:color w:val="275317" w:themeColor="accent6" w:themeShade="80"/>
                <w:sz w:val="21"/>
                <w:szCs w:val="21"/>
              </w:rPr>
              <w:t>e</w:t>
            </w:r>
            <w:r w:rsidRPr="00BA6178">
              <w:rPr>
                <w:rStyle w:val="Textoennegrita"/>
                <w:rFonts w:ascii="Arial" w:hAnsi="Arial" w:cs="Arial"/>
                <w:color w:val="275317" w:themeColor="accent6" w:themeShade="80"/>
                <w:sz w:val="21"/>
                <w:szCs w:val="21"/>
              </w:rPr>
              <w:t>valuación</w:t>
            </w:r>
          </w:p>
        </w:tc>
        <w:tc>
          <w:tcPr>
            <w:tcW w:w="0" w:type="auto"/>
            <w:hideMark/>
          </w:tcPr>
          <w:p w:rsidRPr="00BA6178" w:rsidR="003B6421" w:rsidP="00BA6178" w:rsidRDefault="003B6421" w14:paraId="1EA12D3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Realiza un análisis crítico profundo, evaluando la importancia, relevancia y posibles limitaciones de la información del artículo.</w:t>
            </w:r>
          </w:p>
        </w:tc>
        <w:tc>
          <w:tcPr>
            <w:tcW w:w="0" w:type="auto"/>
            <w:hideMark/>
          </w:tcPr>
          <w:p w:rsidRPr="00BA6178" w:rsidR="003B6421" w:rsidP="00BA6178" w:rsidRDefault="003B6421" w14:paraId="28516443"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Realiza un análisis crítico adecuado, identificando la relevancia de la información con algunas evaluaciones.</w:t>
            </w:r>
          </w:p>
        </w:tc>
        <w:tc>
          <w:tcPr>
            <w:tcW w:w="0" w:type="auto"/>
            <w:hideMark/>
          </w:tcPr>
          <w:p w:rsidRPr="00BA6178" w:rsidR="003B6421" w:rsidP="00BA6178" w:rsidRDefault="003B6421" w14:paraId="558035C8"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Realiza un análisis básico, pero carece de profundidad o muestra una comprensión limitada.</w:t>
            </w:r>
          </w:p>
        </w:tc>
        <w:tc>
          <w:tcPr>
            <w:tcW w:w="2214" w:type="dxa"/>
            <w:tcBorders>
              <w:right w:val="single" w:color="auto" w:sz="4" w:space="0"/>
            </w:tcBorders>
            <w:hideMark/>
          </w:tcPr>
          <w:p w:rsidRPr="00BA6178" w:rsidR="003B6421" w:rsidP="00BA6178" w:rsidRDefault="003B6421" w14:paraId="329C1286"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No demuestra capacidad de análisis crítico; el análisis es superficial o inexistente.</w:t>
            </w:r>
          </w:p>
        </w:tc>
      </w:tr>
      <w:tr w:rsidRPr="00A478CE" w:rsidR="009168B7" w:rsidTr="00BA6178" w14:paraId="71790FB1"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BA6178" w:rsidR="003B6421" w:rsidP="00BA6178" w:rsidRDefault="003B6421" w14:paraId="39F23E03" w14:textId="1FBA4896">
            <w:pPr>
              <w:spacing w:line="276" w:lineRule="auto"/>
              <w:jc w:val="left"/>
              <w:rPr>
                <w:rFonts w:ascii="Arial" w:hAnsi="Arial" w:cs="Arial"/>
                <w:color w:val="275317" w:themeColor="accent6" w:themeShade="80"/>
                <w:sz w:val="21"/>
                <w:szCs w:val="21"/>
              </w:rPr>
            </w:pPr>
            <w:r w:rsidRPr="00BA6178">
              <w:rPr>
                <w:rStyle w:val="Textoennegrita"/>
                <w:rFonts w:ascii="Arial" w:hAnsi="Arial" w:cs="Arial"/>
                <w:color w:val="275317" w:themeColor="accent6" w:themeShade="80"/>
                <w:sz w:val="21"/>
                <w:szCs w:val="21"/>
              </w:rPr>
              <w:t xml:space="preserve">Aplicación del </w:t>
            </w:r>
            <w:r w:rsidRPr="00BA6178" w:rsidR="00C4720F">
              <w:rPr>
                <w:rStyle w:val="Textoennegrita"/>
                <w:rFonts w:ascii="Arial" w:hAnsi="Arial" w:cs="Arial"/>
                <w:color w:val="275317" w:themeColor="accent6" w:themeShade="80"/>
                <w:sz w:val="21"/>
                <w:szCs w:val="21"/>
              </w:rPr>
              <w:t>c</w:t>
            </w:r>
            <w:r w:rsidRPr="00BA6178">
              <w:rPr>
                <w:rStyle w:val="Textoennegrita"/>
                <w:rFonts w:ascii="Arial" w:hAnsi="Arial" w:cs="Arial"/>
                <w:color w:val="275317" w:themeColor="accent6" w:themeShade="80"/>
                <w:sz w:val="21"/>
                <w:szCs w:val="21"/>
              </w:rPr>
              <w:t>onocimiento</w:t>
            </w:r>
          </w:p>
        </w:tc>
        <w:tc>
          <w:tcPr>
            <w:tcW w:w="0" w:type="auto"/>
            <w:hideMark/>
          </w:tcPr>
          <w:p w:rsidRPr="00BA6178" w:rsidR="003B6421" w:rsidP="00BA6178" w:rsidRDefault="003B6421" w14:paraId="1D41C272"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Aplica el conocimiento del artículo a nuevas situaciones o preguntas de manera creativa y efectiva, mostrando transferencia de conceptos.</w:t>
            </w:r>
          </w:p>
        </w:tc>
        <w:tc>
          <w:tcPr>
            <w:tcW w:w="0" w:type="auto"/>
            <w:hideMark/>
          </w:tcPr>
          <w:p w:rsidRPr="00BA6178" w:rsidR="003B6421" w:rsidP="00BA6178" w:rsidRDefault="003B6421" w14:paraId="7ECD6295"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Aplica el conocimiento en nuevas situaciones de forma adecuada, aunque con limitaciones en la transferencia de conceptos.</w:t>
            </w:r>
          </w:p>
        </w:tc>
        <w:tc>
          <w:tcPr>
            <w:tcW w:w="0" w:type="auto"/>
            <w:hideMark/>
          </w:tcPr>
          <w:p w:rsidRPr="00BA6178" w:rsidR="003B6421" w:rsidP="00BA6178" w:rsidRDefault="003B6421" w14:paraId="284BDFCC"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Aplica parcialmente el conocimiento a nuevas situaciones, pero de forma superficial o poco clara.</w:t>
            </w:r>
          </w:p>
        </w:tc>
        <w:tc>
          <w:tcPr>
            <w:tcW w:w="2214" w:type="dxa"/>
            <w:tcBorders>
              <w:right w:val="single" w:color="auto" w:sz="4" w:space="0"/>
            </w:tcBorders>
            <w:hideMark/>
          </w:tcPr>
          <w:p w:rsidRPr="00BA6178" w:rsidR="003B6421" w:rsidP="00BA6178" w:rsidRDefault="003B6421" w14:paraId="01D55DB8"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No aplica el conocimiento del artículo en situaciones nuevas, o la aplicación es inadecuada.</w:t>
            </w:r>
          </w:p>
        </w:tc>
      </w:tr>
      <w:tr w:rsidRPr="00A478CE" w:rsidR="009168B7" w:rsidTr="00BA6178" w14:paraId="44FC2E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BA6178" w:rsidR="003B6421" w:rsidP="00BA6178" w:rsidRDefault="003B6421" w14:paraId="4C5BEDD1" w14:textId="580B92CF">
            <w:pPr>
              <w:spacing w:line="276" w:lineRule="auto"/>
              <w:jc w:val="left"/>
              <w:rPr>
                <w:rFonts w:ascii="Arial" w:hAnsi="Arial" w:cs="Arial"/>
                <w:color w:val="275317" w:themeColor="accent6" w:themeShade="80"/>
                <w:sz w:val="21"/>
                <w:szCs w:val="21"/>
              </w:rPr>
            </w:pPr>
            <w:r w:rsidRPr="00BA6178">
              <w:rPr>
                <w:rStyle w:val="Textoennegrita"/>
                <w:rFonts w:ascii="Arial" w:hAnsi="Arial" w:cs="Arial"/>
                <w:color w:val="275317" w:themeColor="accent6" w:themeShade="80"/>
                <w:sz w:val="21"/>
                <w:szCs w:val="21"/>
              </w:rPr>
              <w:t xml:space="preserve">Interpretación de </w:t>
            </w:r>
            <w:r w:rsidRPr="00BA6178" w:rsidR="00C4720F">
              <w:rPr>
                <w:rStyle w:val="Textoennegrita"/>
                <w:rFonts w:ascii="Arial" w:hAnsi="Arial" w:cs="Arial"/>
                <w:color w:val="275317" w:themeColor="accent6" w:themeShade="80"/>
                <w:sz w:val="21"/>
                <w:szCs w:val="21"/>
              </w:rPr>
              <w:t>d</w:t>
            </w:r>
            <w:r w:rsidRPr="00BA6178">
              <w:rPr>
                <w:rStyle w:val="Textoennegrita"/>
                <w:rFonts w:ascii="Arial" w:hAnsi="Arial" w:cs="Arial"/>
                <w:color w:val="275317" w:themeColor="accent6" w:themeShade="80"/>
                <w:sz w:val="21"/>
                <w:szCs w:val="21"/>
              </w:rPr>
              <w:t xml:space="preserve">atos y </w:t>
            </w:r>
            <w:r w:rsidRPr="00BA6178" w:rsidR="00C4720F">
              <w:rPr>
                <w:rStyle w:val="Textoennegrita"/>
                <w:rFonts w:ascii="Arial" w:hAnsi="Arial" w:cs="Arial"/>
                <w:color w:val="275317" w:themeColor="accent6" w:themeShade="80"/>
                <w:sz w:val="21"/>
                <w:szCs w:val="21"/>
              </w:rPr>
              <w:t>g</w:t>
            </w:r>
            <w:r w:rsidRPr="00BA6178">
              <w:rPr>
                <w:rStyle w:val="Textoennegrita"/>
                <w:rFonts w:ascii="Arial" w:hAnsi="Arial" w:cs="Arial"/>
                <w:color w:val="275317" w:themeColor="accent6" w:themeShade="80"/>
                <w:sz w:val="21"/>
                <w:szCs w:val="21"/>
              </w:rPr>
              <w:t>ráficos</w:t>
            </w:r>
          </w:p>
        </w:tc>
        <w:tc>
          <w:tcPr>
            <w:tcW w:w="0" w:type="auto"/>
            <w:hideMark/>
          </w:tcPr>
          <w:p w:rsidRPr="00BA6178" w:rsidR="003B6421" w:rsidP="00BA6178" w:rsidRDefault="003B6421" w14:paraId="7DBF46B6"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Interpreta los datos y gráficos del artículo con precisión, proporcionando explicaciones claras y detalladas.</w:t>
            </w:r>
          </w:p>
        </w:tc>
        <w:tc>
          <w:tcPr>
            <w:tcW w:w="0" w:type="auto"/>
            <w:hideMark/>
          </w:tcPr>
          <w:p w:rsidRPr="00BA6178" w:rsidR="003B6421" w:rsidP="00BA6178" w:rsidRDefault="003B6421" w14:paraId="2E08A18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Interpreta los datos y gráficos del artículo con precisión general, aunque con pequeñas omisiones.</w:t>
            </w:r>
          </w:p>
        </w:tc>
        <w:tc>
          <w:tcPr>
            <w:tcW w:w="0" w:type="auto"/>
            <w:hideMark/>
          </w:tcPr>
          <w:p w:rsidRPr="00BA6178" w:rsidR="003B6421" w:rsidP="00BA6178" w:rsidRDefault="003B6421" w14:paraId="1C28FFED"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Interpreta los datos y gráficos de forma básica, pero falta precisión o claridad en las explicaciones.</w:t>
            </w:r>
          </w:p>
        </w:tc>
        <w:tc>
          <w:tcPr>
            <w:tcW w:w="2214" w:type="dxa"/>
            <w:tcBorders>
              <w:right w:val="single" w:color="auto" w:sz="4" w:space="0"/>
            </w:tcBorders>
            <w:hideMark/>
          </w:tcPr>
          <w:p w:rsidRPr="00BA6178" w:rsidR="003B6421" w:rsidP="00BA6178" w:rsidRDefault="003B6421" w14:paraId="6BEED8B3"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No interpreta correctamente los datos y gráficos, o carece de claridad en la interpretación.</w:t>
            </w:r>
          </w:p>
        </w:tc>
      </w:tr>
      <w:tr w:rsidRPr="00A478CE" w:rsidR="009168B7" w:rsidTr="00BA6178" w14:paraId="3259D84B"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BA6178" w:rsidR="003B6421" w:rsidP="00BA6178" w:rsidRDefault="003B6421" w14:paraId="19895A1A" w14:textId="166DFC84">
            <w:pPr>
              <w:spacing w:line="276" w:lineRule="auto"/>
              <w:jc w:val="left"/>
              <w:rPr>
                <w:rFonts w:ascii="Arial" w:hAnsi="Arial" w:cs="Arial"/>
                <w:color w:val="275317" w:themeColor="accent6" w:themeShade="80"/>
                <w:sz w:val="21"/>
                <w:szCs w:val="21"/>
              </w:rPr>
            </w:pPr>
            <w:r w:rsidRPr="00BA6178">
              <w:rPr>
                <w:rStyle w:val="Textoennegrita"/>
                <w:rFonts w:ascii="Arial" w:hAnsi="Arial" w:cs="Arial"/>
                <w:color w:val="275317" w:themeColor="accent6" w:themeShade="80"/>
                <w:sz w:val="21"/>
                <w:szCs w:val="21"/>
              </w:rPr>
              <w:t xml:space="preserve">Argumentación y </w:t>
            </w:r>
            <w:r w:rsidRPr="00BA6178" w:rsidR="00C4720F">
              <w:rPr>
                <w:rStyle w:val="Textoennegrita"/>
                <w:rFonts w:ascii="Arial" w:hAnsi="Arial" w:cs="Arial"/>
                <w:color w:val="275317" w:themeColor="accent6" w:themeShade="80"/>
                <w:sz w:val="21"/>
                <w:szCs w:val="21"/>
              </w:rPr>
              <w:t>j</w:t>
            </w:r>
            <w:r w:rsidRPr="00BA6178">
              <w:rPr>
                <w:rStyle w:val="Textoennegrita"/>
                <w:rFonts w:ascii="Arial" w:hAnsi="Arial" w:cs="Arial"/>
                <w:color w:val="275317" w:themeColor="accent6" w:themeShade="80"/>
                <w:sz w:val="21"/>
                <w:szCs w:val="21"/>
              </w:rPr>
              <w:t>ustificación</w:t>
            </w:r>
          </w:p>
        </w:tc>
        <w:tc>
          <w:tcPr>
            <w:tcW w:w="0" w:type="auto"/>
            <w:hideMark/>
          </w:tcPr>
          <w:p w:rsidRPr="00BA6178" w:rsidR="003B6421" w:rsidP="00BA6178" w:rsidRDefault="003B6421" w14:paraId="45526346"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Proporciona argumentos y justificaciones sólidas y basadas en el artículo para sus respuestas y análisis.</w:t>
            </w:r>
          </w:p>
        </w:tc>
        <w:tc>
          <w:tcPr>
            <w:tcW w:w="0" w:type="auto"/>
            <w:hideMark/>
          </w:tcPr>
          <w:p w:rsidRPr="00BA6178" w:rsidR="003B6421" w:rsidP="00BA6178" w:rsidRDefault="003B6421" w14:paraId="04B74761"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Proporciona argumentos adecuados con justificaciones razonables, pero con detalles menores por mejorar.</w:t>
            </w:r>
          </w:p>
        </w:tc>
        <w:tc>
          <w:tcPr>
            <w:tcW w:w="0" w:type="auto"/>
            <w:hideMark/>
          </w:tcPr>
          <w:p w:rsidRPr="00BA6178" w:rsidR="003B6421" w:rsidP="00BA6178" w:rsidRDefault="003B6421" w14:paraId="063A0AA4"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Proporciona argumentos y justificaciones básicas, pero son limitadas o poco detalladas.</w:t>
            </w:r>
          </w:p>
        </w:tc>
        <w:tc>
          <w:tcPr>
            <w:tcW w:w="2214" w:type="dxa"/>
            <w:tcBorders>
              <w:right w:val="single" w:color="auto" w:sz="4" w:space="0"/>
            </w:tcBorders>
            <w:hideMark/>
          </w:tcPr>
          <w:p w:rsidRPr="00BA6178" w:rsidR="003B6421" w:rsidP="00BA6178" w:rsidRDefault="003B6421" w14:paraId="7BB6E41B"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No proporciona argumentos sólidos ni justificaciones adecuadas para sus respuestas o análisis.</w:t>
            </w:r>
          </w:p>
        </w:tc>
      </w:tr>
      <w:tr w:rsidRPr="00A478CE" w:rsidR="009168B7" w:rsidTr="00BA6178" w14:paraId="5CD208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BA6178" w:rsidR="003B6421" w:rsidP="00BA6178" w:rsidRDefault="003B6421" w14:paraId="3BCB9215" w14:textId="1C678F11">
            <w:pPr>
              <w:spacing w:line="276" w:lineRule="auto"/>
              <w:jc w:val="left"/>
              <w:rPr>
                <w:rFonts w:ascii="Arial" w:hAnsi="Arial" w:cs="Arial"/>
                <w:color w:val="275317" w:themeColor="accent6" w:themeShade="80"/>
                <w:sz w:val="21"/>
                <w:szCs w:val="21"/>
              </w:rPr>
            </w:pPr>
            <w:r w:rsidRPr="00BA6178">
              <w:rPr>
                <w:rStyle w:val="Textoennegrita"/>
                <w:rFonts w:ascii="Arial" w:hAnsi="Arial" w:cs="Arial"/>
                <w:color w:val="275317" w:themeColor="accent6" w:themeShade="80"/>
                <w:sz w:val="21"/>
                <w:szCs w:val="21"/>
              </w:rPr>
              <w:t xml:space="preserve">Presentación y </w:t>
            </w:r>
            <w:r w:rsidRPr="00BA6178" w:rsidR="00C4720F">
              <w:rPr>
                <w:rStyle w:val="Textoennegrita"/>
                <w:rFonts w:ascii="Arial" w:hAnsi="Arial" w:cs="Arial"/>
                <w:color w:val="275317" w:themeColor="accent6" w:themeShade="80"/>
                <w:sz w:val="21"/>
                <w:szCs w:val="21"/>
              </w:rPr>
              <w:t>o</w:t>
            </w:r>
            <w:r w:rsidRPr="00BA6178">
              <w:rPr>
                <w:rStyle w:val="Textoennegrita"/>
                <w:rFonts w:ascii="Arial" w:hAnsi="Arial" w:cs="Arial"/>
                <w:color w:val="275317" w:themeColor="accent6" w:themeShade="80"/>
                <w:sz w:val="21"/>
                <w:szCs w:val="21"/>
              </w:rPr>
              <w:t>rganización</w:t>
            </w:r>
          </w:p>
        </w:tc>
        <w:tc>
          <w:tcPr>
            <w:tcW w:w="0" w:type="auto"/>
            <w:tcBorders>
              <w:bottom w:val="single" w:color="auto" w:sz="4" w:space="0"/>
            </w:tcBorders>
            <w:hideMark/>
          </w:tcPr>
          <w:p w:rsidRPr="00BA6178" w:rsidR="003B6421" w:rsidP="00BA6178" w:rsidRDefault="003B6421" w14:paraId="0BB00B7F"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La actividad está bien organizada, clara, y visualmente atractiva; sigue todas las instrucciones dadas.</w:t>
            </w:r>
          </w:p>
        </w:tc>
        <w:tc>
          <w:tcPr>
            <w:tcW w:w="0" w:type="auto"/>
            <w:tcBorders>
              <w:bottom w:val="single" w:color="auto" w:sz="4" w:space="0"/>
            </w:tcBorders>
            <w:hideMark/>
          </w:tcPr>
          <w:p w:rsidRPr="00BA6178" w:rsidR="003B6421" w:rsidP="00BA6178" w:rsidRDefault="003B6421" w14:paraId="7BB5AEC5"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La actividad está organizada y clara, con pequeños errores de presentación.</w:t>
            </w:r>
          </w:p>
        </w:tc>
        <w:tc>
          <w:tcPr>
            <w:tcW w:w="0" w:type="auto"/>
            <w:tcBorders>
              <w:bottom w:val="single" w:color="auto" w:sz="4" w:space="0"/>
            </w:tcBorders>
            <w:hideMark/>
          </w:tcPr>
          <w:p w:rsidRPr="00BA6178" w:rsidR="003B6421" w:rsidP="00BA6178" w:rsidRDefault="003B6421" w14:paraId="03FEBF25"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La actividad es comprensible, pero muestra problemas de organización o claridad.</w:t>
            </w:r>
          </w:p>
        </w:tc>
        <w:tc>
          <w:tcPr>
            <w:tcW w:w="2214" w:type="dxa"/>
            <w:tcBorders>
              <w:bottom w:val="single" w:color="auto" w:sz="4" w:space="0"/>
              <w:right w:val="single" w:color="auto" w:sz="4" w:space="0"/>
            </w:tcBorders>
            <w:hideMark/>
          </w:tcPr>
          <w:p w:rsidRPr="00BA6178" w:rsidR="003B6421" w:rsidP="00BA6178" w:rsidRDefault="003B6421" w14:paraId="5EF7A06B"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La presentación es desorganizada y difícil de seguir; no se siguen claramente las instrucciones.</w:t>
            </w:r>
          </w:p>
        </w:tc>
      </w:tr>
    </w:tbl>
    <w:p w:rsidRPr="006171D0" w:rsidR="003B6421" w:rsidP="0082536E" w:rsidRDefault="003B6421" w14:paraId="00A1E794" w14:textId="6BBA1CC1">
      <w:pPr>
        <w:spacing w:line="480" w:lineRule="auto"/>
        <w:ind w:firstLine="720"/>
        <w:jc w:val="left"/>
        <w:rPr>
          <w:rFonts w:ascii="Arial" w:hAnsi="Arial" w:cs="Arial"/>
          <w:color w:val="196B24" w:themeColor="accent3"/>
          <w:sz w:val="24"/>
          <w:szCs w:val="24"/>
        </w:rPr>
      </w:pPr>
    </w:p>
    <w:p w:rsidRPr="006171D0" w:rsidR="003B6421" w:rsidP="00377EA6" w:rsidRDefault="003B6421" w14:paraId="5E3DB922" w14:textId="21C0C5FD">
      <w:pPr>
        <w:pStyle w:val="E03subtizqnegrillaK"/>
        <w:rPr>
          <w:color w:val="196B24" w:themeColor="accent3"/>
        </w:rPr>
      </w:pPr>
      <w:r w:rsidRPr="006171D0">
        <w:rPr>
          <w:color w:val="196B24" w:themeColor="accent3"/>
        </w:rPr>
        <w:t xml:space="preserve">Puntos </w:t>
      </w:r>
      <w:r w:rsidRPr="006171D0" w:rsidR="000A1240">
        <w:rPr>
          <w:color w:val="196B24" w:themeColor="accent3"/>
        </w:rPr>
        <w:t>t</w:t>
      </w:r>
      <w:r w:rsidRPr="006171D0">
        <w:rPr>
          <w:color w:val="196B24" w:themeColor="accent3"/>
        </w:rPr>
        <w:t>otales</w:t>
      </w:r>
    </w:p>
    <w:p w:rsidRPr="00A478CE" w:rsidR="003B6421" w:rsidP="000A1240" w:rsidRDefault="003B6421" w14:paraId="00F4392E" w14:textId="77777777">
      <w:pPr>
        <w:pStyle w:val="NormalWeb"/>
        <w:spacing w:before="0" w:beforeAutospacing="0" w:after="0" w:afterAutospacing="0" w:line="480" w:lineRule="auto"/>
        <w:ind w:firstLine="708"/>
        <w:rPr>
          <w:rFonts w:ascii="Arial" w:hAnsi="Arial" w:cs="Arial"/>
        </w:rPr>
      </w:pPr>
      <w:r w:rsidRPr="006171D0">
        <w:rPr>
          <w:rStyle w:val="Textoennegrita"/>
          <w:rFonts w:ascii="Arial" w:hAnsi="Arial" w:cs="Arial" w:eastAsiaTheme="majorEastAsia"/>
          <w:color w:val="196B24" w:themeColor="accent3"/>
        </w:rPr>
        <w:t>28 puntos máximo.</w:t>
      </w:r>
      <w:r w:rsidRPr="006171D0">
        <w:rPr>
          <w:rFonts w:ascii="Arial" w:hAnsi="Arial" w:cs="Arial"/>
          <w:color w:val="196B24" w:themeColor="accent3"/>
        </w:rPr>
        <w:t xml:space="preserve"> </w:t>
      </w:r>
      <w:r w:rsidRPr="00A478CE">
        <w:rPr>
          <w:rFonts w:ascii="Arial" w:hAnsi="Arial" w:cs="Arial"/>
        </w:rPr>
        <w:t>Suma las puntuaciones de cada criterio y utiliza los rangos de calificación para una evaluación final:</w:t>
      </w:r>
    </w:p>
    <w:p w:rsidRPr="00A478CE" w:rsidR="003B6421" w:rsidP="000A1240" w:rsidRDefault="003B6421" w14:paraId="344240E6" w14:textId="77777777">
      <w:pPr>
        <w:spacing w:line="480" w:lineRule="auto"/>
        <w:ind w:firstLine="708"/>
        <w:jc w:val="left"/>
        <w:rPr>
          <w:rFonts w:ascii="Arial" w:hAnsi="Arial" w:cs="Arial"/>
          <w:sz w:val="24"/>
          <w:szCs w:val="24"/>
        </w:rPr>
      </w:pPr>
      <w:r w:rsidRPr="006171D0">
        <w:rPr>
          <w:rStyle w:val="Textoennegrita"/>
          <w:rFonts w:ascii="Arial" w:hAnsi="Arial" w:cs="Arial"/>
          <w:color w:val="196B24" w:themeColor="accent3"/>
          <w:sz w:val="24"/>
          <w:szCs w:val="24"/>
        </w:rPr>
        <w:t>24-28 puntos</w:t>
      </w:r>
      <w:r w:rsidRPr="006171D0">
        <w:rPr>
          <w:rFonts w:ascii="Arial" w:hAnsi="Arial" w:cs="Arial"/>
          <w:color w:val="196B24" w:themeColor="accent3"/>
          <w:sz w:val="24"/>
          <w:szCs w:val="24"/>
        </w:rPr>
        <w:t xml:space="preserve">: </w:t>
      </w:r>
      <w:r w:rsidRPr="00A478CE">
        <w:rPr>
          <w:rFonts w:ascii="Arial" w:hAnsi="Arial" w:cs="Arial"/>
          <w:sz w:val="24"/>
          <w:szCs w:val="24"/>
        </w:rPr>
        <w:t>Excelente, muestra comprensión y análisis profundo, con una aplicación efectiva del conocimiento.</w:t>
      </w:r>
    </w:p>
    <w:p w:rsidRPr="00A478CE" w:rsidR="003B6421" w:rsidP="000A1240" w:rsidRDefault="003B6421" w14:paraId="6CC09151" w14:textId="77777777">
      <w:pPr>
        <w:spacing w:line="480" w:lineRule="auto"/>
        <w:ind w:firstLine="708"/>
        <w:jc w:val="left"/>
        <w:rPr>
          <w:rFonts w:ascii="Arial" w:hAnsi="Arial" w:cs="Arial"/>
          <w:sz w:val="24"/>
          <w:szCs w:val="24"/>
        </w:rPr>
      </w:pPr>
      <w:r w:rsidRPr="006171D0">
        <w:rPr>
          <w:rStyle w:val="Textoennegrita"/>
          <w:rFonts w:ascii="Arial" w:hAnsi="Arial" w:cs="Arial"/>
          <w:color w:val="196B24" w:themeColor="accent3"/>
          <w:sz w:val="24"/>
          <w:szCs w:val="24"/>
        </w:rPr>
        <w:t>18-23 puntos</w:t>
      </w:r>
      <w:r w:rsidRPr="006171D0">
        <w:rPr>
          <w:rFonts w:ascii="Arial" w:hAnsi="Arial" w:cs="Arial"/>
          <w:color w:val="196B24" w:themeColor="accent3"/>
          <w:sz w:val="24"/>
          <w:szCs w:val="24"/>
        </w:rPr>
        <w:t xml:space="preserve">: </w:t>
      </w:r>
      <w:r w:rsidRPr="00A478CE">
        <w:rPr>
          <w:rFonts w:ascii="Arial" w:hAnsi="Arial" w:cs="Arial"/>
          <w:sz w:val="24"/>
          <w:szCs w:val="24"/>
        </w:rPr>
        <w:t>Bueno, con una comprensión y análisis sólidos, aunque con algunas áreas a mejorar.</w:t>
      </w:r>
    </w:p>
    <w:p w:rsidRPr="00A478CE" w:rsidR="003B6421" w:rsidP="000A1240" w:rsidRDefault="003B6421" w14:paraId="3293CCFF" w14:textId="77777777">
      <w:pPr>
        <w:spacing w:line="480" w:lineRule="auto"/>
        <w:ind w:firstLine="708"/>
        <w:jc w:val="left"/>
        <w:rPr>
          <w:rFonts w:ascii="Arial" w:hAnsi="Arial" w:cs="Arial"/>
          <w:sz w:val="24"/>
          <w:szCs w:val="24"/>
        </w:rPr>
      </w:pPr>
      <w:r w:rsidRPr="006171D0">
        <w:rPr>
          <w:rStyle w:val="Textoennegrita"/>
          <w:rFonts w:ascii="Arial" w:hAnsi="Arial" w:cs="Arial"/>
          <w:color w:val="196B24" w:themeColor="accent3"/>
          <w:sz w:val="24"/>
          <w:szCs w:val="24"/>
        </w:rPr>
        <w:t>12-17 puntos</w:t>
      </w:r>
      <w:r w:rsidRPr="006171D0">
        <w:rPr>
          <w:rFonts w:ascii="Arial" w:hAnsi="Arial" w:cs="Arial"/>
          <w:color w:val="196B24" w:themeColor="accent3"/>
          <w:sz w:val="24"/>
          <w:szCs w:val="24"/>
        </w:rPr>
        <w:t xml:space="preserve">: </w:t>
      </w:r>
      <w:r w:rsidRPr="00A478CE">
        <w:rPr>
          <w:rFonts w:ascii="Arial" w:hAnsi="Arial" w:cs="Arial"/>
          <w:sz w:val="24"/>
          <w:szCs w:val="24"/>
        </w:rPr>
        <w:t>Aceptable, comprensión básica del artículo, con deficiencias en el análisis crítico y la aplicación del conocimiento.</w:t>
      </w:r>
    </w:p>
    <w:p w:rsidRPr="00A478CE" w:rsidR="003F5BD9" w:rsidP="00BC264E" w:rsidRDefault="003B6421" w14:paraId="1C25DE1D" w14:textId="1B3930C8">
      <w:pPr>
        <w:spacing w:line="480" w:lineRule="auto"/>
        <w:ind w:firstLine="708"/>
        <w:jc w:val="left"/>
        <w:rPr>
          <w:rFonts w:ascii="Arial" w:hAnsi="Arial" w:cs="Arial"/>
          <w:sz w:val="24"/>
          <w:szCs w:val="24"/>
        </w:rPr>
      </w:pPr>
      <w:r w:rsidRPr="006171D0">
        <w:rPr>
          <w:rStyle w:val="Textoennegrita"/>
          <w:rFonts w:ascii="Arial" w:hAnsi="Arial" w:cs="Arial"/>
          <w:color w:val="196B24" w:themeColor="accent3"/>
          <w:sz w:val="24"/>
          <w:szCs w:val="24"/>
        </w:rPr>
        <w:t>11 puntos o menos</w:t>
      </w:r>
      <w:r w:rsidRPr="006171D0">
        <w:rPr>
          <w:rFonts w:ascii="Arial" w:hAnsi="Arial" w:cs="Arial"/>
          <w:color w:val="196B24" w:themeColor="accent3"/>
          <w:sz w:val="24"/>
          <w:szCs w:val="24"/>
        </w:rPr>
        <w:t xml:space="preserve">: </w:t>
      </w:r>
      <w:r w:rsidRPr="00A478CE">
        <w:rPr>
          <w:rFonts w:ascii="Arial" w:hAnsi="Arial" w:cs="Arial"/>
          <w:sz w:val="24"/>
          <w:szCs w:val="24"/>
        </w:rPr>
        <w:t>Necesita mejorar; requiere apoyo en comprensión lectora y análisis de textos científicos.</w:t>
      </w:r>
    </w:p>
    <w:p w:rsidRPr="006171D0" w:rsidR="000A68B2" w:rsidP="00377EA6" w:rsidRDefault="000A68B2" w14:paraId="54455E42" w14:textId="147F5475">
      <w:pPr>
        <w:pStyle w:val="E03subtizqnegrillaK"/>
        <w:rPr>
          <w:i w:val="0"/>
          <w:color w:val="196B24" w:themeColor="accent3"/>
        </w:rPr>
      </w:pPr>
      <w:r w:rsidRPr="006171D0">
        <w:rPr>
          <w:i w:val="0"/>
          <w:color w:val="196B24" w:themeColor="accent3"/>
          <w:lang w:val="es-CO"/>
        </w:rPr>
        <w:t xml:space="preserve">Actividad 2. Sensibilización sobre la </w:t>
      </w:r>
      <w:r w:rsidRPr="006171D0" w:rsidR="00400326">
        <w:rPr>
          <w:i w:val="0"/>
          <w:color w:val="196B24" w:themeColor="accent3"/>
          <w:lang w:val="es-CO"/>
        </w:rPr>
        <w:t>c</w:t>
      </w:r>
      <w:r w:rsidRPr="006171D0">
        <w:rPr>
          <w:i w:val="0"/>
          <w:color w:val="196B24" w:themeColor="accent3"/>
          <w:lang w:val="es-CO"/>
        </w:rPr>
        <w:t xml:space="preserve">onservación de las </w:t>
      </w:r>
      <w:r w:rsidRPr="006171D0" w:rsidR="00400326">
        <w:rPr>
          <w:i w:val="0"/>
          <w:color w:val="196B24" w:themeColor="accent3"/>
          <w:lang w:val="es-CO"/>
        </w:rPr>
        <w:t>a</w:t>
      </w:r>
      <w:r w:rsidRPr="006171D0">
        <w:rPr>
          <w:i w:val="0"/>
          <w:color w:val="196B24" w:themeColor="accent3"/>
          <w:lang w:val="es-CO"/>
        </w:rPr>
        <w:t xml:space="preserve">ves </w:t>
      </w:r>
      <w:r w:rsidRPr="006171D0" w:rsidR="00400326">
        <w:rPr>
          <w:i w:val="0"/>
          <w:color w:val="196B24" w:themeColor="accent3"/>
          <w:lang w:val="es-CO"/>
        </w:rPr>
        <w:t>m</w:t>
      </w:r>
      <w:r w:rsidRPr="006171D0">
        <w:rPr>
          <w:i w:val="0"/>
          <w:color w:val="196B24" w:themeColor="accent3"/>
          <w:lang w:val="es-CO"/>
        </w:rPr>
        <w:t xml:space="preserve">igratorias: “Protejamos a la </w:t>
      </w:r>
      <w:r w:rsidRPr="006171D0" w:rsidR="001135E6">
        <w:rPr>
          <w:i w:val="0"/>
          <w:color w:val="196B24" w:themeColor="accent3"/>
          <w:lang w:val="es-CO"/>
        </w:rPr>
        <w:t>t</w:t>
      </w:r>
      <w:r w:rsidRPr="006171D0">
        <w:rPr>
          <w:i w:val="0"/>
          <w:color w:val="196B24" w:themeColor="accent3"/>
          <w:lang w:val="es-CO"/>
        </w:rPr>
        <w:t xml:space="preserve">ingua </w:t>
      </w:r>
      <w:r w:rsidRPr="006171D0" w:rsidR="001135E6">
        <w:rPr>
          <w:i w:val="0"/>
          <w:color w:val="196B24" w:themeColor="accent3"/>
          <w:lang w:val="es-CO"/>
        </w:rPr>
        <w:t>a</w:t>
      </w:r>
      <w:r w:rsidRPr="006171D0">
        <w:rPr>
          <w:i w:val="0"/>
          <w:color w:val="196B24" w:themeColor="accent3"/>
          <w:lang w:val="es-CO"/>
        </w:rPr>
        <w:t>zul”</w:t>
      </w:r>
    </w:p>
    <w:p w:rsidRPr="00A478CE" w:rsidR="0049601A" w:rsidP="00377EA6" w:rsidRDefault="000A68B2" w14:paraId="31AF5855" w14:textId="24E468FF">
      <w:pPr>
        <w:pStyle w:val="E04Parrafonormal"/>
      </w:pPr>
      <w:r w:rsidRPr="00377EA6">
        <w:rPr>
          <w:rStyle w:val="E03TextoconnegrillaCar"/>
        </w:rPr>
        <w:t>Objetivo:</w:t>
      </w:r>
      <w:r w:rsidRPr="00A478CE">
        <w:t xml:space="preserve"> </w:t>
      </w:r>
      <w:r w:rsidRPr="00A478CE" w:rsidR="00BC264E">
        <w:t>l</w:t>
      </w:r>
      <w:r w:rsidRPr="00A478CE" w:rsidR="00EE4B7B">
        <w:t>os estudiantes aprenderán sobre la importancia de la tingua azul y otras aves migratorias en los ecosistemas urbanos de Bogotá, reflexionarán sobre las amenazas que enfrentan debido a la depredación y el crecimiento urbano, y diseñarán una campaña de concientización para proteger a estas especies en los humedales de la ciudad.</w:t>
      </w:r>
    </w:p>
    <w:p w:rsidRPr="00BA6178" w:rsidR="001135E6" w:rsidP="00BA6178" w:rsidRDefault="001135E6" w14:paraId="1E7A6FD8" w14:textId="5D25A216">
      <w:pPr>
        <w:pStyle w:val="E03Textoconnegrilla"/>
      </w:pPr>
      <w:r w:rsidRPr="00BA6178">
        <w:t>Figura 1</w:t>
      </w:r>
    </w:p>
    <w:p w:rsidRPr="00A478CE" w:rsidR="001135E6" w:rsidP="00BC264E" w:rsidRDefault="0049601A" w14:paraId="21FE59E7" w14:textId="6EDAB62B">
      <w:pPr>
        <w:pStyle w:val="NormalWeb"/>
        <w:spacing w:before="0" w:beforeAutospacing="0" w:after="0" w:afterAutospacing="0" w:line="480" w:lineRule="auto"/>
        <w:ind w:firstLine="720"/>
        <w:rPr>
          <w:rFonts w:ascii="Arial" w:hAnsi="Arial" w:cs="Arial"/>
          <w:i/>
          <w:iCs/>
        </w:rPr>
      </w:pPr>
      <w:proofErr w:type="spellStart"/>
      <w:r w:rsidRPr="00A478CE">
        <w:rPr>
          <w:rFonts w:ascii="Arial" w:hAnsi="Arial" w:cs="Arial"/>
          <w:i/>
          <w:iCs/>
        </w:rPr>
        <w:t>Tingua</w:t>
      </w:r>
      <w:proofErr w:type="spellEnd"/>
      <w:r w:rsidRPr="00A478CE">
        <w:rPr>
          <w:rFonts w:ascii="Arial" w:hAnsi="Arial" w:cs="Arial"/>
          <w:i/>
          <w:iCs/>
        </w:rPr>
        <w:t xml:space="preserve"> azul</w:t>
      </w:r>
    </w:p>
    <w:p w:rsidRPr="00A478CE" w:rsidR="000A68B2" w:rsidP="00FB4E20" w:rsidRDefault="000A68B2" w14:paraId="6DD67F21" w14:textId="2806D9AD">
      <w:pPr>
        <w:pStyle w:val="NormalWeb"/>
        <w:spacing w:line="480" w:lineRule="auto"/>
        <w:ind w:firstLine="720"/>
        <w:rPr>
          <w:rFonts w:ascii="Arial" w:hAnsi="Arial" w:cs="Arial"/>
        </w:rPr>
      </w:pPr>
      <w:r w:rsidRPr="00A478CE">
        <w:rPr>
          <w:rFonts w:ascii="Arial" w:hAnsi="Arial" w:cs="Arial"/>
          <w:noProof/>
        </w:rPr>
        <w:drawing>
          <wp:inline distT="0" distB="0" distL="0" distR="0" wp14:anchorId="78AE6D85" wp14:editId="3C2BB767">
            <wp:extent cx="4853651" cy="24011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1214" cy="2409861"/>
                    </a:xfrm>
                    <a:prstGeom prst="rect">
                      <a:avLst/>
                    </a:prstGeom>
                  </pic:spPr>
                </pic:pic>
              </a:graphicData>
            </a:graphic>
          </wp:inline>
        </w:drawing>
      </w:r>
    </w:p>
    <w:p w:rsidRPr="00A478CE" w:rsidR="000A68B2" w:rsidP="00B3049D" w:rsidRDefault="000A68B2" w14:paraId="2670CD5D" w14:textId="77777777">
      <w:pPr>
        <w:pStyle w:val="E04Parafoconsangria"/>
        <w:rPr>
          <w:lang w:eastAsia="zh-CN"/>
        </w:rPr>
      </w:pPr>
      <w:r w:rsidRPr="00A478CE">
        <w:rPr>
          <w:lang w:eastAsia="zh-CN"/>
        </w:rPr>
        <w:t>En el artículo “¿Qué hacer si se encuentra con un ave herida en Bogotá?” publicado en El Tiempo, se aborda el tema de la depredación y las amenazas que enfrentan las aves en su paso o residencia en Bogotá. Las aves migratorias que transitan por la ciudad viajan desde largas distancias, enfrentando múltiples peligros, entre ellos la depredación y los efectos del crecimiento urbano, que disminuyen su hábitat y aumentan los riesgos de colisión y daño por objetos humanos.</w:t>
      </w:r>
    </w:p>
    <w:p w:rsidRPr="00A478CE" w:rsidR="000A68B2" w:rsidP="00B3049D" w:rsidRDefault="000A68B2" w14:paraId="50834027" w14:textId="77777777">
      <w:pPr>
        <w:pStyle w:val="E04Parafoconsangria"/>
        <w:rPr>
          <w:lang w:eastAsia="zh-CN"/>
        </w:rPr>
      </w:pPr>
      <w:r w:rsidRPr="00A478CE">
        <w:rPr>
          <w:lang w:eastAsia="zh-CN"/>
        </w:rPr>
        <w:t>La depredación es una relación ecológica en la que un organismo, el depredador, se alimenta de otro, la presa, en un proceso que equilibra las poblaciones en los ecosistemas. Sin embargo, el aumento de depredadores en áreas urbanas y otros riesgos provocados por el ser humano desequilibran este proceso, impactando negativamente a las especies de aves. Además, las aves migratorias cumplen un ciclo vital complejo al volar miles de kilómetros, en el que Bogotá actúa como una zona de paso clave. El artículo destaca la importancia de conservar estos ecosistemas urbanos para proteger a las aves migratorias y su rol en el equilibrio ecológico.</w:t>
      </w:r>
    </w:p>
    <w:p w:rsidR="000A68B2" w:rsidP="00B3049D" w:rsidRDefault="000A68B2" w14:paraId="47F4DF0F" w14:textId="0784CD98">
      <w:pPr>
        <w:pStyle w:val="E04Parafoconsangria"/>
        <w:rPr>
          <w:lang w:eastAsia="zh-CN"/>
        </w:rPr>
      </w:pPr>
      <w:r w:rsidRPr="00A478CE">
        <w:rPr>
          <w:lang w:eastAsia="zh-CN"/>
        </w:rPr>
        <w:t>Cuando se encuentra un ave herida en Bogotá, el artículo sugiere algunos pasos para actuar de forma ética y segura. En primer lugar, se recomienda no manipular al ave sin precaución y contactar a expertos como el Instituto de Protección y Bienestar Animal, quienes tienen los conocimientos y recursos para ayudar a las aves sin dañarlas. Asimismo, se invita a la ciudadanía a ser conscientes de la fragilidad de estos animales, que han volado distancias enormes y se encuentran vulnerables en entornos urbanos.</w:t>
      </w:r>
    </w:p>
    <w:p w:rsidRPr="00A478CE" w:rsidR="00BA6178" w:rsidP="00B3049D" w:rsidRDefault="00BA6178" w14:paraId="4C695A45" w14:textId="77777777">
      <w:pPr>
        <w:pStyle w:val="E04Parafoconsangria"/>
        <w:rPr>
          <w:lang w:eastAsia="zh-CN"/>
        </w:rPr>
      </w:pPr>
    </w:p>
    <w:p w:rsidRPr="00F22F3C" w:rsidR="00BA6178" w:rsidP="00B3049D" w:rsidRDefault="001D0EEB" w14:paraId="1A7BAE9B" w14:textId="77777777">
      <w:pPr>
        <w:pStyle w:val="E04Parafoconsangria"/>
        <w:rPr>
          <w:rStyle w:val="E03SubtitizqnegrillaCar"/>
          <w:color w:val="196B24" w:themeColor="accent3"/>
        </w:rPr>
      </w:pPr>
      <w:r w:rsidRPr="00F22F3C">
        <w:rPr>
          <w:rStyle w:val="E03SubtitizqnegrillaCar"/>
          <w:color w:val="196B24" w:themeColor="accent3"/>
        </w:rPr>
        <w:t>Introducción al problema (10 minutos)</w:t>
      </w:r>
    </w:p>
    <w:p w:rsidRPr="00A478CE" w:rsidR="001D0EEB" w:rsidP="00B3049D" w:rsidRDefault="003B790C" w14:paraId="2BBD2F3F" w14:textId="3D9AD248">
      <w:pPr>
        <w:pStyle w:val="E04Parafoconsangria"/>
      </w:pPr>
      <w:r w:rsidRPr="00A478CE">
        <w:tab/>
      </w:r>
      <w:r w:rsidRPr="00A478CE" w:rsidR="001D0EEB">
        <w:t xml:space="preserve">Explica a los estudiantes que la tingua azul es una especie importante para los humedales de Bogotá y que enfrenta numerosas amenazas, incluyendo la depredación por especies introducidas como perros y gatos, y </w:t>
      </w:r>
      <w:bookmarkStart w:name="_GoBack" w:id="0"/>
      <w:bookmarkEnd w:id="0"/>
      <w:r w:rsidRPr="00A478CE" w:rsidR="001D0EEB">
        <w:t>el impacto del crecimiento urbano que reduce su hábitat. Comenta que, aunque la depredación es una relación natural, el aumento de ciertos depredadores en entornos urbanos desequilibra el ecosistema y pone en peligro a especies como la tingua azul.</w:t>
      </w:r>
    </w:p>
    <w:p w:rsidRPr="00F22F3C" w:rsidR="00B3049D" w:rsidP="00B3049D" w:rsidRDefault="001D0EEB" w14:paraId="13779079" w14:textId="77777777">
      <w:pPr>
        <w:pStyle w:val="E04Parafoconsangria"/>
        <w:ind w:firstLine="0"/>
        <w:rPr>
          <w:rStyle w:val="Textoennegrita"/>
          <w:rFonts w:eastAsiaTheme="majorEastAsia"/>
          <w:color w:val="196B24" w:themeColor="accent3"/>
        </w:rPr>
      </w:pPr>
      <w:r w:rsidRPr="00F22F3C">
        <w:rPr>
          <w:rStyle w:val="Textoennegrita"/>
          <w:rFonts w:eastAsiaTheme="majorEastAsia"/>
          <w:color w:val="196B24" w:themeColor="accent3"/>
        </w:rPr>
        <w:t>Discusión en clase (10 minutos)</w:t>
      </w:r>
    </w:p>
    <w:p w:rsidRPr="00A478CE" w:rsidR="001D0EEB" w:rsidP="00B3049D" w:rsidRDefault="001D0EEB" w14:paraId="13CA4C1F" w14:textId="0C43588E">
      <w:pPr>
        <w:pStyle w:val="E04Parafoconsangria"/>
        <w:ind w:firstLine="0"/>
      </w:pPr>
      <w:r w:rsidRPr="00A478CE">
        <w:t>Inicia una discusión sobre los depredadores de la tingua azul en el entorno urbano y los riesgos que enfrentan estas aves. Utiliza las siguientes preguntas para guiar la conversación:</w:t>
      </w:r>
    </w:p>
    <w:p w:rsidRPr="00A478CE" w:rsidR="001D0EEB" w:rsidP="00B3049D" w:rsidRDefault="001D0EEB" w14:paraId="52D6F8A2" w14:textId="77777777">
      <w:pPr>
        <w:pStyle w:val="E04Parafoconsangria"/>
        <w:numPr>
          <w:ilvl w:val="0"/>
          <w:numId w:val="31"/>
        </w:numPr>
      </w:pPr>
      <w:r w:rsidRPr="00A478CE">
        <w:t>¿Qué animales representan una amenaza para la tingua azul en los humedales?</w:t>
      </w:r>
    </w:p>
    <w:p w:rsidRPr="00A478CE" w:rsidR="001D0EEB" w:rsidP="00B3049D" w:rsidRDefault="001D0EEB" w14:paraId="1C0D419C" w14:textId="77777777">
      <w:pPr>
        <w:pStyle w:val="E04Parafoconsangria"/>
        <w:numPr>
          <w:ilvl w:val="0"/>
          <w:numId w:val="31"/>
        </w:numPr>
      </w:pPr>
      <w:r w:rsidRPr="00A478CE">
        <w:t>¿Cómo puede el crecimiento urbano y la presencia de especies introducidas afectar a las aves?</w:t>
      </w:r>
    </w:p>
    <w:p w:rsidRPr="00A478CE" w:rsidR="001D0EEB" w:rsidP="00B3049D" w:rsidRDefault="001D0EEB" w14:paraId="439AC095" w14:textId="77777777">
      <w:pPr>
        <w:pStyle w:val="E04Parafoconsangria"/>
        <w:numPr>
          <w:ilvl w:val="0"/>
          <w:numId w:val="31"/>
        </w:numPr>
      </w:pPr>
      <w:r w:rsidRPr="00A478CE">
        <w:t>¿Qué soluciones podríamos proponer para reducir la depredación de aves en los humedales de Bogotá?</w:t>
      </w:r>
    </w:p>
    <w:p w:rsidR="00B3049D" w:rsidP="00B3049D" w:rsidRDefault="00B3049D" w14:paraId="3A5AB106" w14:textId="77777777">
      <w:pPr>
        <w:pStyle w:val="E04Parafoconsangria"/>
        <w:ind w:firstLine="0"/>
        <w:rPr>
          <w:rStyle w:val="Textoennegrita"/>
          <w:rFonts w:eastAsiaTheme="majorEastAsia"/>
        </w:rPr>
      </w:pPr>
    </w:p>
    <w:p w:rsidRPr="00F22F3C" w:rsidR="00B3049D" w:rsidP="00B3049D" w:rsidRDefault="001D0EEB" w14:paraId="78E2D236" w14:textId="5C86CC5B">
      <w:pPr>
        <w:pStyle w:val="E04Parafoconsangria"/>
        <w:ind w:firstLine="0"/>
        <w:rPr>
          <w:rStyle w:val="Textoennegrita"/>
          <w:rFonts w:eastAsiaTheme="majorEastAsia"/>
          <w:color w:val="196B24" w:themeColor="accent3"/>
        </w:rPr>
      </w:pPr>
      <w:r w:rsidRPr="00F22F3C">
        <w:rPr>
          <w:rStyle w:val="Textoennegrita"/>
          <w:rFonts w:eastAsiaTheme="majorEastAsia"/>
          <w:color w:val="196B24" w:themeColor="accent3"/>
        </w:rPr>
        <w:t>Creación de la campaña de concientización (20 minutos)</w:t>
      </w:r>
    </w:p>
    <w:p w:rsidRPr="00B3049D" w:rsidR="001D0EEB" w:rsidP="00B3049D" w:rsidRDefault="001D0EEB" w14:paraId="22DAF5D6" w14:textId="63855EF4">
      <w:pPr>
        <w:pStyle w:val="E04Parrafonormal"/>
      </w:pPr>
      <w:r w:rsidRPr="00B3049D">
        <w:t xml:space="preserve">Divide a los estudiantes en grupos de 3 o 4 personas y asigna a cada grupo la tarea de diseñar un afiche o cartel para una campaña que busque proteger a la tingua azul y otras aves de los depredadores urbanos. Cada afiche debe transmitir un mensaje claro sobre </w:t>
      </w:r>
      <w:r w:rsidRPr="00B3049D">
        <w:t>la importancia de conservar el hábitat de estas aves y controlar a los depredadores para reducir los riesgos para la fauna local.</w:t>
      </w:r>
    </w:p>
    <w:p w:rsidR="00B3049D" w:rsidP="00B3049D" w:rsidRDefault="00B3049D" w14:paraId="7287BDBC" w14:textId="77777777">
      <w:pPr>
        <w:pStyle w:val="E04Parafoconsangria"/>
        <w:ind w:firstLine="0"/>
        <w:rPr>
          <w:rStyle w:val="Textoennegrita"/>
          <w:rFonts w:eastAsiaTheme="majorEastAsia"/>
        </w:rPr>
      </w:pPr>
    </w:p>
    <w:p w:rsidRPr="00F22F3C" w:rsidR="001D0EEB" w:rsidP="00B3049D" w:rsidRDefault="001D0EEB" w14:paraId="4515E730" w14:textId="655E6CFB">
      <w:pPr>
        <w:pStyle w:val="E04Parafoconsangria"/>
        <w:ind w:firstLine="0"/>
        <w:rPr>
          <w:color w:val="196B24" w:themeColor="accent3"/>
        </w:rPr>
      </w:pPr>
      <w:r w:rsidRPr="00F22F3C">
        <w:rPr>
          <w:rStyle w:val="Textoennegrita"/>
          <w:rFonts w:eastAsiaTheme="majorEastAsia"/>
          <w:color w:val="196B24" w:themeColor="accent3"/>
        </w:rPr>
        <w:t xml:space="preserve">Instrucciones para la </w:t>
      </w:r>
      <w:r w:rsidRPr="00F22F3C" w:rsidR="00D24E14">
        <w:rPr>
          <w:rStyle w:val="Textoennegrita"/>
          <w:rFonts w:eastAsiaTheme="majorEastAsia"/>
          <w:color w:val="196B24" w:themeColor="accent3"/>
        </w:rPr>
        <w:t>c</w:t>
      </w:r>
      <w:r w:rsidRPr="00F22F3C">
        <w:rPr>
          <w:rStyle w:val="Textoennegrita"/>
          <w:rFonts w:eastAsiaTheme="majorEastAsia"/>
          <w:color w:val="196B24" w:themeColor="accent3"/>
        </w:rPr>
        <w:t>ampaña</w:t>
      </w:r>
    </w:p>
    <w:p w:rsidRPr="00A478CE" w:rsidR="001D0EEB" w:rsidP="00B3049D" w:rsidRDefault="001D0EEB" w14:paraId="7452EB1C" w14:textId="751C76A4">
      <w:pPr>
        <w:pStyle w:val="E04Parafoconsangria"/>
      </w:pPr>
      <w:r w:rsidRPr="00F22F3C">
        <w:rPr>
          <w:rStyle w:val="Textoennegrita"/>
          <w:color w:val="196B24" w:themeColor="accent3"/>
        </w:rPr>
        <w:t>Título</w:t>
      </w:r>
      <w:r w:rsidRPr="00A478CE">
        <w:rPr>
          <w:rStyle w:val="Textoennegrita"/>
        </w:rPr>
        <w:t>:</w:t>
      </w:r>
      <w:r w:rsidRPr="00A478CE">
        <w:t xml:space="preserve"> Un título llamativo, como “¡Protejamos a la </w:t>
      </w:r>
      <w:r w:rsidRPr="00A478CE" w:rsidR="00113DCB">
        <w:t>t</w:t>
      </w:r>
      <w:r w:rsidRPr="00A478CE">
        <w:t xml:space="preserve">ingua </w:t>
      </w:r>
      <w:r w:rsidRPr="00A478CE" w:rsidR="00113DCB">
        <w:t>a</w:t>
      </w:r>
      <w:r w:rsidRPr="00A478CE">
        <w:t xml:space="preserve">zul de los </w:t>
      </w:r>
      <w:r w:rsidRPr="00A478CE" w:rsidR="00113DCB">
        <w:t>d</w:t>
      </w:r>
      <w:r w:rsidRPr="00A478CE">
        <w:t xml:space="preserve">epredadores!” o “Cuida a los </w:t>
      </w:r>
      <w:r w:rsidRPr="00A478CE" w:rsidR="00113DCB">
        <w:t>h</w:t>
      </w:r>
      <w:r w:rsidRPr="00A478CE">
        <w:t xml:space="preserve">umedales, </w:t>
      </w:r>
      <w:r w:rsidRPr="00A478CE" w:rsidR="00113DCB">
        <w:t>c</w:t>
      </w:r>
      <w:r w:rsidRPr="00A478CE">
        <w:t xml:space="preserve">uida a </w:t>
      </w:r>
      <w:r w:rsidRPr="00A478CE" w:rsidR="00113DCB">
        <w:t>n</w:t>
      </w:r>
      <w:r w:rsidRPr="00A478CE">
        <w:t xml:space="preserve">uestras </w:t>
      </w:r>
      <w:r w:rsidRPr="00A478CE" w:rsidR="00113DCB">
        <w:t>a</w:t>
      </w:r>
      <w:r w:rsidRPr="00A478CE">
        <w:t>ves.”</w:t>
      </w:r>
    </w:p>
    <w:p w:rsidRPr="00A478CE" w:rsidR="00113DCB" w:rsidP="00BA6178" w:rsidRDefault="00FB4E20" w14:paraId="0A2B6DA7" w14:textId="784CBB18">
      <w:pPr>
        <w:pStyle w:val="E03Textoconnegrilla"/>
      </w:pPr>
      <w:r w:rsidRPr="00A478CE">
        <w:t>Figura 2</w:t>
      </w:r>
    </w:p>
    <w:p w:rsidRPr="00A478CE" w:rsidR="00FB4E20" w:rsidP="00FB4E20" w:rsidRDefault="00FB4E20" w14:paraId="073D4D3D" w14:textId="56BC6DF0">
      <w:pPr>
        <w:spacing w:line="480" w:lineRule="auto"/>
        <w:jc w:val="left"/>
        <w:rPr>
          <w:rFonts w:ascii="Arial" w:hAnsi="Arial" w:cs="Arial"/>
          <w:i/>
          <w:iCs/>
          <w:sz w:val="24"/>
          <w:szCs w:val="24"/>
        </w:rPr>
      </w:pPr>
      <w:r w:rsidRPr="00A478CE">
        <w:rPr>
          <w:rFonts w:ascii="Arial" w:hAnsi="Arial" w:cs="Arial"/>
          <w:i/>
          <w:iCs/>
          <w:sz w:val="24"/>
          <w:szCs w:val="24"/>
        </w:rPr>
        <w:t>Tingua bogotana</w:t>
      </w:r>
    </w:p>
    <w:p w:rsidRPr="00A478CE" w:rsidR="006169AC" w:rsidP="00FB4E20" w:rsidRDefault="006169AC" w14:paraId="715D36C7" w14:textId="11974C45">
      <w:pPr>
        <w:spacing w:before="100" w:beforeAutospacing="1" w:after="100" w:afterAutospacing="1" w:line="480" w:lineRule="auto"/>
        <w:jc w:val="left"/>
        <w:rPr>
          <w:rFonts w:ascii="Arial" w:hAnsi="Arial" w:cs="Arial"/>
          <w:sz w:val="24"/>
          <w:szCs w:val="24"/>
        </w:rPr>
      </w:pPr>
      <w:r w:rsidRPr="00A478CE">
        <w:rPr>
          <w:rFonts w:ascii="Arial" w:hAnsi="Arial" w:cs="Arial"/>
          <w:noProof/>
          <w:sz w:val="24"/>
          <w:szCs w:val="24"/>
        </w:rPr>
        <w:drawing>
          <wp:inline distT="0" distB="0" distL="0" distR="0" wp14:anchorId="7455A51E" wp14:editId="2F159C2A">
            <wp:extent cx="5981700" cy="30524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1700" cy="3052445"/>
                    </a:xfrm>
                    <a:prstGeom prst="rect">
                      <a:avLst/>
                    </a:prstGeom>
                  </pic:spPr>
                </pic:pic>
              </a:graphicData>
            </a:graphic>
          </wp:inline>
        </w:drawing>
      </w:r>
    </w:p>
    <w:p w:rsidRPr="00A478CE" w:rsidR="001D0EEB" w:rsidP="007D0BF8" w:rsidRDefault="001D0EEB" w14:paraId="2C1286BC" w14:textId="28B65271">
      <w:pPr>
        <w:pStyle w:val="Prrafodelista"/>
        <w:numPr>
          <w:ilvl w:val="0"/>
          <w:numId w:val="8"/>
        </w:numPr>
        <w:spacing w:before="100" w:beforeAutospacing="1" w:after="100" w:afterAutospacing="1" w:line="480" w:lineRule="auto"/>
        <w:jc w:val="left"/>
        <w:rPr>
          <w:rFonts w:ascii="Arial" w:hAnsi="Arial" w:cs="Arial"/>
          <w:sz w:val="24"/>
          <w:szCs w:val="24"/>
        </w:rPr>
      </w:pPr>
      <w:r w:rsidRPr="00F22F3C">
        <w:rPr>
          <w:rStyle w:val="Textoennegrita"/>
          <w:rFonts w:ascii="Arial" w:hAnsi="Arial" w:cs="Arial"/>
          <w:color w:val="196B24" w:themeColor="accent3"/>
          <w:sz w:val="24"/>
          <w:szCs w:val="24"/>
        </w:rPr>
        <w:t>Mensaje educativo</w:t>
      </w:r>
      <w:r w:rsidRPr="00A478CE">
        <w:rPr>
          <w:rStyle w:val="Textoennegrita"/>
          <w:rFonts w:ascii="Arial" w:hAnsi="Arial" w:cs="Arial"/>
          <w:sz w:val="24"/>
          <w:szCs w:val="24"/>
        </w:rPr>
        <w:t>:</w:t>
      </w:r>
      <w:r w:rsidRPr="00A478CE">
        <w:rPr>
          <w:rFonts w:ascii="Arial" w:hAnsi="Arial" w:cs="Arial"/>
          <w:sz w:val="24"/>
          <w:szCs w:val="24"/>
        </w:rPr>
        <w:t xml:space="preserve"> </w:t>
      </w:r>
      <w:r w:rsidRPr="00A478CE" w:rsidR="00FB4E20">
        <w:rPr>
          <w:rFonts w:ascii="Arial" w:hAnsi="Arial" w:cs="Arial"/>
          <w:sz w:val="24"/>
          <w:szCs w:val="24"/>
        </w:rPr>
        <w:t>d</w:t>
      </w:r>
      <w:r w:rsidRPr="00A478CE">
        <w:rPr>
          <w:rFonts w:ascii="Arial" w:hAnsi="Arial" w:cs="Arial"/>
          <w:sz w:val="24"/>
          <w:szCs w:val="24"/>
        </w:rPr>
        <w:t>ebe incluir información sobre la importancia de la tingua azul y cómo el aumento de depredadores representa una amenaza para su supervivencia.</w:t>
      </w:r>
    </w:p>
    <w:p w:rsidRPr="00A478CE" w:rsidR="001D0EEB" w:rsidP="007D0BF8" w:rsidRDefault="001D0EEB" w14:paraId="5DC7B3FC" w14:textId="1EA65A6B">
      <w:pPr>
        <w:pStyle w:val="Prrafodelista"/>
        <w:numPr>
          <w:ilvl w:val="0"/>
          <w:numId w:val="8"/>
        </w:numPr>
        <w:spacing w:before="100" w:beforeAutospacing="1" w:after="100" w:afterAutospacing="1" w:line="480" w:lineRule="auto"/>
        <w:jc w:val="left"/>
        <w:rPr>
          <w:rFonts w:ascii="Arial" w:hAnsi="Arial" w:cs="Arial"/>
          <w:sz w:val="24"/>
          <w:szCs w:val="24"/>
        </w:rPr>
      </w:pPr>
      <w:r w:rsidRPr="00F22F3C">
        <w:rPr>
          <w:rStyle w:val="Textoennegrita"/>
          <w:rFonts w:ascii="Arial" w:hAnsi="Arial" w:cs="Arial"/>
          <w:color w:val="196B24" w:themeColor="accent3"/>
          <w:sz w:val="24"/>
          <w:szCs w:val="24"/>
        </w:rPr>
        <w:t>Consejos para la comunidad:</w:t>
      </w:r>
      <w:r w:rsidRPr="00F22F3C">
        <w:rPr>
          <w:rFonts w:ascii="Arial" w:hAnsi="Arial" w:cs="Arial"/>
          <w:color w:val="196B24" w:themeColor="accent3"/>
          <w:sz w:val="24"/>
          <w:szCs w:val="24"/>
        </w:rPr>
        <w:t xml:space="preserve"> </w:t>
      </w:r>
      <w:r w:rsidRPr="00A478CE" w:rsidR="00FB4E20">
        <w:rPr>
          <w:rFonts w:ascii="Arial" w:hAnsi="Arial" w:cs="Arial"/>
          <w:sz w:val="24"/>
          <w:szCs w:val="24"/>
        </w:rPr>
        <w:t>a</w:t>
      </w:r>
      <w:r w:rsidRPr="00A478CE">
        <w:rPr>
          <w:rFonts w:ascii="Arial" w:hAnsi="Arial" w:cs="Arial"/>
          <w:sz w:val="24"/>
          <w:szCs w:val="24"/>
        </w:rPr>
        <w:t>grega sugerencias prácticas que los ciudadanos pueden seguir para reducir el impacto de los depredadores, tales como:</w:t>
      </w:r>
    </w:p>
    <w:p w:rsidRPr="00A478CE" w:rsidR="001D0EEB" w:rsidP="007D0BF8" w:rsidRDefault="001D0EEB" w14:paraId="5150B4A5" w14:textId="77777777">
      <w:pPr>
        <w:pStyle w:val="Prrafodelista"/>
        <w:numPr>
          <w:ilvl w:val="0"/>
          <w:numId w:val="8"/>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Evitar que las mascotas (perros y gatos) ingresen a los humedales.</w:t>
      </w:r>
    </w:p>
    <w:p w:rsidRPr="00A478CE" w:rsidR="001D0EEB" w:rsidP="007D0BF8" w:rsidRDefault="001D0EEB" w14:paraId="202EFF93" w14:textId="77777777">
      <w:pPr>
        <w:pStyle w:val="Prrafodelista"/>
        <w:numPr>
          <w:ilvl w:val="0"/>
          <w:numId w:val="8"/>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Participar en jornadas de limpieza y conservación en los humedales.</w:t>
      </w:r>
    </w:p>
    <w:p w:rsidRPr="00A478CE" w:rsidR="001D0EEB" w:rsidP="007D0BF8" w:rsidRDefault="001D0EEB" w14:paraId="460F77E1" w14:textId="77777777">
      <w:pPr>
        <w:pStyle w:val="Prrafodelista"/>
        <w:numPr>
          <w:ilvl w:val="0"/>
          <w:numId w:val="8"/>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Evitar alimentar a especies introducidas en áreas naturales.</w:t>
      </w:r>
    </w:p>
    <w:p w:rsidRPr="00A478CE" w:rsidR="001D0EEB" w:rsidP="007D0BF8" w:rsidRDefault="001D0EEB" w14:paraId="5A76C588" w14:textId="77777777">
      <w:pPr>
        <w:pStyle w:val="Prrafodelista"/>
        <w:numPr>
          <w:ilvl w:val="0"/>
          <w:numId w:val="8"/>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Respetar las áreas protegidas para asegurar la tranquilidad de las aves.</w:t>
      </w:r>
    </w:p>
    <w:p w:rsidRPr="00A478CE" w:rsidR="001D0EEB" w:rsidP="007D0BF8" w:rsidRDefault="001D0EEB" w14:paraId="1984E799" w14:textId="77777777">
      <w:pPr>
        <w:pStyle w:val="Prrafodelista"/>
        <w:numPr>
          <w:ilvl w:val="0"/>
          <w:numId w:val="8"/>
        </w:numPr>
        <w:spacing w:before="100" w:beforeAutospacing="1" w:after="100" w:afterAutospacing="1" w:line="480" w:lineRule="auto"/>
        <w:jc w:val="left"/>
        <w:rPr>
          <w:rFonts w:ascii="Arial" w:hAnsi="Arial" w:cs="Arial"/>
          <w:sz w:val="24"/>
          <w:szCs w:val="24"/>
        </w:rPr>
      </w:pPr>
      <w:r w:rsidRPr="00F22F3C">
        <w:rPr>
          <w:rStyle w:val="Textoennegrita"/>
          <w:rFonts w:ascii="Arial" w:hAnsi="Arial" w:cs="Arial"/>
          <w:color w:val="196B24" w:themeColor="accent3"/>
          <w:sz w:val="24"/>
          <w:szCs w:val="24"/>
        </w:rPr>
        <w:t>Ilustraciones:</w:t>
      </w:r>
      <w:r w:rsidRPr="00F22F3C">
        <w:rPr>
          <w:rFonts w:ascii="Arial" w:hAnsi="Arial" w:cs="Arial"/>
          <w:color w:val="196B24" w:themeColor="accent3"/>
          <w:sz w:val="24"/>
          <w:szCs w:val="24"/>
        </w:rPr>
        <w:t xml:space="preserve"> </w:t>
      </w:r>
      <w:r w:rsidRPr="00A478CE">
        <w:rPr>
          <w:rFonts w:ascii="Arial" w:hAnsi="Arial" w:cs="Arial"/>
          <w:sz w:val="24"/>
          <w:szCs w:val="24"/>
        </w:rPr>
        <w:t>Dibujos de la tingua azul, los depredadores y el humedal para hacer el afiche atractivo y fácil de entender.</w:t>
      </w:r>
    </w:p>
    <w:p w:rsidRPr="00A478CE" w:rsidR="001D0EEB" w:rsidP="003A6D9A" w:rsidRDefault="001D0EEB" w14:paraId="1AB58F5B" w14:textId="44461795">
      <w:pPr>
        <w:pStyle w:val="NormalWeb"/>
        <w:spacing w:line="480" w:lineRule="auto"/>
        <w:rPr>
          <w:rFonts w:ascii="Arial" w:hAnsi="Arial" w:cs="Arial"/>
        </w:rPr>
      </w:pPr>
      <w:r w:rsidRPr="00F22F3C">
        <w:rPr>
          <w:rStyle w:val="Textoennegrita"/>
          <w:rFonts w:ascii="Arial" w:hAnsi="Arial" w:cs="Arial" w:eastAsiaTheme="majorEastAsia"/>
          <w:color w:val="196B24" w:themeColor="accent3"/>
        </w:rPr>
        <w:t>Presentación de la campaña (5 minutos por grupo)</w:t>
      </w:r>
      <w:r w:rsidRPr="00A478CE">
        <w:rPr>
          <w:rFonts w:ascii="Arial" w:hAnsi="Arial" w:cs="Arial"/>
        </w:rPr>
        <w:br/>
      </w:r>
      <w:r w:rsidRPr="00A478CE" w:rsidR="00FB4E20">
        <w:rPr>
          <w:rFonts w:ascii="Arial" w:hAnsi="Arial" w:cs="Arial"/>
        </w:rPr>
        <w:t xml:space="preserve"> </w:t>
      </w:r>
      <w:r w:rsidRPr="00A478CE">
        <w:rPr>
          <w:rFonts w:ascii="Arial" w:hAnsi="Arial" w:cs="Arial"/>
        </w:rPr>
        <w:t xml:space="preserve">Cada grupo presenta su afiche a la clase, explicando el mensaje que quieren transmitir y las recomendaciones que proponen. Los estudiantes deben destacar por qué es importante reducir la presencia de depredadores y proteger el hábitat de la </w:t>
      </w:r>
      <w:proofErr w:type="spellStart"/>
      <w:r w:rsidRPr="00A478CE">
        <w:rPr>
          <w:rFonts w:ascii="Arial" w:hAnsi="Arial" w:cs="Arial"/>
        </w:rPr>
        <w:t>tingua</w:t>
      </w:r>
      <w:proofErr w:type="spellEnd"/>
      <w:r w:rsidRPr="00A478CE">
        <w:rPr>
          <w:rFonts w:ascii="Arial" w:hAnsi="Arial" w:cs="Arial"/>
        </w:rPr>
        <w:t xml:space="preserve"> azul.</w:t>
      </w:r>
    </w:p>
    <w:p w:rsidRPr="00A478CE" w:rsidR="001D0EEB" w:rsidP="003A6D9A" w:rsidRDefault="001D0EEB" w14:paraId="4249676E" w14:textId="50039841">
      <w:pPr>
        <w:pStyle w:val="NormalWeb"/>
        <w:spacing w:before="0" w:beforeAutospacing="0" w:after="0" w:afterAutospacing="0" w:line="480" w:lineRule="auto"/>
        <w:rPr>
          <w:rFonts w:ascii="Arial" w:hAnsi="Arial" w:cs="Arial"/>
        </w:rPr>
      </w:pPr>
      <w:r w:rsidRPr="00F22F3C">
        <w:rPr>
          <w:rStyle w:val="Textoennegrita"/>
          <w:rFonts w:ascii="Arial" w:hAnsi="Arial" w:cs="Arial" w:eastAsiaTheme="majorEastAsia"/>
          <w:color w:val="196B24" w:themeColor="accent3"/>
        </w:rPr>
        <w:t>Reflexión final (5 minutos)</w:t>
      </w:r>
      <w:r w:rsidRPr="00A478CE">
        <w:rPr>
          <w:rFonts w:ascii="Arial" w:hAnsi="Arial" w:cs="Arial"/>
        </w:rPr>
        <w:br/>
      </w:r>
      <w:r w:rsidRPr="00A478CE" w:rsidR="00FB4E20">
        <w:rPr>
          <w:rFonts w:ascii="Arial" w:hAnsi="Arial" w:cs="Arial"/>
        </w:rPr>
        <w:t xml:space="preserve"> </w:t>
      </w:r>
      <w:r w:rsidRPr="00A478CE">
        <w:rPr>
          <w:rFonts w:ascii="Arial" w:hAnsi="Arial" w:cs="Arial"/>
        </w:rPr>
        <w:t>Cierra la actividad con una reflexión sobre el papel de cada persona en la protección de los ecosistemas urbanos. Haz preguntas como:</w:t>
      </w:r>
    </w:p>
    <w:p w:rsidRPr="00A478CE" w:rsidR="001D0EEB" w:rsidP="007D0BF8" w:rsidRDefault="001D0EEB" w14:paraId="1511CAD8" w14:textId="77777777">
      <w:pPr>
        <w:pStyle w:val="Prrafodelista"/>
        <w:numPr>
          <w:ilvl w:val="0"/>
          <w:numId w:val="9"/>
        </w:numPr>
        <w:spacing w:line="480" w:lineRule="auto"/>
        <w:jc w:val="left"/>
        <w:rPr>
          <w:rFonts w:ascii="Arial" w:hAnsi="Arial" w:cs="Arial"/>
          <w:sz w:val="24"/>
          <w:szCs w:val="24"/>
        </w:rPr>
      </w:pPr>
      <w:r w:rsidRPr="00A478CE">
        <w:rPr>
          <w:rFonts w:ascii="Arial" w:hAnsi="Arial" w:cs="Arial"/>
          <w:sz w:val="24"/>
          <w:szCs w:val="24"/>
        </w:rPr>
        <w:t>¿Por qué es importante evitar que nuestras mascotas invadan áreas protegidas?</w:t>
      </w:r>
    </w:p>
    <w:p w:rsidRPr="00A478CE" w:rsidR="00327963" w:rsidP="007D0BF8" w:rsidRDefault="001D0EEB" w14:paraId="2BAEB2FA" w14:textId="128BB2A1">
      <w:pPr>
        <w:pStyle w:val="Prrafodelista"/>
        <w:numPr>
          <w:ilvl w:val="0"/>
          <w:numId w:val="9"/>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¿Qué más podemos hacer para ayudar a proteger a la tingua azul y a las aves en Bogotá?</w:t>
      </w:r>
    </w:p>
    <w:p w:rsidRPr="00F22F3C" w:rsidR="001D0EEB" w:rsidP="00327963" w:rsidRDefault="001D0EEB" w14:paraId="5D0F22C6" w14:textId="445A232C">
      <w:pPr>
        <w:pStyle w:val="Ttulo3"/>
        <w:spacing w:line="480" w:lineRule="auto"/>
        <w:jc w:val="left"/>
        <w:rPr>
          <w:rFonts w:ascii="Arial" w:hAnsi="Arial" w:cs="Arial"/>
          <w:b/>
          <w:bCs/>
          <w:color w:val="196B24" w:themeColor="accent3"/>
          <w:sz w:val="24"/>
          <w:szCs w:val="24"/>
        </w:rPr>
      </w:pPr>
      <w:r w:rsidRPr="00F22F3C">
        <w:rPr>
          <w:rFonts w:ascii="Arial" w:hAnsi="Arial" w:cs="Arial"/>
          <w:b/>
          <w:bCs/>
          <w:color w:val="196B24" w:themeColor="accent3"/>
          <w:sz w:val="24"/>
          <w:szCs w:val="24"/>
        </w:rPr>
        <w:t xml:space="preserve">Ejemplo de la </w:t>
      </w:r>
      <w:r w:rsidRPr="00F22F3C">
        <w:rPr>
          <w:rStyle w:val="Textoennegrita"/>
          <w:rFonts w:ascii="Arial" w:hAnsi="Arial" w:cs="Arial"/>
          <w:color w:val="196B24" w:themeColor="accent3"/>
          <w:sz w:val="24"/>
          <w:szCs w:val="24"/>
        </w:rPr>
        <w:t>campaña</w:t>
      </w:r>
    </w:p>
    <w:p w:rsidRPr="00A478CE" w:rsidR="001D0EEB" w:rsidP="007D0BF8" w:rsidRDefault="001D0EEB" w14:paraId="28B5EC82" w14:textId="12B8C4C8">
      <w:pPr>
        <w:pStyle w:val="Prrafodelista"/>
        <w:numPr>
          <w:ilvl w:val="0"/>
          <w:numId w:val="10"/>
        </w:numPr>
        <w:spacing w:line="480" w:lineRule="auto"/>
        <w:jc w:val="left"/>
        <w:rPr>
          <w:rFonts w:ascii="Arial" w:hAnsi="Arial" w:cs="Arial"/>
          <w:sz w:val="24"/>
          <w:szCs w:val="24"/>
        </w:rPr>
      </w:pPr>
      <w:r w:rsidRPr="00A478CE">
        <w:rPr>
          <w:rStyle w:val="Textoennegrita"/>
          <w:rFonts w:ascii="Arial" w:hAnsi="Arial" w:cs="Arial"/>
          <w:sz w:val="24"/>
          <w:szCs w:val="24"/>
        </w:rPr>
        <w:t>Título del afiche:</w:t>
      </w:r>
      <w:r w:rsidRPr="00A478CE">
        <w:rPr>
          <w:rFonts w:ascii="Arial" w:hAnsi="Arial" w:cs="Arial"/>
          <w:sz w:val="24"/>
          <w:szCs w:val="24"/>
        </w:rPr>
        <w:t xml:space="preserve"> "¡Cuidemos la </w:t>
      </w:r>
      <w:r w:rsidRPr="00A478CE" w:rsidR="005A6B19">
        <w:rPr>
          <w:rFonts w:ascii="Arial" w:hAnsi="Arial" w:cs="Arial"/>
          <w:sz w:val="24"/>
          <w:szCs w:val="24"/>
        </w:rPr>
        <w:t>t</w:t>
      </w:r>
      <w:r w:rsidRPr="00A478CE">
        <w:rPr>
          <w:rFonts w:ascii="Arial" w:hAnsi="Arial" w:cs="Arial"/>
          <w:sz w:val="24"/>
          <w:szCs w:val="24"/>
        </w:rPr>
        <w:t xml:space="preserve">ingua </w:t>
      </w:r>
      <w:r w:rsidRPr="00A478CE" w:rsidR="005A6B19">
        <w:rPr>
          <w:rFonts w:ascii="Arial" w:hAnsi="Arial" w:cs="Arial"/>
          <w:sz w:val="24"/>
          <w:szCs w:val="24"/>
        </w:rPr>
        <w:t>a</w:t>
      </w:r>
      <w:r w:rsidRPr="00A478CE">
        <w:rPr>
          <w:rFonts w:ascii="Arial" w:hAnsi="Arial" w:cs="Arial"/>
          <w:sz w:val="24"/>
          <w:szCs w:val="24"/>
        </w:rPr>
        <w:t>zul</w:t>
      </w:r>
      <w:r w:rsidRPr="00A478CE" w:rsidR="005A6B19">
        <w:rPr>
          <w:rFonts w:ascii="Arial" w:hAnsi="Arial" w:cs="Arial"/>
          <w:sz w:val="24"/>
          <w:szCs w:val="24"/>
        </w:rPr>
        <w:t>;</w:t>
      </w:r>
      <w:r w:rsidRPr="00A478CE">
        <w:rPr>
          <w:rFonts w:ascii="Arial" w:hAnsi="Arial" w:cs="Arial"/>
          <w:sz w:val="24"/>
          <w:szCs w:val="24"/>
        </w:rPr>
        <w:t xml:space="preserve"> </w:t>
      </w:r>
      <w:r w:rsidRPr="00A478CE" w:rsidR="005A6B19">
        <w:rPr>
          <w:rFonts w:ascii="Arial" w:hAnsi="Arial" w:cs="Arial"/>
          <w:sz w:val="24"/>
          <w:szCs w:val="24"/>
        </w:rPr>
        <w:t>¡Protéjala de los depredadores!</w:t>
      </w:r>
      <w:r w:rsidRPr="00A478CE">
        <w:rPr>
          <w:rFonts w:ascii="Arial" w:hAnsi="Arial" w:cs="Arial"/>
          <w:sz w:val="24"/>
          <w:szCs w:val="24"/>
        </w:rPr>
        <w:t>"</w:t>
      </w:r>
    </w:p>
    <w:p w:rsidRPr="00A478CE" w:rsidR="001D0EEB" w:rsidP="007D0BF8" w:rsidRDefault="001D0EEB" w14:paraId="663F0440" w14:textId="77777777">
      <w:pPr>
        <w:pStyle w:val="Prrafodelista"/>
        <w:numPr>
          <w:ilvl w:val="0"/>
          <w:numId w:val="10"/>
        </w:numPr>
        <w:spacing w:before="100" w:beforeAutospacing="1" w:after="100" w:afterAutospacing="1" w:line="480" w:lineRule="auto"/>
        <w:jc w:val="left"/>
        <w:rPr>
          <w:rFonts w:ascii="Arial" w:hAnsi="Arial" w:cs="Arial"/>
          <w:sz w:val="24"/>
          <w:szCs w:val="24"/>
        </w:rPr>
      </w:pPr>
      <w:r w:rsidRPr="00F22F3C">
        <w:rPr>
          <w:rStyle w:val="Textoennegrita"/>
          <w:rFonts w:ascii="Arial" w:hAnsi="Arial" w:cs="Arial"/>
          <w:color w:val="196B24" w:themeColor="accent3"/>
          <w:sz w:val="24"/>
          <w:szCs w:val="24"/>
        </w:rPr>
        <w:t>Mensaje:</w:t>
      </w:r>
      <w:r w:rsidRPr="00F22F3C">
        <w:rPr>
          <w:rFonts w:ascii="Arial" w:hAnsi="Arial" w:cs="Arial"/>
          <w:color w:val="196B24" w:themeColor="accent3"/>
          <w:sz w:val="24"/>
          <w:szCs w:val="24"/>
        </w:rPr>
        <w:t xml:space="preserve"> </w:t>
      </w:r>
      <w:r w:rsidRPr="00A478CE">
        <w:rPr>
          <w:rFonts w:ascii="Arial" w:hAnsi="Arial" w:cs="Arial"/>
          <w:sz w:val="24"/>
          <w:szCs w:val="24"/>
        </w:rPr>
        <w:t>"La tingua azul es una de las aves más importantes de los humedales de Bogotá. Sin embargo, la presencia de depredadores como perros y gatos, y la destrucción de su hábitat, ponen en peligro su supervivencia."</w:t>
      </w:r>
    </w:p>
    <w:p w:rsidRPr="00A478CE" w:rsidR="001D0EEB" w:rsidP="007D0BF8" w:rsidRDefault="001D0EEB" w14:paraId="1498C4EC" w14:textId="34BD0EE0">
      <w:pPr>
        <w:pStyle w:val="Prrafodelista"/>
        <w:numPr>
          <w:ilvl w:val="0"/>
          <w:numId w:val="10"/>
        </w:numPr>
        <w:spacing w:before="100" w:beforeAutospacing="1" w:after="100" w:afterAutospacing="1" w:line="480" w:lineRule="auto"/>
        <w:jc w:val="left"/>
        <w:rPr>
          <w:rFonts w:ascii="Arial" w:hAnsi="Arial" w:cs="Arial"/>
          <w:sz w:val="24"/>
          <w:szCs w:val="24"/>
        </w:rPr>
      </w:pPr>
      <w:r w:rsidRPr="00F22F3C">
        <w:rPr>
          <w:rStyle w:val="Textoennegrita"/>
          <w:rFonts w:ascii="Arial" w:hAnsi="Arial" w:cs="Arial"/>
          <w:color w:val="196B24" w:themeColor="accent3"/>
          <w:sz w:val="24"/>
          <w:szCs w:val="24"/>
        </w:rPr>
        <w:t>Consejos:</w:t>
      </w:r>
      <w:r w:rsidRPr="00F22F3C">
        <w:rPr>
          <w:rFonts w:ascii="Arial" w:hAnsi="Arial" w:cs="Arial"/>
          <w:color w:val="196B24" w:themeColor="accent3"/>
          <w:sz w:val="24"/>
          <w:szCs w:val="24"/>
        </w:rPr>
        <w:t xml:space="preserve"> </w:t>
      </w:r>
      <w:r w:rsidRPr="00A478CE">
        <w:rPr>
          <w:rFonts w:ascii="Arial" w:hAnsi="Arial" w:cs="Arial"/>
          <w:sz w:val="24"/>
          <w:szCs w:val="24"/>
        </w:rPr>
        <w:t>"Evita que tus mascotas entren en áreas naturales y participa en actividades de protección y conservación de los humedales."</w:t>
      </w:r>
    </w:p>
    <w:p w:rsidR="00B3049D" w:rsidP="00B3049D" w:rsidRDefault="00B3049D" w14:paraId="2DDE914A" w14:textId="77777777">
      <w:pPr>
        <w:pStyle w:val="E03Subtitizqnegrilla"/>
      </w:pPr>
    </w:p>
    <w:p w:rsidRPr="00A478CE" w:rsidR="001D0EEB" w:rsidP="00B3049D" w:rsidRDefault="001D0EEB" w14:paraId="43C74642" w14:textId="34F4C962">
      <w:pPr>
        <w:pStyle w:val="E03Subtitizqnegrilla"/>
      </w:pPr>
      <w:r w:rsidRPr="00A478CE">
        <w:t xml:space="preserve">Evaluación de la </w:t>
      </w:r>
      <w:r w:rsidRPr="00A478CE" w:rsidR="005A6B19">
        <w:t>a</w:t>
      </w:r>
      <w:r w:rsidRPr="00A478CE">
        <w:t>ctividad</w:t>
      </w:r>
    </w:p>
    <w:p w:rsidRPr="00A478CE" w:rsidR="001D0EEB" w:rsidP="007D0BF8" w:rsidRDefault="001D0EEB" w14:paraId="64868CBD" w14:textId="029679D8">
      <w:pPr>
        <w:pStyle w:val="Prrafodelista"/>
        <w:numPr>
          <w:ilvl w:val="0"/>
          <w:numId w:val="11"/>
        </w:numPr>
        <w:spacing w:line="480" w:lineRule="auto"/>
        <w:jc w:val="left"/>
        <w:rPr>
          <w:rFonts w:ascii="Arial" w:hAnsi="Arial" w:cs="Arial"/>
          <w:sz w:val="24"/>
          <w:szCs w:val="24"/>
        </w:rPr>
      </w:pPr>
      <w:r w:rsidRPr="00BA6178">
        <w:rPr>
          <w:rStyle w:val="E03TextoconnegrillaCar"/>
        </w:rPr>
        <w:t xml:space="preserve">Creatividad y </w:t>
      </w:r>
      <w:r w:rsidRPr="00BA6178" w:rsidR="00327963">
        <w:rPr>
          <w:rStyle w:val="E03TextoconnegrillaCar"/>
        </w:rPr>
        <w:t>c</w:t>
      </w:r>
      <w:r w:rsidRPr="00BA6178">
        <w:rPr>
          <w:rStyle w:val="E03TextoconnegrillaCar"/>
        </w:rPr>
        <w:t xml:space="preserve">laridad del </w:t>
      </w:r>
      <w:r w:rsidRPr="00BA6178" w:rsidR="00327963">
        <w:rPr>
          <w:rStyle w:val="E03TextoconnegrillaCar"/>
        </w:rPr>
        <w:t>m</w:t>
      </w:r>
      <w:r w:rsidRPr="00BA6178">
        <w:rPr>
          <w:rStyle w:val="E03TextoconnegrillaCar"/>
        </w:rPr>
        <w:t xml:space="preserve">ensaje: </w:t>
      </w:r>
      <w:r w:rsidRPr="00A478CE">
        <w:rPr>
          <w:rFonts w:ascii="Arial" w:hAnsi="Arial" w:cs="Arial"/>
          <w:sz w:val="24"/>
          <w:szCs w:val="24"/>
        </w:rPr>
        <w:t>¿</w:t>
      </w:r>
      <w:r w:rsidRPr="00A478CE" w:rsidR="00327963">
        <w:rPr>
          <w:rFonts w:ascii="Arial" w:hAnsi="Arial" w:cs="Arial"/>
          <w:sz w:val="24"/>
          <w:szCs w:val="24"/>
        </w:rPr>
        <w:t>u</w:t>
      </w:r>
      <w:r w:rsidRPr="00A478CE">
        <w:rPr>
          <w:rFonts w:ascii="Arial" w:hAnsi="Arial" w:cs="Arial"/>
          <w:sz w:val="24"/>
          <w:szCs w:val="24"/>
        </w:rPr>
        <w:t>tilizaron ideas claras y creativas para transmitir la importancia de la protección de la tingua azul?</w:t>
      </w:r>
    </w:p>
    <w:p w:rsidRPr="00A478CE" w:rsidR="001D0EEB" w:rsidP="007D0BF8" w:rsidRDefault="001D0EEB" w14:paraId="18D2287F" w14:textId="0FE3F6DC">
      <w:pPr>
        <w:pStyle w:val="Prrafodelista"/>
        <w:numPr>
          <w:ilvl w:val="0"/>
          <w:numId w:val="11"/>
        </w:numPr>
        <w:spacing w:before="100" w:beforeAutospacing="1" w:after="100" w:afterAutospacing="1" w:line="480" w:lineRule="auto"/>
        <w:jc w:val="left"/>
        <w:rPr>
          <w:rFonts w:ascii="Arial" w:hAnsi="Arial" w:cs="Arial"/>
          <w:sz w:val="24"/>
          <w:szCs w:val="24"/>
        </w:rPr>
      </w:pPr>
      <w:r w:rsidRPr="00BA6178">
        <w:rPr>
          <w:rStyle w:val="E03TextoconnegrillaCar"/>
        </w:rPr>
        <w:t xml:space="preserve">Conocimiento y </w:t>
      </w:r>
      <w:r w:rsidRPr="00BA6178" w:rsidR="00327963">
        <w:rPr>
          <w:rStyle w:val="E03TextoconnegrillaCar"/>
        </w:rPr>
        <w:t>c</w:t>
      </w:r>
      <w:r w:rsidRPr="00BA6178">
        <w:rPr>
          <w:rStyle w:val="E03TextoconnegrillaCar"/>
        </w:rPr>
        <w:t xml:space="preserve">omprensión del </w:t>
      </w:r>
      <w:r w:rsidRPr="00BA6178" w:rsidR="00327963">
        <w:rPr>
          <w:rStyle w:val="E03TextoconnegrillaCar"/>
        </w:rPr>
        <w:t>t</w:t>
      </w:r>
      <w:r w:rsidRPr="00BA6178">
        <w:rPr>
          <w:rStyle w:val="E03TextoconnegrillaCar"/>
        </w:rPr>
        <w:t>ema:</w:t>
      </w:r>
      <w:r w:rsidRPr="00A478CE">
        <w:rPr>
          <w:rFonts w:ascii="Arial" w:hAnsi="Arial" w:cs="Arial"/>
          <w:sz w:val="24"/>
          <w:szCs w:val="24"/>
        </w:rPr>
        <w:t xml:space="preserve"> ¿</w:t>
      </w:r>
      <w:r w:rsidRPr="00A478CE" w:rsidR="00327963">
        <w:rPr>
          <w:rFonts w:ascii="Arial" w:hAnsi="Arial" w:cs="Arial"/>
          <w:sz w:val="24"/>
          <w:szCs w:val="24"/>
        </w:rPr>
        <w:t>d</w:t>
      </w:r>
      <w:r w:rsidRPr="00A478CE">
        <w:rPr>
          <w:rFonts w:ascii="Arial" w:hAnsi="Arial" w:cs="Arial"/>
          <w:sz w:val="24"/>
          <w:szCs w:val="24"/>
        </w:rPr>
        <w:t>ieron razones claras para la importancia de la protección de las aves frente a los depredadores y cómo hacerlo?</w:t>
      </w:r>
    </w:p>
    <w:p w:rsidRPr="00A478CE" w:rsidR="001D0EEB" w:rsidP="007D0BF8" w:rsidRDefault="001D0EEB" w14:paraId="7F1CB9DE" w14:textId="0436E96A">
      <w:pPr>
        <w:pStyle w:val="Prrafodelista"/>
        <w:numPr>
          <w:ilvl w:val="0"/>
          <w:numId w:val="11"/>
        </w:numPr>
        <w:spacing w:before="100" w:beforeAutospacing="1" w:after="100" w:afterAutospacing="1" w:line="480" w:lineRule="auto"/>
        <w:jc w:val="left"/>
        <w:rPr>
          <w:rFonts w:ascii="Arial" w:hAnsi="Arial" w:cs="Arial"/>
          <w:sz w:val="24"/>
          <w:szCs w:val="24"/>
        </w:rPr>
      </w:pPr>
      <w:r w:rsidRPr="00BA6178">
        <w:rPr>
          <w:rStyle w:val="E03TextoconnegrillaCar"/>
        </w:rPr>
        <w:t xml:space="preserve">Participación y </w:t>
      </w:r>
      <w:r w:rsidRPr="00BA6178" w:rsidR="00327963">
        <w:rPr>
          <w:rStyle w:val="E03TextoconnegrillaCar"/>
        </w:rPr>
        <w:t>t</w:t>
      </w:r>
      <w:r w:rsidRPr="00BA6178">
        <w:rPr>
          <w:rStyle w:val="E03TextoconnegrillaCar"/>
        </w:rPr>
        <w:t xml:space="preserve">rabajo en </w:t>
      </w:r>
      <w:r w:rsidRPr="00BA6178" w:rsidR="00327963">
        <w:rPr>
          <w:rStyle w:val="E03TextoconnegrillaCar"/>
        </w:rPr>
        <w:t>e</w:t>
      </w:r>
      <w:r w:rsidRPr="00BA6178">
        <w:rPr>
          <w:rStyle w:val="E03TextoconnegrillaCar"/>
        </w:rPr>
        <w:t>quipo:</w:t>
      </w:r>
      <w:r w:rsidRPr="00A478CE">
        <w:rPr>
          <w:rFonts w:ascii="Arial" w:hAnsi="Arial" w:cs="Arial"/>
          <w:sz w:val="24"/>
          <w:szCs w:val="24"/>
        </w:rPr>
        <w:t xml:space="preserve"> ¿</w:t>
      </w:r>
      <w:r w:rsidRPr="00A478CE" w:rsidR="00327963">
        <w:rPr>
          <w:rFonts w:ascii="Arial" w:hAnsi="Arial" w:cs="Arial"/>
          <w:sz w:val="24"/>
          <w:szCs w:val="24"/>
        </w:rPr>
        <w:t>p</w:t>
      </w:r>
      <w:r w:rsidRPr="00A478CE">
        <w:rPr>
          <w:rFonts w:ascii="Arial" w:hAnsi="Arial" w:cs="Arial"/>
          <w:sz w:val="24"/>
          <w:szCs w:val="24"/>
        </w:rPr>
        <w:t>articiparon activamente en el grupo y trabajaron de manera colaborativa para crear su campaña?</w:t>
      </w:r>
    </w:p>
    <w:p w:rsidRPr="00F22F3C" w:rsidR="006E5C4D" w:rsidP="00B3049D" w:rsidRDefault="004D4B95" w14:paraId="3D86D94C" w14:textId="4E7891CF">
      <w:pPr>
        <w:pStyle w:val="E03Subtitizqnegrilla"/>
        <w:rPr>
          <w:rStyle w:val="Textoennegrita"/>
          <w:b/>
          <w:bCs/>
          <w:color w:val="196B24" w:themeColor="accent3"/>
        </w:rPr>
      </w:pPr>
      <w:r w:rsidRPr="00F22F3C">
        <w:rPr>
          <w:rStyle w:val="Textoennegrita"/>
          <w:b/>
          <w:bCs/>
          <w:color w:val="196B24" w:themeColor="accent3"/>
        </w:rPr>
        <w:t>Actividad</w:t>
      </w:r>
      <w:r w:rsidRPr="00F22F3C" w:rsidR="00D24E14">
        <w:rPr>
          <w:rStyle w:val="Textoennegrita"/>
          <w:b/>
          <w:bCs/>
          <w:color w:val="196B24" w:themeColor="accent3"/>
        </w:rPr>
        <w:t xml:space="preserve"> 3</w:t>
      </w:r>
      <w:r w:rsidRPr="00F22F3C">
        <w:rPr>
          <w:rStyle w:val="Textoennegrita"/>
          <w:b/>
          <w:bCs/>
          <w:color w:val="196B24" w:themeColor="accent3"/>
        </w:rPr>
        <w:t>: Análisis del efecto del parasitismo de cría del chamón sobre el copetón en Bogotá</w:t>
      </w:r>
    </w:p>
    <w:p w:rsidRPr="00B3049D" w:rsidR="00B3049D" w:rsidP="00B3049D" w:rsidRDefault="00B3049D" w14:paraId="027E8872" w14:textId="77777777">
      <w:pPr>
        <w:pStyle w:val="Sinespaciado"/>
        <w:rPr>
          <w:lang w:val="es-MX"/>
        </w:rPr>
      </w:pPr>
    </w:p>
    <w:p w:rsidR="00BA6178" w:rsidP="00BA6178" w:rsidRDefault="004D4B95" w14:paraId="5E887914" w14:textId="77777777">
      <w:pPr>
        <w:pStyle w:val="E03Subtitizqnegrilla"/>
      </w:pPr>
      <w:r w:rsidRPr="00BA6178">
        <w:t>Objetivo</w:t>
      </w:r>
    </w:p>
    <w:p w:rsidRPr="00A478CE" w:rsidR="004D4B95" w:rsidP="00BA6178" w:rsidRDefault="00327963" w14:paraId="62576F0A" w14:textId="2F8166E1">
      <w:r w:rsidRPr="00A478CE">
        <w:t xml:space="preserve"> </w:t>
      </w:r>
      <w:r w:rsidRPr="00A478CE">
        <w:tab/>
      </w:r>
      <w:r w:rsidRPr="00A478CE" w:rsidR="004D4B95">
        <w:t>Los estudiantes analizarán los efectos del parasitismo de cría del chamón (Molothrus bonariensis) sobre el éxito reproductivo del copetón (Zonotrichia capensis) y reflexionarán sobre cómo esta relación ecológica afecta la estabilidad de las poblaciones de aves en Bogotá.</w:t>
      </w:r>
    </w:p>
    <w:p w:rsidRPr="00A478CE" w:rsidR="004D4B95" w:rsidP="008E3BB4" w:rsidRDefault="00230A0F" w14:paraId="7DD35221" w14:textId="24B2D9C8">
      <w:pPr>
        <w:pStyle w:val="NormalWeb"/>
        <w:spacing w:before="0" w:beforeAutospacing="0" w:after="0" w:afterAutospacing="0" w:line="480" w:lineRule="auto"/>
        <w:rPr>
          <w:rStyle w:val="Hipervnculo"/>
          <w:rFonts w:cs="Arial" w:eastAsiaTheme="majorEastAsia"/>
          <w:color w:val="auto"/>
        </w:rPr>
      </w:pPr>
      <w:r w:rsidRPr="00BA6178">
        <w:rPr>
          <w:rStyle w:val="E03TextoconnegrillaCar"/>
        </w:rPr>
        <w:t>Recurso digital</w:t>
      </w:r>
      <w:r w:rsidRPr="00BA6178" w:rsidR="00B23F12">
        <w:rPr>
          <w:rStyle w:val="E03TextoconnegrillaCar"/>
        </w:rPr>
        <w:t xml:space="preserve">: </w:t>
      </w:r>
      <w:hyperlink w:tgtFrame="_new" w:history="1" r:id="rId14">
        <w:r w:rsidRPr="00D60EAA" w:rsidR="00D24E14">
          <w:rPr>
            <w:rStyle w:val="Hipervnculo"/>
            <w:rFonts w:eastAsiaTheme="majorEastAsia"/>
          </w:rPr>
          <w:t>https://revistas.ornitologiacolombiana.com/index.php/roc/article/view/455/365</w:t>
        </w:r>
      </w:hyperlink>
    </w:p>
    <w:p w:rsidRPr="00A478CE" w:rsidR="00A34207" w:rsidP="008E3BB4" w:rsidRDefault="00A34207" w14:paraId="0F253F1B" w14:textId="77777777">
      <w:pPr>
        <w:pStyle w:val="NormalWeb"/>
        <w:spacing w:before="0" w:beforeAutospacing="0" w:after="0" w:afterAutospacing="0" w:line="480" w:lineRule="auto"/>
        <w:rPr>
          <w:rStyle w:val="Hipervnculo"/>
          <w:rFonts w:cs="Arial" w:eastAsiaTheme="majorEastAsia"/>
          <w:color w:val="auto"/>
        </w:rPr>
      </w:pPr>
    </w:p>
    <w:p w:rsidRPr="00BA6178" w:rsidR="00A34207" w:rsidP="00BA6178" w:rsidRDefault="00A34207" w14:paraId="50BEA266" w14:textId="07795FA6">
      <w:pPr>
        <w:pStyle w:val="E03Textoconnegrilla"/>
        <w:rPr>
          <w:rStyle w:val="Hipervnculo"/>
          <w:color w:val="3A7C22" w:themeColor="accent6" w:themeShade="BF"/>
          <w:u w:val="none"/>
        </w:rPr>
      </w:pPr>
      <w:r w:rsidRPr="00BA6178">
        <w:rPr>
          <w:rStyle w:val="Hipervnculo"/>
          <w:color w:val="3A7C22" w:themeColor="accent6" w:themeShade="BF"/>
          <w:u w:val="none"/>
        </w:rPr>
        <w:t>Figura 3</w:t>
      </w:r>
    </w:p>
    <w:p w:rsidRPr="00A478CE" w:rsidR="00A34207" w:rsidP="008E3BB4" w:rsidRDefault="00E2526D" w14:paraId="64C17775" w14:textId="01FB3346">
      <w:pPr>
        <w:pStyle w:val="NormalWeb"/>
        <w:spacing w:before="0" w:beforeAutospacing="0" w:after="0" w:afterAutospacing="0" w:line="480" w:lineRule="auto"/>
        <w:rPr>
          <w:rFonts w:ascii="Arial" w:hAnsi="Arial" w:cs="Arial"/>
          <w:i/>
          <w:iCs/>
        </w:rPr>
      </w:pPr>
      <w:r w:rsidRPr="00A478CE">
        <w:rPr>
          <w:rFonts w:ascii="Arial" w:hAnsi="Arial" w:cs="Arial"/>
          <w:i/>
          <w:iCs/>
        </w:rPr>
        <w:t>Caso de parasitismo en las aves</w:t>
      </w:r>
    </w:p>
    <w:p w:rsidRPr="00A478CE" w:rsidR="00D95FF3" w:rsidP="00E2526D" w:rsidRDefault="00FF096C" w14:paraId="4A21891B" w14:textId="73FC6F24">
      <w:pPr>
        <w:pStyle w:val="NormalWeb"/>
        <w:spacing w:line="480" w:lineRule="auto"/>
        <w:rPr>
          <w:rFonts w:ascii="Arial" w:hAnsi="Arial" w:cs="Arial"/>
        </w:rPr>
      </w:pPr>
      <w:r w:rsidRPr="00A478CE">
        <w:rPr>
          <w:rFonts w:ascii="Arial" w:hAnsi="Arial" w:cs="Arial"/>
          <w:noProof/>
        </w:rPr>
        <w:drawing>
          <wp:inline distT="0" distB="0" distL="0" distR="0" wp14:anchorId="3640BC54" wp14:editId="31CF8FE9">
            <wp:extent cx="5972175" cy="297434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2175" cy="2974340"/>
                    </a:xfrm>
                    <a:prstGeom prst="rect">
                      <a:avLst/>
                    </a:prstGeom>
                  </pic:spPr>
                </pic:pic>
              </a:graphicData>
            </a:graphic>
          </wp:inline>
        </w:drawing>
      </w:r>
    </w:p>
    <w:p w:rsidRPr="00B3049D" w:rsidR="004D4B95" w:rsidP="00B3049D" w:rsidRDefault="004D4B95" w14:paraId="4F4BB191" w14:textId="3379BAA9">
      <w:pPr>
        <w:pStyle w:val="E03Subtitizqnegrilla"/>
      </w:pPr>
      <w:r w:rsidRPr="00B3049D">
        <w:t>Instrucciones para el docente</w:t>
      </w:r>
    </w:p>
    <w:p w:rsidR="00B3049D" w:rsidP="00E2526D" w:rsidRDefault="00B3049D" w14:paraId="6C7A6CB1" w14:textId="77777777">
      <w:pPr>
        <w:pStyle w:val="NormalWeb"/>
        <w:spacing w:before="0" w:beforeAutospacing="0" w:after="0" w:afterAutospacing="0" w:line="480" w:lineRule="auto"/>
        <w:rPr>
          <w:rStyle w:val="Textoennegrita"/>
          <w:rFonts w:ascii="Arial" w:hAnsi="Arial" w:cs="Arial" w:eastAsiaTheme="majorEastAsia"/>
        </w:rPr>
      </w:pPr>
    </w:p>
    <w:p w:rsidRPr="00B3049D" w:rsidR="004D4B95" w:rsidP="00E2526D" w:rsidRDefault="004D4B95" w14:paraId="25E7E6D6" w14:textId="1A7A9A34">
      <w:pPr>
        <w:pStyle w:val="NormalWeb"/>
        <w:spacing w:before="0" w:beforeAutospacing="0" w:after="0" w:afterAutospacing="0" w:line="480" w:lineRule="auto"/>
        <w:rPr>
          <w:rFonts w:ascii="Arial" w:hAnsi="Arial" w:cs="Arial" w:eastAsiaTheme="majorEastAsia"/>
          <w:b/>
          <w:bCs/>
        </w:rPr>
      </w:pPr>
      <w:r w:rsidRPr="00F22F3C">
        <w:rPr>
          <w:rStyle w:val="E03subtizqnegrillaKCar"/>
          <w:rFonts w:eastAsiaTheme="majorEastAsia"/>
          <w:color w:val="4EA72E" w:themeColor="accent6"/>
        </w:rPr>
        <w:t>Introducción al tema de investigación (10 minutos</w:t>
      </w:r>
      <w:r w:rsidRPr="00B3049D">
        <w:rPr>
          <w:rStyle w:val="E03subtizqnegrillaKCar"/>
          <w:rFonts w:eastAsiaTheme="majorEastAsia"/>
        </w:rPr>
        <w:t>)</w:t>
      </w:r>
      <w:r w:rsidRPr="00B3049D">
        <w:rPr>
          <w:rStyle w:val="E03subtizqnegrillaKCar"/>
        </w:rPr>
        <w:br/>
      </w:r>
      <w:r w:rsidRPr="00A478CE" w:rsidR="00E2526D">
        <w:rPr>
          <w:rFonts w:ascii="Arial" w:hAnsi="Arial" w:cs="Arial"/>
        </w:rPr>
        <w:t xml:space="preserve"> </w:t>
      </w:r>
      <w:r w:rsidRPr="00A478CE">
        <w:rPr>
          <w:rFonts w:ascii="Arial" w:hAnsi="Arial" w:cs="Arial"/>
        </w:rPr>
        <w:t xml:space="preserve">Explica brevemente el concepto de parasitismo de cría. Describe cómo el chamón </w:t>
      </w:r>
      <w:r w:rsidRPr="00A478CE">
        <w:rPr>
          <w:rFonts w:ascii="Arial" w:hAnsi="Arial" w:cs="Arial"/>
        </w:rPr>
        <w:t>pone sus huevos en los nidos del copetón, lo que obliga al copetón a cuidar a los polluelos del chamón en lugar de a sus propios polluelos. Comenta que esta relación tiene un efecto negativo en la reproducción del copetón y que este estudio se realizó para entender la magnitud de este impacto en Bogotá.</w:t>
      </w:r>
    </w:p>
    <w:p w:rsidRPr="00A478CE" w:rsidR="004D4B95" w:rsidP="00E2526D" w:rsidRDefault="004D4B95" w14:paraId="4C8F6D71" w14:textId="7F6B632F">
      <w:pPr>
        <w:pStyle w:val="NormalWeb"/>
        <w:spacing w:line="480" w:lineRule="auto"/>
        <w:rPr>
          <w:rFonts w:ascii="Arial" w:hAnsi="Arial" w:cs="Arial"/>
        </w:rPr>
      </w:pPr>
      <w:r w:rsidRPr="00F22F3C">
        <w:rPr>
          <w:rStyle w:val="E03subtizqnegrillaKCar"/>
          <w:rFonts w:eastAsiaTheme="majorEastAsia"/>
          <w:color w:val="4EA72E" w:themeColor="accent6"/>
        </w:rPr>
        <w:t>Lectura y comprensión de los métodos y resultados (10 minutos)</w:t>
      </w:r>
      <w:r w:rsidRPr="00B3049D">
        <w:rPr>
          <w:rStyle w:val="E03subtizqnegrillaKCar"/>
        </w:rPr>
        <w:br/>
      </w:r>
      <w:r w:rsidRPr="00A478CE">
        <w:rPr>
          <w:rFonts w:ascii="Arial" w:hAnsi="Arial" w:cs="Arial"/>
        </w:rPr>
        <w:t>Distribuye el resumen de la investigación a los estudiantes. En este resumen, incluye los métodos principales y los resultados clave del estudio:</w:t>
      </w:r>
    </w:p>
    <w:p w:rsidRPr="00A478CE" w:rsidR="004D4B95" w:rsidP="007D0BF8" w:rsidRDefault="004D4B95" w14:paraId="35666FC1" w14:textId="6977CABE">
      <w:pPr>
        <w:pStyle w:val="Prrafodelista"/>
        <w:numPr>
          <w:ilvl w:val="0"/>
          <w:numId w:val="12"/>
        </w:numPr>
        <w:spacing w:before="100" w:beforeAutospacing="1" w:after="100" w:afterAutospacing="1" w:line="480" w:lineRule="auto"/>
        <w:jc w:val="left"/>
        <w:rPr>
          <w:rFonts w:ascii="Arial" w:hAnsi="Arial" w:cs="Arial"/>
          <w:sz w:val="24"/>
          <w:szCs w:val="24"/>
        </w:rPr>
      </w:pPr>
      <w:r w:rsidRPr="00F22F3C">
        <w:rPr>
          <w:rStyle w:val="E03subtizqnegrillaKCar"/>
          <w:color w:val="4EA72E" w:themeColor="accent6"/>
        </w:rPr>
        <w:t>Método</w:t>
      </w:r>
      <w:r w:rsidRPr="00B3049D">
        <w:rPr>
          <w:rStyle w:val="E03subtizqnegrillaKCar"/>
        </w:rPr>
        <w:t>:</w:t>
      </w:r>
      <w:r w:rsidRPr="00A478CE">
        <w:rPr>
          <w:rFonts w:ascii="Arial" w:hAnsi="Arial" w:cs="Arial"/>
          <w:sz w:val="24"/>
          <w:szCs w:val="24"/>
        </w:rPr>
        <w:t xml:space="preserve"> </w:t>
      </w:r>
      <w:r w:rsidRPr="00A478CE" w:rsidR="00E2526D">
        <w:rPr>
          <w:rFonts w:ascii="Arial" w:hAnsi="Arial" w:cs="Arial"/>
          <w:sz w:val="24"/>
          <w:szCs w:val="24"/>
        </w:rPr>
        <w:t>s</w:t>
      </w:r>
      <w:r w:rsidRPr="00A478CE">
        <w:rPr>
          <w:rFonts w:ascii="Arial" w:hAnsi="Arial" w:cs="Arial"/>
          <w:sz w:val="24"/>
          <w:szCs w:val="24"/>
        </w:rPr>
        <w:t>e monitorearon nidos de copetón durante un año en el campus de la Universidad Nacional en Bogotá, registrando nidos parasitados y no parasitados.</w:t>
      </w:r>
    </w:p>
    <w:p w:rsidRPr="00F22F3C" w:rsidR="004D4B95" w:rsidP="00B3049D" w:rsidRDefault="004D4B95" w14:paraId="35DA0193" w14:textId="325953CA">
      <w:pPr>
        <w:pStyle w:val="E03subtizqnegrillaK"/>
        <w:numPr>
          <w:ilvl w:val="0"/>
          <w:numId w:val="32"/>
        </w:numPr>
        <w:rPr>
          <w:color w:val="4EA72E" w:themeColor="accent6"/>
        </w:rPr>
      </w:pPr>
      <w:r w:rsidRPr="00F22F3C">
        <w:rPr>
          <w:rStyle w:val="Textoennegrita"/>
          <w:b/>
          <w:bCs/>
        </w:rPr>
        <w:t>Resultados clav</w:t>
      </w:r>
      <w:r w:rsidRPr="00F22F3C" w:rsidR="00E2526D">
        <w:rPr>
          <w:rStyle w:val="Textoennegrita"/>
          <w:b/>
          <w:bCs/>
        </w:rPr>
        <w:t>e</w:t>
      </w:r>
    </w:p>
    <w:p w:rsidRPr="00A478CE" w:rsidR="004D4B95" w:rsidP="007D0BF8" w:rsidRDefault="004D4B95" w14:paraId="077B42AA" w14:textId="77777777">
      <w:pPr>
        <w:pStyle w:val="Prrafodelista"/>
        <w:numPr>
          <w:ilvl w:val="0"/>
          <w:numId w:val="12"/>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Frecuencia de parasitismo: 48% de los nidos fueron parasitados.</w:t>
      </w:r>
    </w:p>
    <w:p w:rsidRPr="00A478CE" w:rsidR="004D4B95" w:rsidP="007D0BF8" w:rsidRDefault="004D4B95" w14:paraId="1EB93A91" w14:textId="77777777">
      <w:pPr>
        <w:pStyle w:val="Prrafodelista"/>
        <w:numPr>
          <w:ilvl w:val="0"/>
          <w:numId w:val="12"/>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Promedio de huevos de chamón en nidos parasitados: 3.3.</w:t>
      </w:r>
    </w:p>
    <w:p w:rsidRPr="00A478CE" w:rsidR="004D4B95" w:rsidP="007D0BF8" w:rsidRDefault="004D4B95" w14:paraId="4308991A" w14:textId="77777777">
      <w:pPr>
        <w:pStyle w:val="Prrafodelista"/>
        <w:numPr>
          <w:ilvl w:val="0"/>
          <w:numId w:val="12"/>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Abandono de nidos parasitados: 63.6%.</w:t>
      </w:r>
    </w:p>
    <w:p w:rsidRPr="00A478CE" w:rsidR="004D4B95" w:rsidP="007D0BF8" w:rsidRDefault="004D4B95" w14:paraId="3BE65EC6" w14:textId="77777777">
      <w:pPr>
        <w:pStyle w:val="Prrafodelista"/>
        <w:numPr>
          <w:ilvl w:val="0"/>
          <w:numId w:val="12"/>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Diferencias significativas en el éxito de eclosión y la producción de volantones entre nidos parasitados y no parasitados.</w:t>
      </w:r>
    </w:p>
    <w:p w:rsidRPr="00A478CE" w:rsidR="004D4B95" w:rsidP="00E2526D" w:rsidRDefault="004D4B95" w14:paraId="0FCEB417" w14:textId="69928055">
      <w:pPr>
        <w:pStyle w:val="NormalWeb"/>
        <w:spacing w:line="480" w:lineRule="auto"/>
        <w:rPr>
          <w:rFonts w:ascii="Arial" w:hAnsi="Arial" w:cs="Arial"/>
        </w:rPr>
      </w:pPr>
      <w:r w:rsidRPr="00F22F3C">
        <w:rPr>
          <w:rStyle w:val="E03subtizqnegrillaKCar"/>
          <w:rFonts w:eastAsiaTheme="majorEastAsia"/>
          <w:color w:val="4EA72E" w:themeColor="accent6"/>
        </w:rPr>
        <w:t>Actividad de análisis de datos (15 minutos)</w:t>
      </w:r>
      <w:r w:rsidRPr="00B3049D">
        <w:rPr>
          <w:rStyle w:val="E03subtizqnegrillaKCar"/>
        </w:rPr>
        <w:br/>
      </w:r>
      <w:r w:rsidRPr="00A478CE" w:rsidR="00E2526D">
        <w:rPr>
          <w:rFonts w:ascii="Arial" w:hAnsi="Arial" w:cs="Arial"/>
        </w:rPr>
        <w:t xml:space="preserve"> </w:t>
      </w:r>
      <w:r w:rsidRPr="00A478CE">
        <w:rPr>
          <w:rFonts w:ascii="Arial" w:hAnsi="Arial" w:cs="Arial"/>
        </w:rPr>
        <w:t>Entrega a los estudiantes una hoja de trabajo que incluya una tabla y gráficos basados en los datos de la investigación para que analicen los resultados y hagan sus propias observaciones.</w:t>
      </w:r>
    </w:p>
    <w:p w:rsidRPr="00A478CE" w:rsidR="004D4B95" w:rsidP="00C25EEA" w:rsidRDefault="004D4B95" w14:paraId="07DF87E3" w14:textId="132DCBE0">
      <w:pPr>
        <w:pStyle w:val="NormalWeb"/>
        <w:spacing w:line="480" w:lineRule="auto"/>
        <w:rPr>
          <w:rFonts w:ascii="Arial" w:hAnsi="Arial" w:cs="Arial"/>
        </w:rPr>
      </w:pPr>
      <w:r w:rsidRPr="00A478CE">
        <w:rPr>
          <w:rStyle w:val="Textoennegrita"/>
          <w:rFonts w:ascii="Arial" w:hAnsi="Arial" w:cs="Arial" w:eastAsiaTheme="majorEastAsia"/>
        </w:rPr>
        <w:t>Ejemplo de tabla de observación</w:t>
      </w:r>
    </w:p>
    <w:tbl>
      <w:tblPr>
        <w:tblStyle w:val="Tablaconcuadrcula3-nfasis3"/>
        <w:tblW w:w="0" w:type="auto"/>
        <w:tblLook w:val="04A0" w:firstRow="1" w:lastRow="0" w:firstColumn="1" w:lastColumn="0" w:noHBand="0" w:noVBand="1"/>
      </w:tblPr>
      <w:tblGrid>
        <w:gridCol w:w="1382"/>
        <w:gridCol w:w="1093"/>
        <w:gridCol w:w="1563"/>
        <w:gridCol w:w="1395"/>
        <w:gridCol w:w="1290"/>
        <w:gridCol w:w="1182"/>
        <w:gridCol w:w="1445"/>
      </w:tblGrid>
      <w:tr w:rsidRPr="00A478CE" w:rsidR="00E2526D" w:rsidTr="00BA6178" w14:paraId="3A89D4A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color="auto" w:sz="4" w:space="0"/>
              <w:left w:val="single" w:color="auto" w:sz="4" w:space="0"/>
              <w:right w:val="single" w:color="auto" w:sz="4" w:space="0"/>
            </w:tcBorders>
            <w:hideMark/>
          </w:tcPr>
          <w:p w:rsidRPr="00BA6178" w:rsidR="004D4B95" w:rsidP="00BA6178" w:rsidRDefault="004D4B95" w14:paraId="256CC56A" w14:textId="77777777">
            <w:pPr>
              <w:spacing w:line="276" w:lineRule="auto"/>
              <w:jc w:val="left"/>
              <w:rPr>
                <w:rFonts w:ascii="Arial" w:hAnsi="Arial" w:cs="Arial"/>
                <w:b w:val="0"/>
                <w:bCs w:val="0"/>
                <w:color w:val="275317" w:themeColor="accent6" w:themeShade="80"/>
                <w:sz w:val="21"/>
                <w:szCs w:val="21"/>
              </w:rPr>
            </w:pPr>
            <w:r w:rsidRPr="00BA6178">
              <w:rPr>
                <w:rFonts w:ascii="Arial" w:hAnsi="Arial" w:cs="Arial"/>
                <w:color w:val="275317" w:themeColor="accent6" w:themeShade="80"/>
                <w:sz w:val="21"/>
                <w:szCs w:val="21"/>
              </w:rPr>
              <w:t>Tipo de nido</w:t>
            </w:r>
          </w:p>
        </w:tc>
        <w:tc>
          <w:tcPr>
            <w:tcW w:w="0" w:type="auto"/>
            <w:tcBorders>
              <w:top w:val="single" w:color="auto" w:sz="4" w:space="0"/>
              <w:left w:val="single" w:color="auto" w:sz="4" w:space="0"/>
              <w:right w:val="single" w:color="auto" w:sz="4" w:space="0"/>
            </w:tcBorders>
            <w:hideMark/>
          </w:tcPr>
          <w:p w:rsidRPr="00BA6178" w:rsidR="004D4B95" w:rsidP="00BA6178" w:rsidRDefault="004D4B95" w14:paraId="58DE44F4"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BA6178">
              <w:rPr>
                <w:rFonts w:ascii="Arial" w:hAnsi="Arial" w:cs="Arial"/>
                <w:color w:val="275317" w:themeColor="accent6" w:themeShade="80"/>
                <w:sz w:val="21"/>
                <w:szCs w:val="21"/>
              </w:rPr>
              <w:t>Número de nidos</w:t>
            </w:r>
          </w:p>
        </w:tc>
        <w:tc>
          <w:tcPr>
            <w:tcW w:w="0" w:type="auto"/>
            <w:tcBorders>
              <w:top w:val="single" w:color="auto" w:sz="4" w:space="0"/>
              <w:left w:val="single" w:color="auto" w:sz="4" w:space="0"/>
              <w:right w:val="single" w:color="auto" w:sz="4" w:space="0"/>
            </w:tcBorders>
            <w:hideMark/>
          </w:tcPr>
          <w:p w:rsidRPr="00BA6178" w:rsidR="004D4B95" w:rsidP="00BA6178" w:rsidRDefault="004D4B95" w14:paraId="62082F7D"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BA6178">
              <w:rPr>
                <w:rFonts w:ascii="Arial" w:hAnsi="Arial" w:cs="Arial"/>
                <w:color w:val="275317" w:themeColor="accent6" w:themeShade="80"/>
                <w:sz w:val="21"/>
                <w:szCs w:val="21"/>
              </w:rPr>
              <w:t>Frecuencia de parasitismo (%)</w:t>
            </w:r>
          </w:p>
        </w:tc>
        <w:tc>
          <w:tcPr>
            <w:tcW w:w="0" w:type="auto"/>
            <w:tcBorders>
              <w:top w:val="single" w:color="auto" w:sz="4" w:space="0"/>
              <w:left w:val="single" w:color="auto" w:sz="4" w:space="0"/>
              <w:right w:val="single" w:color="auto" w:sz="4" w:space="0"/>
            </w:tcBorders>
            <w:hideMark/>
          </w:tcPr>
          <w:p w:rsidRPr="00BA6178" w:rsidR="004D4B95" w:rsidP="00BA6178" w:rsidRDefault="004D4B95" w14:paraId="6F12A8FF"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BA6178">
              <w:rPr>
                <w:rFonts w:ascii="Arial" w:hAnsi="Arial" w:cs="Arial"/>
                <w:color w:val="275317" w:themeColor="accent6" w:themeShade="80"/>
                <w:sz w:val="21"/>
                <w:szCs w:val="21"/>
              </w:rPr>
              <w:t>Promedio de huevos del chamón</w:t>
            </w:r>
          </w:p>
        </w:tc>
        <w:tc>
          <w:tcPr>
            <w:tcW w:w="0" w:type="auto"/>
            <w:tcBorders>
              <w:top w:val="single" w:color="auto" w:sz="4" w:space="0"/>
              <w:left w:val="single" w:color="auto" w:sz="4" w:space="0"/>
              <w:right w:val="single" w:color="auto" w:sz="4" w:space="0"/>
            </w:tcBorders>
            <w:hideMark/>
          </w:tcPr>
          <w:p w:rsidRPr="00BA6178" w:rsidR="004D4B95" w:rsidP="00BA6178" w:rsidRDefault="004D4B95" w14:paraId="39EA2FA1"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BA6178">
              <w:rPr>
                <w:rFonts w:ascii="Arial" w:hAnsi="Arial" w:cs="Arial"/>
                <w:color w:val="275317" w:themeColor="accent6" w:themeShade="80"/>
                <w:sz w:val="21"/>
                <w:szCs w:val="21"/>
              </w:rPr>
              <w:t>Abandono (%)</w:t>
            </w:r>
          </w:p>
        </w:tc>
        <w:tc>
          <w:tcPr>
            <w:tcW w:w="0" w:type="auto"/>
            <w:tcBorders>
              <w:top w:val="single" w:color="auto" w:sz="4" w:space="0"/>
              <w:left w:val="single" w:color="auto" w:sz="4" w:space="0"/>
              <w:right w:val="single" w:color="auto" w:sz="4" w:space="0"/>
            </w:tcBorders>
            <w:hideMark/>
          </w:tcPr>
          <w:p w:rsidRPr="00BA6178" w:rsidR="004D4B95" w:rsidP="00BA6178" w:rsidRDefault="004D4B95" w14:paraId="68320A07"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BA6178">
              <w:rPr>
                <w:rFonts w:ascii="Arial" w:hAnsi="Arial" w:cs="Arial"/>
                <w:color w:val="275317" w:themeColor="accent6" w:themeShade="80"/>
                <w:sz w:val="21"/>
                <w:szCs w:val="21"/>
              </w:rPr>
              <w:t>Éxito de eclosión (%)</w:t>
            </w:r>
          </w:p>
        </w:tc>
        <w:tc>
          <w:tcPr>
            <w:tcW w:w="0" w:type="auto"/>
            <w:tcBorders>
              <w:top w:val="single" w:color="auto" w:sz="4" w:space="0"/>
              <w:left w:val="single" w:color="auto" w:sz="4" w:space="0"/>
              <w:right w:val="single" w:color="auto" w:sz="4" w:space="0"/>
            </w:tcBorders>
            <w:hideMark/>
          </w:tcPr>
          <w:p w:rsidRPr="00BA6178" w:rsidR="004D4B95" w:rsidP="00BA6178" w:rsidRDefault="004D4B95" w14:paraId="62B7A6E0"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BA6178">
              <w:rPr>
                <w:rFonts w:ascii="Arial" w:hAnsi="Arial" w:cs="Arial"/>
                <w:color w:val="275317" w:themeColor="accent6" w:themeShade="80"/>
                <w:sz w:val="21"/>
                <w:szCs w:val="21"/>
              </w:rPr>
              <w:t>Promedio de volantones</w:t>
            </w:r>
          </w:p>
        </w:tc>
      </w:tr>
      <w:tr w:rsidRPr="00A478CE" w:rsidR="00E2526D" w:rsidTr="00BA6178" w14:paraId="54DE320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tcBorders>
            <w:hideMark/>
          </w:tcPr>
          <w:p w:rsidRPr="00BA6178" w:rsidR="004D4B95" w:rsidP="00BA6178" w:rsidRDefault="004D4B95" w14:paraId="54AF5551" w14:textId="77777777">
            <w:pPr>
              <w:spacing w:line="276" w:lineRule="auto"/>
              <w:jc w:val="left"/>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Nidos parasitados</w:t>
            </w:r>
          </w:p>
        </w:tc>
        <w:tc>
          <w:tcPr>
            <w:tcW w:w="0" w:type="auto"/>
            <w:hideMark/>
          </w:tcPr>
          <w:p w:rsidRPr="00BA6178" w:rsidR="004D4B95" w:rsidP="00BA6178" w:rsidRDefault="004D4B95" w14:paraId="6568F80A"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28</w:t>
            </w:r>
          </w:p>
        </w:tc>
        <w:tc>
          <w:tcPr>
            <w:tcW w:w="0" w:type="auto"/>
            <w:hideMark/>
          </w:tcPr>
          <w:p w:rsidRPr="00BA6178" w:rsidR="004D4B95" w:rsidP="00BA6178" w:rsidRDefault="004D4B95" w14:paraId="07007BE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48</w:t>
            </w:r>
          </w:p>
        </w:tc>
        <w:tc>
          <w:tcPr>
            <w:tcW w:w="0" w:type="auto"/>
            <w:hideMark/>
          </w:tcPr>
          <w:p w:rsidRPr="00BA6178" w:rsidR="004D4B95" w:rsidP="00BA6178" w:rsidRDefault="004D4B95" w14:paraId="389D8EA7"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3.3</w:t>
            </w:r>
          </w:p>
        </w:tc>
        <w:tc>
          <w:tcPr>
            <w:tcW w:w="0" w:type="auto"/>
            <w:hideMark/>
          </w:tcPr>
          <w:p w:rsidRPr="00BA6178" w:rsidR="004D4B95" w:rsidP="00BA6178" w:rsidRDefault="004D4B95" w14:paraId="0F7678AF"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63.6</w:t>
            </w:r>
          </w:p>
        </w:tc>
        <w:tc>
          <w:tcPr>
            <w:tcW w:w="0" w:type="auto"/>
            <w:hideMark/>
          </w:tcPr>
          <w:p w:rsidRPr="00BA6178" w:rsidR="004D4B95" w:rsidP="00BA6178" w:rsidRDefault="004D4B95" w14:paraId="4F008726"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Bajo</w:t>
            </w:r>
          </w:p>
        </w:tc>
        <w:tc>
          <w:tcPr>
            <w:tcW w:w="0" w:type="auto"/>
            <w:tcBorders>
              <w:right w:val="single" w:color="auto" w:sz="4" w:space="0"/>
            </w:tcBorders>
            <w:hideMark/>
          </w:tcPr>
          <w:p w:rsidRPr="00BA6178" w:rsidR="004D4B95" w:rsidP="00BA6178" w:rsidRDefault="004D4B95" w14:paraId="624D91C6"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0.8</w:t>
            </w:r>
          </w:p>
        </w:tc>
      </w:tr>
      <w:tr w:rsidRPr="00A478CE" w:rsidR="00E2526D" w:rsidTr="00BA6178" w14:paraId="25820A9E"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auto" w:sz="4" w:space="0"/>
            </w:tcBorders>
            <w:hideMark/>
          </w:tcPr>
          <w:p w:rsidRPr="00BA6178" w:rsidR="004D4B95" w:rsidP="00BA6178" w:rsidRDefault="004D4B95" w14:paraId="6B31C287" w14:textId="77777777">
            <w:pPr>
              <w:spacing w:line="276" w:lineRule="auto"/>
              <w:jc w:val="left"/>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Nidos no parasitados</w:t>
            </w:r>
          </w:p>
        </w:tc>
        <w:tc>
          <w:tcPr>
            <w:tcW w:w="0" w:type="auto"/>
            <w:tcBorders>
              <w:bottom w:val="single" w:color="auto" w:sz="4" w:space="0"/>
            </w:tcBorders>
            <w:hideMark/>
          </w:tcPr>
          <w:p w:rsidRPr="00BA6178" w:rsidR="004D4B95" w:rsidP="00BA6178" w:rsidRDefault="004D4B95" w14:paraId="6F00B7A4"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28</w:t>
            </w:r>
          </w:p>
        </w:tc>
        <w:tc>
          <w:tcPr>
            <w:tcW w:w="0" w:type="auto"/>
            <w:tcBorders>
              <w:bottom w:val="single" w:color="auto" w:sz="4" w:space="0"/>
            </w:tcBorders>
            <w:hideMark/>
          </w:tcPr>
          <w:p w:rsidRPr="00BA6178" w:rsidR="004D4B95" w:rsidP="00BA6178" w:rsidRDefault="004D4B95" w14:paraId="0991FF80"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0</w:t>
            </w:r>
          </w:p>
        </w:tc>
        <w:tc>
          <w:tcPr>
            <w:tcW w:w="0" w:type="auto"/>
            <w:tcBorders>
              <w:bottom w:val="single" w:color="auto" w:sz="4" w:space="0"/>
            </w:tcBorders>
            <w:hideMark/>
          </w:tcPr>
          <w:p w:rsidRPr="00BA6178" w:rsidR="004D4B95" w:rsidP="00BA6178" w:rsidRDefault="004D4B95" w14:paraId="41037AC9"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0</w:t>
            </w:r>
          </w:p>
        </w:tc>
        <w:tc>
          <w:tcPr>
            <w:tcW w:w="0" w:type="auto"/>
            <w:tcBorders>
              <w:bottom w:val="single" w:color="auto" w:sz="4" w:space="0"/>
            </w:tcBorders>
            <w:hideMark/>
          </w:tcPr>
          <w:p w:rsidRPr="00BA6178" w:rsidR="004D4B95" w:rsidP="00BA6178" w:rsidRDefault="004D4B95" w14:paraId="3D8A4E15"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12</w:t>
            </w:r>
          </w:p>
        </w:tc>
        <w:tc>
          <w:tcPr>
            <w:tcW w:w="0" w:type="auto"/>
            <w:tcBorders>
              <w:bottom w:val="single" w:color="auto" w:sz="4" w:space="0"/>
            </w:tcBorders>
            <w:hideMark/>
          </w:tcPr>
          <w:p w:rsidRPr="00BA6178" w:rsidR="004D4B95" w:rsidP="00BA6178" w:rsidRDefault="004D4B95" w14:paraId="7DE24607"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Alto</w:t>
            </w:r>
          </w:p>
        </w:tc>
        <w:tc>
          <w:tcPr>
            <w:tcW w:w="0" w:type="auto"/>
            <w:tcBorders>
              <w:bottom w:val="single" w:color="auto" w:sz="4" w:space="0"/>
              <w:right w:val="single" w:color="auto" w:sz="4" w:space="0"/>
            </w:tcBorders>
            <w:hideMark/>
          </w:tcPr>
          <w:p w:rsidRPr="00BA6178" w:rsidR="004D4B95" w:rsidP="00BA6178" w:rsidRDefault="004D4B95" w14:paraId="6CA588E8"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BA6178">
              <w:rPr>
                <w:rFonts w:ascii="Arial" w:hAnsi="Arial" w:cs="Arial"/>
                <w:color w:val="275317" w:themeColor="accent6" w:themeShade="80"/>
                <w:sz w:val="21"/>
                <w:szCs w:val="21"/>
              </w:rPr>
              <w:t>2.2</w:t>
            </w:r>
          </w:p>
        </w:tc>
      </w:tr>
    </w:tbl>
    <w:p w:rsidRPr="00F22F3C" w:rsidR="00E2526D" w:rsidP="00E2526D" w:rsidRDefault="00E2526D" w14:paraId="2FFB04EC" w14:textId="77777777">
      <w:pPr>
        <w:pStyle w:val="NormalWeb"/>
        <w:spacing w:line="480" w:lineRule="auto"/>
        <w:rPr>
          <w:rStyle w:val="Textoennegrita"/>
          <w:rFonts w:ascii="Arial" w:hAnsi="Arial" w:cs="Arial" w:eastAsiaTheme="majorEastAsia"/>
        </w:rPr>
      </w:pPr>
    </w:p>
    <w:p w:rsidRPr="00F22F3C" w:rsidR="004D4B95" w:rsidP="00B3049D" w:rsidRDefault="004D4B95" w14:paraId="08DE1D41" w14:textId="215AC58E">
      <w:pPr>
        <w:pStyle w:val="E03Subtitizqnegrilla"/>
      </w:pPr>
      <w:r w:rsidRPr="00F22F3C">
        <w:rPr>
          <w:rStyle w:val="Textoennegrita"/>
          <w:rFonts w:eastAsiaTheme="majorEastAsia"/>
          <w:b/>
        </w:rPr>
        <w:t>Instrucciones para el análisis</w:t>
      </w:r>
    </w:p>
    <w:p w:rsidRPr="00A478CE" w:rsidR="004D4B95" w:rsidP="007D0BF8" w:rsidRDefault="004D4B95" w14:paraId="4C14EF86" w14:textId="2F8FB2FB">
      <w:pPr>
        <w:pStyle w:val="Prrafodelista"/>
        <w:numPr>
          <w:ilvl w:val="0"/>
          <w:numId w:val="13"/>
        </w:numPr>
        <w:spacing w:line="480" w:lineRule="auto"/>
        <w:jc w:val="left"/>
        <w:rPr>
          <w:rFonts w:ascii="Arial" w:hAnsi="Arial" w:cs="Arial"/>
          <w:sz w:val="24"/>
          <w:szCs w:val="24"/>
        </w:rPr>
      </w:pPr>
      <w:r w:rsidRPr="00F22F3C">
        <w:rPr>
          <w:rStyle w:val="E03subtizqnegrillaKCar"/>
          <w:i w:val="0"/>
          <w:color w:val="4EA72E" w:themeColor="accent6"/>
        </w:rPr>
        <w:t>Interpretar los datos</w:t>
      </w:r>
      <w:r w:rsidRPr="00F22F3C">
        <w:rPr>
          <w:rStyle w:val="Textoennegrita"/>
          <w:rFonts w:ascii="Arial" w:hAnsi="Arial" w:cs="Arial"/>
          <w:i/>
          <w:sz w:val="24"/>
          <w:szCs w:val="24"/>
        </w:rPr>
        <w:t>:</w:t>
      </w:r>
      <w:r w:rsidRPr="00F22F3C">
        <w:rPr>
          <w:rFonts w:ascii="Arial" w:hAnsi="Arial" w:cs="Arial"/>
          <w:color w:val="4EA72E" w:themeColor="accent6"/>
          <w:sz w:val="24"/>
          <w:szCs w:val="24"/>
        </w:rPr>
        <w:t xml:space="preserve"> </w:t>
      </w:r>
      <w:r w:rsidRPr="00A478CE" w:rsidR="0005742B">
        <w:rPr>
          <w:rFonts w:ascii="Arial" w:hAnsi="Arial" w:cs="Arial"/>
          <w:sz w:val="24"/>
          <w:szCs w:val="24"/>
        </w:rPr>
        <w:t>p</w:t>
      </w:r>
      <w:r w:rsidRPr="00A478CE">
        <w:rPr>
          <w:rFonts w:ascii="Arial" w:hAnsi="Arial" w:cs="Arial"/>
          <w:sz w:val="24"/>
          <w:szCs w:val="24"/>
        </w:rPr>
        <w:t>ide a los estudiantes que comparen el éxito de eclosión y la producción de volantones en los nidos parasitados y no parasitados.</w:t>
      </w:r>
    </w:p>
    <w:p w:rsidRPr="00A478CE" w:rsidR="004D4B95" w:rsidP="007D0BF8" w:rsidRDefault="004D4B95" w14:paraId="5A35C843" w14:textId="31F426C6">
      <w:pPr>
        <w:pStyle w:val="Prrafodelista"/>
        <w:numPr>
          <w:ilvl w:val="0"/>
          <w:numId w:val="13"/>
        </w:numPr>
        <w:spacing w:before="100" w:beforeAutospacing="1" w:after="100" w:afterAutospacing="1" w:line="480" w:lineRule="auto"/>
        <w:jc w:val="left"/>
        <w:rPr>
          <w:rFonts w:ascii="Arial" w:hAnsi="Arial" w:cs="Arial"/>
          <w:sz w:val="24"/>
          <w:szCs w:val="24"/>
        </w:rPr>
      </w:pPr>
      <w:r w:rsidRPr="00F22F3C">
        <w:rPr>
          <w:rStyle w:val="E03subtizqnegrillaKCar"/>
          <w:i w:val="0"/>
          <w:color w:val="4EA72E" w:themeColor="accent6"/>
        </w:rPr>
        <w:t>Elaborar conclusiones</w:t>
      </w:r>
      <w:r w:rsidRPr="00F22F3C">
        <w:rPr>
          <w:rStyle w:val="Textoennegrita"/>
          <w:rFonts w:ascii="Arial" w:hAnsi="Arial" w:cs="Arial"/>
          <w:i/>
          <w:sz w:val="24"/>
          <w:szCs w:val="24"/>
        </w:rPr>
        <w:t>:</w:t>
      </w:r>
      <w:r w:rsidRPr="00F22F3C">
        <w:rPr>
          <w:rFonts w:ascii="Arial" w:hAnsi="Arial" w:cs="Arial"/>
          <w:color w:val="4EA72E" w:themeColor="accent6"/>
          <w:sz w:val="24"/>
          <w:szCs w:val="24"/>
        </w:rPr>
        <w:t xml:space="preserve"> </w:t>
      </w:r>
      <w:r w:rsidRPr="00A478CE" w:rsidR="0005742B">
        <w:rPr>
          <w:rFonts w:ascii="Arial" w:hAnsi="Arial" w:cs="Arial"/>
          <w:sz w:val="24"/>
          <w:szCs w:val="24"/>
        </w:rPr>
        <w:t>l</w:t>
      </w:r>
      <w:r w:rsidRPr="00A478CE">
        <w:rPr>
          <w:rFonts w:ascii="Arial" w:hAnsi="Arial" w:cs="Arial"/>
          <w:sz w:val="24"/>
          <w:szCs w:val="24"/>
        </w:rPr>
        <w:t>os estudiantes deberán escribir sus observaciones y responder preguntas en la hoja de trabajo.</w:t>
      </w:r>
    </w:p>
    <w:p w:rsidRPr="00F22F3C" w:rsidR="004D4B95" w:rsidP="00B3049D" w:rsidRDefault="004D4B95" w14:paraId="5C509159" w14:textId="321BB39C">
      <w:pPr>
        <w:pStyle w:val="E03Subtitizqnegrilla"/>
        <w:rPr>
          <w:b w:val="0"/>
        </w:rPr>
      </w:pPr>
      <w:r w:rsidRPr="00F22F3C">
        <w:rPr>
          <w:rStyle w:val="Textoennegrita"/>
          <w:rFonts w:eastAsiaTheme="majorEastAsia"/>
          <w:b/>
        </w:rPr>
        <w:t>Preguntas de análisis</w:t>
      </w:r>
    </w:p>
    <w:p w:rsidRPr="00A478CE" w:rsidR="004D4B95" w:rsidP="007D0BF8" w:rsidRDefault="004D4B95" w14:paraId="19E4E976" w14:textId="77777777">
      <w:pPr>
        <w:pStyle w:val="Prrafodelista"/>
        <w:numPr>
          <w:ilvl w:val="0"/>
          <w:numId w:val="14"/>
        </w:numPr>
        <w:spacing w:line="480" w:lineRule="auto"/>
        <w:jc w:val="left"/>
        <w:rPr>
          <w:rFonts w:ascii="Arial" w:hAnsi="Arial" w:cs="Arial"/>
          <w:sz w:val="24"/>
          <w:szCs w:val="24"/>
        </w:rPr>
      </w:pPr>
      <w:r w:rsidRPr="00A478CE">
        <w:rPr>
          <w:rFonts w:ascii="Arial" w:hAnsi="Arial" w:cs="Arial"/>
          <w:sz w:val="24"/>
          <w:szCs w:val="24"/>
        </w:rPr>
        <w:t>¿En qué tipo de nido se observaron más abandonos?</w:t>
      </w:r>
    </w:p>
    <w:p w:rsidRPr="00A478CE" w:rsidR="004D4B95" w:rsidP="007D0BF8" w:rsidRDefault="004D4B95" w14:paraId="7DDD1D71" w14:textId="77777777">
      <w:pPr>
        <w:pStyle w:val="Prrafodelista"/>
        <w:numPr>
          <w:ilvl w:val="0"/>
          <w:numId w:val="14"/>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¿Cómo afecta el número de huevos del chamón al copetón?</w:t>
      </w:r>
    </w:p>
    <w:p w:rsidRPr="00A478CE" w:rsidR="004D4B95" w:rsidP="007D0BF8" w:rsidRDefault="004D4B95" w14:paraId="26BF867E" w14:textId="77777777">
      <w:pPr>
        <w:pStyle w:val="Prrafodelista"/>
        <w:numPr>
          <w:ilvl w:val="0"/>
          <w:numId w:val="14"/>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¿Qué relación tiene el parasitismo de cría con el éxito de eclosión y la producción de volantones?</w:t>
      </w:r>
    </w:p>
    <w:p w:rsidRPr="00F22F3C" w:rsidR="00B3049D" w:rsidP="00B3049D" w:rsidRDefault="004D4B95" w14:paraId="4CAE7D79" w14:textId="77777777">
      <w:pPr>
        <w:pStyle w:val="E04Parafoconsangria"/>
        <w:ind w:firstLine="0"/>
        <w:rPr>
          <w:rStyle w:val="E03subtizqnegrillaKCar"/>
          <w:i w:val="0"/>
          <w:color w:val="4EA72E" w:themeColor="accent6"/>
        </w:rPr>
      </w:pPr>
      <w:r w:rsidRPr="00F22F3C">
        <w:rPr>
          <w:rStyle w:val="E03subtizqnegrillaKCar"/>
          <w:i w:val="0"/>
          <w:color w:val="4EA72E" w:themeColor="accent6"/>
        </w:rPr>
        <w:t>Discusión en clase (5 minutos)</w:t>
      </w:r>
    </w:p>
    <w:p w:rsidRPr="00A478CE" w:rsidR="004D4B95" w:rsidP="00B3049D" w:rsidRDefault="0005742B" w14:paraId="1C974ECA" w14:textId="5D105D14">
      <w:pPr>
        <w:pStyle w:val="E04Parafoconsangria"/>
      </w:pPr>
      <w:r w:rsidRPr="00A478CE">
        <w:t xml:space="preserve"> </w:t>
      </w:r>
      <w:r w:rsidRPr="00A478CE">
        <w:tab/>
      </w:r>
      <w:r w:rsidRPr="00A478CE" w:rsidR="004D4B95">
        <w:t xml:space="preserve">Guía una breve discusión en la que cada grupo comparta sus conclusiones. Escribe en la pizarra las respuestas de los estudiantes sobre los efectos del parasitismo </w:t>
      </w:r>
      <w:r w:rsidRPr="00A478CE" w:rsidR="004D4B95">
        <w:t>de cría y la importancia de estos hallazgos para la conservación de especies como el copetón.</w:t>
      </w:r>
    </w:p>
    <w:p w:rsidRPr="00A478CE" w:rsidR="004D4B95" w:rsidP="0005742B" w:rsidRDefault="004D4B95" w14:paraId="73B66C01" w14:textId="2876E5DF">
      <w:pPr>
        <w:pStyle w:val="NormalWeb"/>
        <w:spacing w:before="0" w:beforeAutospacing="0" w:after="0" w:afterAutospacing="0" w:line="480" w:lineRule="auto"/>
        <w:rPr>
          <w:rFonts w:ascii="Arial" w:hAnsi="Arial" w:cs="Arial"/>
        </w:rPr>
      </w:pPr>
      <w:r w:rsidRPr="00F22F3C">
        <w:rPr>
          <w:rStyle w:val="E03subtizqnegrillaKCar"/>
          <w:rFonts w:eastAsiaTheme="majorEastAsia"/>
          <w:i w:val="0"/>
          <w:color w:val="4EA72E" w:themeColor="accent6"/>
        </w:rPr>
        <w:t>Reflexión final (5 minutos)</w:t>
      </w:r>
      <w:r w:rsidRPr="00A478CE">
        <w:rPr>
          <w:rFonts w:ascii="Arial" w:hAnsi="Arial" w:cs="Arial"/>
        </w:rPr>
        <w:br/>
      </w:r>
      <w:r w:rsidRPr="00A478CE" w:rsidR="0005742B">
        <w:rPr>
          <w:rFonts w:ascii="Arial" w:hAnsi="Arial" w:cs="Arial"/>
        </w:rPr>
        <w:t xml:space="preserve"> </w:t>
      </w:r>
      <w:r w:rsidRPr="00A478CE" w:rsidR="0005742B">
        <w:rPr>
          <w:rFonts w:ascii="Arial" w:hAnsi="Arial" w:cs="Arial"/>
        </w:rPr>
        <w:tab/>
      </w:r>
      <w:r w:rsidRPr="00A478CE">
        <w:rPr>
          <w:rFonts w:ascii="Arial" w:hAnsi="Arial" w:cs="Arial"/>
        </w:rPr>
        <w:t>Reflexiona sobre la importancia de estudiar estas interacciones ecológicas. Haz preguntas como:</w:t>
      </w:r>
    </w:p>
    <w:p w:rsidRPr="00A478CE" w:rsidR="004D4B95" w:rsidP="007D0BF8" w:rsidRDefault="004D4B95" w14:paraId="385A4D49" w14:textId="77777777">
      <w:pPr>
        <w:pStyle w:val="Prrafodelista"/>
        <w:numPr>
          <w:ilvl w:val="0"/>
          <w:numId w:val="15"/>
        </w:numPr>
        <w:spacing w:line="480" w:lineRule="auto"/>
        <w:jc w:val="left"/>
        <w:rPr>
          <w:rFonts w:ascii="Arial" w:hAnsi="Arial" w:cs="Arial"/>
          <w:sz w:val="24"/>
          <w:szCs w:val="24"/>
        </w:rPr>
      </w:pPr>
      <w:r w:rsidRPr="00A478CE">
        <w:rPr>
          <w:rFonts w:ascii="Arial" w:hAnsi="Arial" w:cs="Arial"/>
          <w:sz w:val="24"/>
          <w:szCs w:val="24"/>
        </w:rPr>
        <w:t>¿Por qué creen que es importante comprender el impacto del chamón en el copetón?</w:t>
      </w:r>
    </w:p>
    <w:p w:rsidRPr="00A478CE" w:rsidR="0005742B" w:rsidP="007D0BF8" w:rsidRDefault="004D4B95" w14:paraId="6DF1F118" w14:textId="6A3411F5">
      <w:pPr>
        <w:pStyle w:val="Prrafodelista"/>
        <w:numPr>
          <w:ilvl w:val="0"/>
          <w:numId w:val="15"/>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¿Qué creen que podría suceder si esta interacción continúa aumentando?</w:t>
      </w:r>
    </w:p>
    <w:p w:rsidRPr="00A478CE" w:rsidR="0005742B" w:rsidP="0005742B" w:rsidRDefault="0005742B" w14:paraId="5C6F7CF2" w14:textId="77777777">
      <w:pPr>
        <w:pStyle w:val="Prrafodelista"/>
        <w:spacing w:before="100" w:beforeAutospacing="1" w:after="100" w:afterAutospacing="1" w:line="480" w:lineRule="auto"/>
        <w:jc w:val="left"/>
        <w:rPr>
          <w:rFonts w:ascii="Arial" w:hAnsi="Arial" w:cs="Arial"/>
          <w:sz w:val="24"/>
          <w:szCs w:val="24"/>
        </w:rPr>
      </w:pPr>
    </w:p>
    <w:p w:rsidRPr="00F22F3C" w:rsidR="004D4B95" w:rsidP="00B3049D" w:rsidRDefault="004D4B95" w14:paraId="5C12E0E3" w14:textId="3DB543AC">
      <w:pPr>
        <w:pStyle w:val="E03subtizqnegrillaK"/>
        <w:rPr>
          <w:i w:val="0"/>
          <w:color w:val="4EA72E" w:themeColor="accent6"/>
        </w:rPr>
      </w:pPr>
      <w:r w:rsidRPr="00F22F3C">
        <w:rPr>
          <w:i w:val="0"/>
          <w:color w:val="4EA72E" w:themeColor="accent6"/>
        </w:rPr>
        <w:t>Ejemplo de respuestas esperadas</w:t>
      </w:r>
    </w:p>
    <w:p w:rsidRPr="00A478CE" w:rsidR="004D4B95" w:rsidP="0005742B" w:rsidRDefault="004D4B95" w14:paraId="5B4A413A" w14:textId="5905CF07">
      <w:pPr>
        <w:pStyle w:val="NormalWeb"/>
        <w:spacing w:before="0" w:beforeAutospacing="0" w:after="0" w:afterAutospacing="0" w:line="480" w:lineRule="auto"/>
        <w:rPr>
          <w:rFonts w:ascii="Arial" w:hAnsi="Arial" w:cs="Arial"/>
        </w:rPr>
      </w:pPr>
      <w:r w:rsidRPr="00A478CE">
        <w:rPr>
          <w:rStyle w:val="Textoennegrita"/>
          <w:rFonts w:ascii="Arial" w:hAnsi="Arial" w:cs="Arial" w:eastAsiaTheme="majorEastAsia"/>
        </w:rPr>
        <w:t>Preguntas y respuestas</w:t>
      </w:r>
    </w:p>
    <w:p w:rsidRPr="00A478CE" w:rsidR="004D4B95" w:rsidP="007D0BF8" w:rsidRDefault="004D4B95" w14:paraId="4AB522F7" w14:textId="77777777">
      <w:pPr>
        <w:pStyle w:val="Prrafodelista"/>
        <w:numPr>
          <w:ilvl w:val="0"/>
          <w:numId w:val="16"/>
        </w:numPr>
        <w:spacing w:line="480" w:lineRule="auto"/>
        <w:jc w:val="left"/>
        <w:rPr>
          <w:rFonts w:ascii="Arial" w:hAnsi="Arial" w:cs="Arial"/>
          <w:sz w:val="24"/>
          <w:szCs w:val="24"/>
        </w:rPr>
      </w:pPr>
      <w:r w:rsidRPr="00A478CE">
        <w:rPr>
          <w:rStyle w:val="Textoennegrita"/>
          <w:rFonts w:ascii="Arial" w:hAnsi="Arial" w:cs="Arial"/>
          <w:sz w:val="24"/>
          <w:szCs w:val="24"/>
        </w:rPr>
        <w:t>¿En qué tipo de nido se observaron más abandonos?</w:t>
      </w:r>
      <w:r w:rsidRPr="00A478CE">
        <w:rPr>
          <w:rFonts w:ascii="Arial" w:hAnsi="Arial" w:cs="Arial"/>
          <w:sz w:val="24"/>
          <w:szCs w:val="24"/>
        </w:rPr>
        <w:t xml:space="preserve"> En los nidos parasitados.</w:t>
      </w:r>
    </w:p>
    <w:p w:rsidRPr="00A478CE" w:rsidR="004D4B95" w:rsidP="007D0BF8" w:rsidRDefault="004D4B95" w14:paraId="220B2FDB" w14:textId="77777777">
      <w:pPr>
        <w:pStyle w:val="Prrafodelista"/>
        <w:numPr>
          <w:ilvl w:val="0"/>
          <w:numId w:val="16"/>
        </w:numPr>
        <w:spacing w:before="100" w:beforeAutospacing="1" w:after="100" w:afterAutospacing="1" w:line="480" w:lineRule="auto"/>
        <w:jc w:val="left"/>
        <w:rPr>
          <w:rFonts w:ascii="Arial" w:hAnsi="Arial" w:cs="Arial"/>
          <w:sz w:val="24"/>
          <w:szCs w:val="24"/>
        </w:rPr>
      </w:pPr>
      <w:r w:rsidRPr="00A478CE">
        <w:rPr>
          <w:rStyle w:val="Textoennegrita"/>
          <w:rFonts w:ascii="Arial" w:hAnsi="Arial" w:cs="Arial"/>
          <w:sz w:val="24"/>
          <w:szCs w:val="24"/>
        </w:rPr>
        <w:t>¿Cómo afecta el número de huevos del chamón al copetón?</w:t>
      </w:r>
      <w:r w:rsidRPr="00A478CE">
        <w:rPr>
          <w:rFonts w:ascii="Arial" w:hAnsi="Arial" w:cs="Arial"/>
          <w:sz w:val="24"/>
          <w:szCs w:val="24"/>
        </w:rPr>
        <w:t xml:space="preserve"> Aumenta el abandono de nidos y reduce el éxito de eclosión de los huevos del copetón.</w:t>
      </w:r>
    </w:p>
    <w:p w:rsidRPr="00A478CE" w:rsidR="004D4B95" w:rsidP="007D0BF8" w:rsidRDefault="004D4B95" w14:paraId="4A435DC5" w14:textId="76BE878E">
      <w:pPr>
        <w:pStyle w:val="Prrafodelista"/>
        <w:numPr>
          <w:ilvl w:val="0"/>
          <w:numId w:val="16"/>
        </w:numPr>
        <w:spacing w:before="100" w:beforeAutospacing="1" w:after="100" w:afterAutospacing="1" w:line="480" w:lineRule="auto"/>
        <w:jc w:val="left"/>
        <w:rPr>
          <w:rFonts w:ascii="Arial" w:hAnsi="Arial" w:cs="Arial"/>
          <w:sz w:val="24"/>
          <w:szCs w:val="24"/>
        </w:rPr>
      </w:pPr>
      <w:r w:rsidRPr="00A478CE">
        <w:rPr>
          <w:rStyle w:val="Textoennegrita"/>
          <w:rFonts w:ascii="Arial" w:hAnsi="Arial" w:cs="Arial"/>
          <w:sz w:val="24"/>
          <w:szCs w:val="24"/>
        </w:rPr>
        <w:t>¿Qué relación tiene el parasitismo de cría con el éxito de eclosión y la producción de volantones?</w:t>
      </w:r>
      <w:r w:rsidRPr="00A478CE">
        <w:rPr>
          <w:rFonts w:ascii="Arial" w:hAnsi="Arial" w:cs="Arial"/>
          <w:sz w:val="24"/>
          <w:szCs w:val="24"/>
        </w:rPr>
        <w:t xml:space="preserve"> El parasitismo disminuye el éxito de eclosión y la cantidad de volantones, lo que afecta negativamente a la población del copetón.</w:t>
      </w:r>
    </w:p>
    <w:p w:rsidRPr="00F22F3C" w:rsidR="004D4B95" w:rsidP="00B3049D" w:rsidRDefault="004D4B95" w14:paraId="15711C92" w14:textId="0A08B7F8">
      <w:pPr>
        <w:pStyle w:val="E03subtizqnegrillaK"/>
        <w:rPr>
          <w:i w:val="0"/>
          <w:color w:val="4EA72E" w:themeColor="accent6"/>
        </w:rPr>
      </w:pPr>
      <w:r w:rsidRPr="00F22F3C">
        <w:rPr>
          <w:i w:val="0"/>
          <w:color w:val="4EA72E" w:themeColor="accent6"/>
        </w:rPr>
        <w:t>Evaluación de la actividad</w:t>
      </w:r>
    </w:p>
    <w:p w:rsidRPr="00A478CE" w:rsidR="004D4B95" w:rsidP="007D0BF8" w:rsidRDefault="004D4B95" w14:paraId="54A4B3CE" w14:textId="77777777">
      <w:pPr>
        <w:pStyle w:val="Prrafodelista"/>
        <w:numPr>
          <w:ilvl w:val="0"/>
          <w:numId w:val="17"/>
        </w:numPr>
        <w:spacing w:line="480" w:lineRule="auto"/>
        <w:jc w:val="left"/>
        <w:rPr>
          <w:rFonts w:ascii="Arial" w:hAnsi="Arial" w:cs="Arial"/>
          <w:sz w:val="24"/>
          <w:szCs w:val="24"/>
        </w:rPr>
      </w:pPr>
      <w:r w:rsidRPr="00A478CE">
        <w:rPr>
          <w:rStyle w:val="Textoennegrita"/>
          <w:rFonts w:ascii="Arial" w:hAnsi="Arial" w:cs="Arial"/>
          <w:sz w:val="24"/>
          <w:szCs w:val="24"/>
        </w:rPr>
        <w:t>Comprensión del impacto del parasitismo:</w:t>
      </w:r>
      <w:r w:rsidRPr="00A478CE">
        <w:rPr>
          <w:rFonts w:ascii="Arial" w:hAnsi="Arial" w:cs="Arial"/>
          <w:sz w:val="24"/>
          <w:szCs w:val="24"/>
        </w:rPr>
        <w:t xml:space="preserve"> ¿Entendieron cómo el parasitismo de cría afecta al copetón?</w:t>
      </w:r>
    </w:p>
    <w:p w:rsidRPr="00A478CE" w:rsidR="004D4B95" w:rsidP="007D0BF8" w:rsidRDefault="004D4B95" w14:paraId="4D92C598" w14:textId="77777777">
      <w:pPr>
        <w:pStyle w:val="Prrafodelista"/>
        <w:numPr>
          <w:ilvl w:val="0"/>
          <w:numId w:val="17"/>
        </w:numPr>
        <w:spacing w:before="100" w:beforeAutospacing="1" w:after="100" w:afterAutospacing="1" w:line="480" w:lineRule="auto"/>
        <w:jc w:val="left"/>
        <w:rPr>
          <w:rFonts w:ascii="Arial" w:hAnsi="Arial" w:cs="Arial"/>
          <w:sz w:val="24"/>
          <w:szCs w:val="24"/>
        </w:rPr>
      </w:pPr>
      <w:r w:rsidRPr="00A478CE">
        <w:rPr>
          <w:rStyle w:val="Textoennegrita"/>
          <w:rFonts w:ascii="Arial" w:hAnsi="Arial" w:cs="Arial"/>
          <w:sz w:val="24"/>
          <w:szCs w:val="24"/>
        </w:rPr>
        <w:t>Claridad en el análisis de datos:</w:t>
      </w:r>
      <w:r w:rsidRPr="00A478CE">
        <w:rPr>
          <w:rFonts w:ascii="Arial" w:hAnsi="Arial" w:cs="Arial"/>
          <w:sz w:val="24"/>
          <w:szCs w:val="24"/>
        </w:rPr>
        <w:t xml:space="preserve"> ¿Interpretaron correctamente los datos de la investigación?</w:t>
      </w:r>
    </w:p>
    <w:p w:rsidRPr="00A478CE" w:rsidR="004D4B95" w:rsidP="007D0BF8" w:rsidRDefault="004D4B95" w14:paraId="12B3374E" w14:textId="77777777">
      <w:pPr>
        <w:pStyle w:val="Prrafodelista"/>
        <w:numPr>
          <w:ilvl w:val="0"/>
          <w:numId w:val="17"/>
        </w:numPr>
        <w:spacing w:before="100" w:beforeAutospacing="1" w:after="100" w:afterAutospacing="1" w:line="480" w:lineRule="auto"/>
        <w:jc w:val="left"/>
        <w:rPr>
          <w:rFonts w:ascii="Arial" w:hAnsi="Arial" w:cs="Arial"/>
          <w:sz w:val="24"/>
          <w:szCs w:val="24"/>
        </w:rPr>
      </w:pPr>
      <w:r w:rsidRPr="00A478CE">
        <w:rPr>
          <w:rStyle w:val="Textoennegrita"/>
          <w:rFonts w:ascii="Arial" w:hAnsi="Arial" w:cs="Arial"/>
          <w:sz w:val="24"/>
          <w:szCs w:val="24"/>
        </w:rPr>
        <w:t>Participación en la discusión:</w:t>
      </w:r>
      <w:r w:rsidRPr="00A478CE">
        <w:rPr>
          <w:rFonts w:ascii="Arial" w:hAnsi="Arial" w:cs="Arial"/>
          <w:sz w:val="24"/>
          <w:szCs w:val="24"/>
        </w:rPr>
        <w:t xml:space="preserve"> ¿Compartieron sus conclusiones y participaron en la reflexión final?</w:t>
      </w:r>
    </w:p>
    <w:p w:rsidRPr="00D60EAA" w:rsidR="008E4431" w:rsidP="00D60EAA" w:rsidRDefault="008E4431" w14:paraId="5F45C87A" w14:textId="51801D26">
      <w:pPr>
        <w:pStyle w:val="E03Subtitizqnegrilla"/>
      </w:pPr>
      <w:r w:rsidRPr="00A478CE">
        <w:t xml:space="preserve">Actividades </w:t>
      </w:r>
      <w:r w:rsidRPr="00D60EAA">
        <w:t xml:space="preserve">de </w:t>
      </w:r>
      <w:r w:rsidRPr="00D60EAA" w:rsidR="00A61183">
        <w:t>e</w:t>
      </w:r>
      <w:r w:rsidRPr="00D60EAA">
        <w:t>valuación</w:t>
      </w:r>
    </w:p>
    <w:p w:rsidRPr="00A478CE" w:rsidR="009D62AF" w:rsidP="00D60EAA" w:rsidRDefault="009D62AF" w14:paraId="4D8A5F6F" w14:textId="4CEE0042">
      <w:pPr>
        <w:pStyle w:val="E03Subtitizqnegrilla"/>
        <w:rPr>
          <w:rFonts w:eastAsia="Times New Roman"/>
          <w:kern w:val="0"/>
          <w:lang w:val="es-ES" w:eastAsia="zh-CN"/>
          <w14:ligatures w14:val="none"/>
        </w:rPr>
      </w:pPr>
      <w:r w:rsidRPr="00D60EAA">
        <w:t xml:space="preserve">Actividad de </w:t>
      </w:r>
      <w:r w:rsidRPr="00D60EAA" w:rsidR="00A61183">
        <w:t>e</w:t>
      </w:r>
      <w:r w:rsidRPr="00D60EAA">
        <w:t>valuación</w:t>
      </w:r>
      <w:r w:rsidRPr="00D60EAA" w:rsidR="00FB0597">
        <w:t xml:space="preserve"> 1</w:t>
      </w:r>
      <w:r w:rsidRPr="00D60EAA">
        <w:t xml:space="preserve">: La </w:t>
      </w:r>
      <w:r w:rsidRPr="00D60EAA" w:rsidR="00A61183">
        <w:t>i</w:t>
      </w:r>
      <w:r w:rsidRPr="00D60EAA">
        <w:t xml:space="preserve">mportancia del </w:t>
      </w:r>
      <w:r w:rsidRPr="00D60EAA" w:rsidR="00A61183">
        <w:t>m</w:t>
      </w:r>
      <w:r w:rsidRPr="00D60EAA">
        <w:t xml:space="preserve">onitoreo de </w:t>
      </w:r>
      <w:r w:rsidRPr="00D60EAA" w:rsidR="00A61183">
        <w:t>e</w:t>
      </w:r>
      <w:r w:rsidRPr="00D60EAA">
        <w:t xml:space="preserve">species para la </w:t>
      </w:r>
      <w:r w:rsidRPr="00D60EAA" w:rsidR="00A61183">
        <w:t>c</w:t>
      </w:r>
      <w:r w:rsidRPr="00D60EAA">
        <w:t xml:space="preserve">onservación y </w:t>
      </w:r>
      <w:r w:rsidRPr="00D60EAA" w:rsidR="00A61183">
        <w:t>s</w:t>
      </w:r>
      <w:r w:rsidRPr="00D60EAA">
        <w:t>ensibilización</w:t>
      </w:r>
      <w:r w:rsidRPr="00A478CE">
        <w:rPr>
          <w:rFonts w:eastAsia="Times New Roman"/>
          <w:kern w:val="0"/>
          <w:lang w:val="es-ES" w:eastAsia="zh-CN"/>
          <w14:ligatures w14:val="none"/>
        </w:rPr>
        <w:t xml:space="preserve"> </w:t>
      </w:r>
      <w:r w:rsidRPr="00A478CE" w:rsidR="00A61183">
        <w:rPr>
          <w:rFonts w:eastAsia="Times New Roman"/>
          <w:kern w:val="0"/>
          <w:lang w:val="es-ES" w:eastAsia="zh-CN"/>
          <w14:ligatures w14:val="none"/>
        </w:rPr>
        <w:t>c</w:t>
      </w:r>
      <w:r w:rsidRPr="00A478CE">
        <w:rPr>
          <w:rFonts w:eastAsia="Times New Roman"/>
          <w:kern w:val="0"/>
          <w:lang w:val="es-ES" w:eastAsia="zh-CN"/>
          <w14:ligatures w14:val="none"/>
        </w:rPr>
        <w:t>omunitaria</w:t>
      </w:r>
    </w:p>
    <w:p w:rsidR="00D60EAA" w:rsidP="00B3049D" w:rsidRDefault="00D60EAA" w14:paraId="2E219DAD" w14:textId="77777777">
      <w:pPr>
        <w:pStyle w:val="E04Parafoconsangria"/>
        <w:rPr>
          <w:rStyle w:val="E03SubtitizqnegrillaCar"/>
        </w:rPr>
      </w:pPr>
    </w:p>
    <w:p w:rsidRPr="00D60EAA" w:rsidR="00D60EAA" w:rsidP="00D60EAA" w:rsidRDefault="009D62AF" w14:paraId="7C926973" w14:textId="17E45871">
      <w:pPr>
        <w:pStyle w:val="E03Subtitizqnegrilla"/>
      </w:pPr>
      <w:r w:rsidRPr="00D60EAA">
        <w:t>Objetivo</w:t>
      </w:r>
    </w:p>
    <w:p w:rsidRPr="00A478CE" w:rsidR="002075D3" w:rsidP="00B3049D" w:rsidRDefault="009D62AF" w14:paraId="7472AABE" w14:textId="63B6A718">
      <w:pPr>
        <w:pStyle w:val="E04Parafoconsangria"/>
        <w:rPr>
          <w:lang w:eastAsia="zh-CN"/>
        </w:rPr>
      </w:pPr>
      <w:r w:rsidRPr="00A478CE">
        <w:rPr>
          <w:lang w:eastAsia="zh-CN"/>
        </w:rPr>
        <w:t xml:space="preserve">Que los estudiantes comprendan la relevancia del monitoreo de especies en la conservación de la biodiversidad y en la identificación de </w:t>
      </w:r>
      <w:r w:rsidRPr="00A478CE" w:rsidR="00F40C70">
        <w:rPr>
          <w:lang w:eastAsia="zh-CN"/>
        </w:rPr>
        <w:t>relaciones ecológicas</w:t>
      </w:r>
      <w:r w:rsidRPr="00A478CE">
        <w:rPr>
          <w:lang w:eastAsia="zh-CN"/>
        </w:rPr>
        <w:t xml:space="preserve"> como depredación, competencia y parasitismo. A través del análisis de los datos presentados en el informe del Instituto Humboldt, los estudiantes desarrollarán propuestas para sensibilizar a la comunidad sobre la importancia de estas prácticas.</w:t>
      </w:r>
    </w:p>
    <w:p w:rsidR="00D60EAA" w:rsidP="00B3049D" w:rsidRDefault="00D60EAA" w14:paraId="7B94D3BC" w14:textId="77777777">
      <w:pPr>
        <w:pStyle w:val="E04Parafoconsangria"/>
        <w:rPr>
          <w:b/>
          <w:lang w:eastAsia="zh-CN"/>
        </w:rPr>
      </w:pPr>
    </w:p>
    <w:p w:rsidRPr="00D60EAA" w:rsidR="00D60EAA" w:rsidP="00D60EAA" w:rsidRDefault="009D62AF" w14:paraId="06B531A6" w14:textId="178BC0EB">
      <w:pPr>
        <w:pStyle w:val="E03Textoconnegrilla"/>
      </w:pPr>
      <w:r w:rsidRPr="00D60EAA">
        <w:t xml:space="preserve">Recurso </w:t>
      </w:r>
      <w:r w:rsidRPr="00D60EAA" w:rsidR="00A61183">
        <w:t>d</w:t>
      </w:r>
      <w:r w:rsidRPr="00D60EAA">
        <w:t>igital</w:t>
      </w:r>
      <w:r w:rsidRPr="00D60EAA" w:rsidR="00A61183">
        <w:t xml:space="preserve">: </w:t>
      </w:r>
    </w:p>
    <w:p w:rsidR="00D60EAA" w:rsidP="00B3049D" w:rsidRDefault="002C1FC2" w14:paraId="467BC324" w14:textId="77777777">
      <w:pPr>
        <w:pStyle w:val="E04Parafoconsangria"/>
        <w:rPr>
          <w:rStyle w:val="Hipervnculo"/>
        </w:rPr>
      </w:pPr>
      <w:hyperlink w:history="1" w:anchor="seccion5" r:id="rId16">
        <w:r w:rsidRPr="00D60EAA" w:rsidR="00D60EAA">
          <w:rPr>
            <w:rStyle w:val="Hipervnculo"/>
          </w:rPr>
          <w:t>http://reporte.humboldt.org.co/biodiversidad/2017/cap3/304/#seccion5</w:t>
        </w:r>
      </w:hyperlink>
    </w:p>
    <w:p w:rsidR="00D60EAA" w:rsidP="00B3049D" w:rsidRDefault="00D60EAA" w14:paraId="5A1EDEEB" w14:textId="77777777">
      <w:pPr>
        <w:pStyle w:val="E04Parafoconsangria"/>
        <w:rPr>
          <w:rStyle w:val="Hipervnculo"/>
        </w:rPr>
      </w:pPr>
    </w:p>
    <w:p w:rsidRPr="00A478CE" w:rsidR="001B655A" w:rsidP="00B3049D" w:rsidRDefault="001B655A" w14:paraId="145544F6" w14:textId="14FA1C5D">
      <w:pPr>
        <w:pStyle w:val="E04Parafoconsangria"/>
        <w:rPr>
          <w:lang w:eastAsia="zh-CN"/>
        </w:rPr>
      </w:pPr>
      <w:r w:rsidRPr="00A478CE">
        <w:t>El rápido y desorganizado crecimiento urbano en Latinoamérica representa una amenaza significativa para las áreas naturales que proveen hábitats y servicios ecosistémicos. La sabana de Bogotá, con un alto nivel de endemismo, es un ejemplo claro de este fenómeno, donde los paisajes naturales, como bosques y humedales, han sido transformados en áreas de cultivo, potreros y zonas urbanas, además de sufrir altos niveles de contaminación y la invasión de especies exóticas. A esto se suma el cambio climático, que ha incrementado las temperaturas en la ciudad desde el inicio del milenio. Bogotá continúa expandiéndose en área y población, lo que plantea un desafío considerable en el manejo y conservación de las áreas naturales urbanas y periurbanas.</w:t>
      </w:r>
    </w:p>
    <w:p w:rsidRPr="00A478CE" w:rsidR="001B655A" w:rsidP="00B3049D" w:rsidRDefault="001B655A" w14:paraId="26435208" w14:textId="77777777">
      <w:pPr>
        <w:pStyle w:val="E04Parafoconsangria"/>
      </w:pPr>
      <w:r w:rsidRPr="00A478CE">
        <w:t>Para estudiar y evaluar los cambios en las especies locales y entender los factores que afectan sus poblaciones, los monitoreos a largo plazo resultan esenciales. Un ejemplo de este tipo de monitoreo es el Conteo Navideño de Aves, liderado por la sociedad Audubon y desarrollado anualmente entre diciembre y enero. En la sabana de Bogotá, la Asociación Bogotana de Ornitología (ABO) ha llevado a cabo estos conteos de manera continua desde 1989, con la participación tanto de expertos como de aficionados. Este esfuerzo de ciencia participativa se realiza en un círculo de 24 km de diámetro que incluye hábitats variados como bosques nativos, humedales, matorrales, parques urbanos, áreas agrícolas y pastizales.</w:t>
      </w:r>
    </w:p>
    <w:p w:rsidRPr="00A478CE" w:rsidR="001B655A" w:rsidP="00B3049D" w:rsidRDefault="001B655A" w14:paraId="7FAECD60" w14:textId="77777777">
      <w:pPr>
        <w:pStyle w:val="E04Parafoconsangria"/>
      </w:pPr>
      <w:r w:rsidRPr="00A478CE">
        <w:t xml:space="preserve">Hasta ahora, los conteos han registrado 235 especies de aves en la región, de las cuales seis están amenazadas, 46 son migratorias y siete son endémicas. Además, los conteos han revelado tendencias de aumento, declive o estabilidad en las poblaciones </w:t>
      </w:r>
      <w:r w:rsidRPr="00A478CE">
        <w:t>de aves, influenciadas por factores como la urbanización, plantación de árboles, transformación de humedales, interacciones entre especies (incluyendo depredación y parasitismo), y efectos del cambio climático, intensificados por el aumento de temperaturas en Bogotá.</w:t>
      </w:r>
    </w:p>
    <w:p w:rsidRPr="00A478CE" w:rsidR="001B655A" w:rsidP="00B3049D" w:rsidRDefault="001B655A" w14:paraId="1BD6A3C4" w14:textId="08FA0F0E">
      <w:pPr>
        <w:pStyle w:val="E04Parafoconsangria"/>
      </w:pPr>
      <w:r w:rsidRPr="00A478CE">
        <w:t>Este tipo de monitoreos no solo se realizan en Bogotá; ciudades como Manizales y Medellín también han desarrollado proyectos similares. Estos esfuerzos brindan información crucial sobre los impactos de la urbanización y el cambio climático en la biodiversidad y constituyen una herramienta valiosa para la gestión de áreas naturales y el control de la expansión urbana. Monitorear especies indicadoras, clave o sombrilla a lo largo del tiempo permite entender y mitigar los efectos negativos de las actividades humanas en el medio ambiente.</w:t>
      </w:r>
    </w:p>
    <w:p w:rsidRPr="00A478CE" w:rsidR="009D62AF" w:rsidP="009457E8" w:rsidRDefault="009D62AF" w14:paraId="34A2EA39" w14:textId="4C582C0B">
      <w:pPr>
        <w:pStyle w:val="E03Subtitizqnegrilla"/>
        <w:rPr>
          <w:lang w:eastAsia="zh-CN"/>
        </w:rPr>
      </w:pPr>
      <w:r w:rsidRPr="00A478CE">
        <w:rPr>
          <w:lang w:eastAsia="zh-CN"/>
        </w:rPr>
        <w:t xml:space="preserve">Desarrollo de la </w:t>
      </w:r>
      <w:r w:rsidRPr="00A478CE" w:rsidR="002075D3">
        <w:rPr>
          <w:lang w:eastAsia="zh-CN"/>
        </w:rPr>
        <w:t>a</w:t>
      </w:r>
      <w:r w:rsidRPr="00A478CE">
        <w:rPr>
          <w:lang w:eastAsia="zh-CN"/>
        </w:rPr>
        <w:t>ctividad</w:t>
      </w:r>
    </w:p>
    <w:p w:rsidRPr="00F22F3C" w:rsidR="009D62AF" w:rsidP="00D60EAA" w:rsidRDefault="009D62AF" w14:paraId="690060D9" w14:textId="657A4071">
      <w:pPr>
        <w:pStyle w:val="E03subtizqnegrillaK"/>
        <w:rPr>
          <w:i w:val="0"/>
          <w:lang w:eastAsia="zh-CN"/>
        </w:rPr>
      </w:pPr>
      <w:r w:rsidRPr="00A478CE">
        <w:rPr>
          <w:lang w:eastAsia="zh-CN"/>
        </w:rPr>
        <w:t xml:space="preserve"> </w:t>
      </w:r>
      <w:r w:rsidRPr="00F22F3C">
        <w:rPr>
          <w:i w:val="0"/>
          <w:color w:val="4EA72E" w:themeColor="accent6"/>
          <w:lang w:eastAsia="zh-CN"/>
        </w:rPr>
        <w:t xml:space="preserve">Introducción y </w:t>
      </w:r>
      <w:r w:rsidRPr="00F22F3C" w:rsidR="002075D3">
        <w:rPr>
          <w:i w:val="0"/>
          <w:color w:val="4EA72E" w:themeColor="accent6"/>
          <w:lang w:eastAsia="zh-CN"/>
        </w:rPr>
        <w:t>l</w:t>
      </w:r>
      <w:r w:rsidRPr="00F22F3C">
        <w:rPr>
          <w:i w:val="0"/>
          <w:color w:val="4EA72E" w:themeColor="accent6"/>
          <w:lang w:eastAsia="zh-CN"/>
        </w:rPr>
        <w:t xml:space="preserve">ectura del </w:t>
      </w:r>
      <w:r w:rsidRPr="00F22F3C" w:rsidR="002075D3">
        <w:rPr>
          <w:i w:val="0"/>
          <w:color w:val="4EA72E" w:themeColor="accent6"/>
          <w:lang w:eastAsia="zh-CN"/>
        </w:rPr>
        <w:t>r</w:t>
      </w:r>
      <w:r w:rsidRPr="00F22F3C">
        <w:rPr>
          <w:i w:val="0"/>
          <w:color w:val="4EA72E" w:themeColor="accent6"/>
          <w:lang w:eastAsia="zh-CN"/>
        </w:rPr>
        <w:t>ecurso</w:t>
      </w:r>
    </w:p>
    <w:p w:rsidRPr="00A478CE" w:rsidR="009D62AF" w:rsidP="007D0BF8" w:rsidRDefault="009D62AF" w14:paraId="4E90645C" w14:textId="530814B0">
      <w:pPr>
        <w:pStyle w:val="Prrafodelista"/>
        <w:numPr>
          <w:ilvl w:val="0"/>
          <w:numId w:val="18"/>
        </w:numPr>
        <w:spacing w:line="480" w:lineRule="auto"/>
        <w:jc w:val="left"/>
        <w:rPr>
          <w:rFonts w:ascii="Arial" w:hAnsi="Arial" w:eastAsia="Times New Roman" w:cs="Arial"/>
          <w:kern w:val="0"/>
          <w:sz w:val="24"/>
          <w:szCs w:val="24"/>
          <w:lang w:val="es-ES" w:eastAsia="zh-CN"/>
          <w14:ligatures w14:val="none"/>
        </w:rPr>
      </w:pPr>
      <w:r w:rsidRPr="00A478CE">
        <w:rPr>
          <w:rFonts w:ascii="Arial" w:hAnsi="Arial" w:eastAsia="Times New Roman" w:cs="Arial"/>
          <w:kern w:val="0"/>
          <w:sz w:val="24"/>
          <w:szCs w:val="24"/>
          <w:lang w:val="es-ES" w:eastAsia="zh-CN"/>
          <w14:ligatures w14:val="none"/>
        </w:rPr>
        <w:t xml:space="preserve">Los estudiantes revisarán la sección sobre monitoreo de especies en el informe de biodiversidad, enfocándose en cómo el monitoreo permite detectar cambios en las poblaciones y comprender </w:t>
      </w:r>
      <w:r w:rsidRPr="00A478CE" w:rsidR="00F40C70">
        <w:rPr>
          <w:rFonts w:ascii="Arial" w:hAnsi="Arial" w:eastAsia="Times New Roman" w:cs="Arial"/>
          <w:kern w:val="0"/>
          <w:sz w:val="24"/>
          <w:szCs w:val="24"/>
          <w:lang w:val="es-ES" w:eastAsia="zh-CN"/>
          <w14:ligatures w14:val="none"/>
        </w:rPr>
        <w:t>relaciones ecológicas</w:t>
      </w:r>
      <w:r w:rsidRPr="00A478CE">
        <w:rPr>
          <w:rFonts w:ascii="Arial" w:hAnsi="Arial" w:eastAsia="Times New Roman" w:cs="Arial"/>
          <w:kern w:val="0"/>
          <w:sz w:val="24"/>
          <w:szCs w:val="24"/>
          <w:lang w:val="es-ES" w:eastAsia="zh-CN"/>
          <w14:ligatures w14:val="none"/>
        </w:rPr>
        <w:t xml:space="preserve"> como la depredación, competencia y parasitismo.</w:t>
      </w:r>
    </w:p>
    <w:p w:rsidRPr="00A478CE" w:rsidR="009D62AF" w:rsidP="007D0BF8" w:rsidRDefault="009D62AF" w14:paraId="1466FD1C" w14:textId="77777777">
      <w:pPr>
        <w:pStyle w:val="Prrafodelista"/>
        <w:numPr>
          <w:ilvl w:val="0"/>
          <w:numId w:val="18"/>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A478CE">
        <w:rPr>
          <w:rFonts w:ascii="Arial" w:hAnsi="Arial" w:eastAsia="Times New Roman" w:cs="Arial"/>
          <w:kern w:val="0"/>
          <w:sz w:val="24"/>
          <w:szCs w:val="24"/>
          <w:lang w:val="es-ES" w:eastAsia="zh-CN"/>
          <w14:ligatures w14:val="none"/>
        </w:rPr>
        <w:t>Se discutirán en clase los siguientes temas clave:</w:t>
      </w:r>
    </w:p>
    <w:p w:rsidRPr="00A478CE" w:rsidR="009D62AF" w:rsidP="007D0BF8" w:rsidRDefault="009D62AF" w14:paraId="4E08CCEC" w14:textId="77777777">
      <w:pPr>
        <w:pStyle w:val="Prrafodelista"/>
        <w:numPr>
          <w:ilvl w:val="0"/>
          <w:numId w:val="18"/>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A478CE">
        <w:rPr>
          <w:rFonts w:ascii="Arial" w:hAnsi="Arial" w:eastAsia="Times New Roman" w:cs="Arial"/>
          <w:kern w:val="0"/>
          <w:sz w:val="24"/>
          <w:szCs w:val="24"/>
          <w:lang w:val="es-ES" w:eastAsia="zh-CN"/>
          <w14:ligatures w14:val="none"/>
        </w:rPr>
        <w:t>¿Qué es el monitoreo de especies y por qué es fundamental para la conservación?</w:t>
      </w:r>
    </w:p>
    <w:p w:rsidRPr="00A478CE" w:rsidR="009D62AF" w:rsidP="007D0BF8" w:rsidRDefault="009D62AF" w14:paraId="42AA6AF4" w14:textId="60DEF73D">
      <w:pPr>
        <w:pStyle w:val="Prrafodelista"/>
        <w:numPr>
          <w:ilvl w:val="0"/>
          <w:numId w:val="18"/>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A478CE">
        <w:rPr>
          <w:rFonts w:ascii="Arial" w:hAnsi="Arial" w:eastAsia="Times New Roman" w:cs="Arial"/>
          <w:kern w:val="0"/>
          <w:sz w:val="24"/>
          <w:szCs w:val="24"/>
          <w:lang w:val="es-ES" w:eastAsia="zh-CN"/>
          <w14:ligatures w14:val="none"/>
        </w:rPr>
        <w:t xml:space="preserve">¿Cómo puede el monitoreo ayudar a identificar </w:t>
      </w:r>
      <w:r w:rsidRPr="00A478CE" w:rsidR="00F40C70">
        <w:rPr>
          <w:rFonts w:ascii="Arial" w:hAnsi="Arial" w:eastAsia="Times New Roman" w:cs="Arial"/>
          <w:kern w:val="0"/>
          <w:sz w:val="24"/>
          <w:szCs w:val="24"/>
          <w:lang w:val="es-ES" w:eastAsia="zh-CN"/>
          <w14:ligatures w14:val="none"/>
        </w:rPr>
        <w:t>relaciones ecológicas</w:t>
      </w:r>
      <w:r w:rsidRPr="00A478CE">
        <w:rPr>
          <w:rFonts w:ascii="Arial" w:hAnsi="Arial" w:eastAsia="Times New Roman" w:cs="Arial"/>
          <w:kern w:val="0"/>
          <w:sz w:val="24"/>
          <w:szCs w:val="24"/>
          <w:lang w:val="es-ES" w:eastAsia="zh-CN"/>
          <w14:ligatures w14:val="none"/>
        </w:rPr>
        <w:t xml:space="preserve"> que afectan las poblaciones de especies?</w:t>
      </w:r>
    </w:p>
    <w:p w:rsidRPr="00A478CE" w:rsidR="009D62AF" w:rsidP="007D0BF8" w:rsidRDefault="009D62AF" w14:paraId="1ED5D7BA" w14:textId="77777777">
      <w:pPr>
        <w:pStyle w:val="Prrafodelista"/>
        <w:numPr>
          <w:ilvl w:val="0"/>
          <w:numId w:val="18"/>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A478CE">
        <w:rPr>
          <w:rFonts w:ascii="Arial" w:hAnsi="Arial" w:eastAsia="Times New Roman" w:cs="Arial"/>
          <w:kern w:val="0"/>
          <w:sz w:val="24"/>
          <w:szCs w:val="24"/>
          <w:lang w:val="es-ES" w:eastAsia="zh-CN"/>
          <w14:ligatures w14:val="none"/>
        </w:rPr>
        <w:t>¿De qué manera el monitoreo contribuye a sensibilizar a la comunidad sobre la conservación?</w:t>
      </w:r>
    </w:p>
    <w:p w:rsidRPr="00F22F3C" w:rsidR="009D62AF" w:rsidP="00D60EAA" w:rsidRDefault="009D62AF" w14:paraId="0CC1C02F" w14:textId="5E5E4653">
      <w:pPr>
        <w:pStyle w:val="E03subtizqnegrillaK"/>
        <w:rPr>
          <w:i w:val="0"/>
          <w:color w:val="4EA72E" w:themeColor="accent6"/>
        </w:rPr>
      </w:pPr>
      <w:r w:rsidRPr="00F22F3C">
        <w:rPr>
          <w:i w:val="0"/>
          <w:color w:val="4EA72E" w:themeColor="accent6"/>
        </w:rPr>
        <w:t xml:space="preserve">Registro y </w:t>
      </w:r>
      <w:r w:rsidRPr="00F22F3C" w:rsidR="002075D3">
        <w:rPr>
          <w:i w:val="0"/>
          <w:color w:val="4EA72E" w:themeColor="accent6"/>
        </w:rPr>
        <w:t>c</w:t>
      </w:r>
      <w:r w:rsidRPr="00F22F3C">
        <w:rPr>
          <w:i w:val="0"/>
          <w:color w:val="4EA72E" w:themeColor="accent6"/>
        </w:rPr>
        <w:t xml:space="preserve">lasificación de </w:t>
      </w:r>
      <w:r w:rsidRPr="00F22F3C" w:rsidR="002075D3">
        <w:rPr>
          <w:i w:val="0"/>
          <w:color w:val="4EA72E" w:themeColor="accent6"/>
        </w:rPr>
        <w:t>i</w:t>
      </w:r>
      <w:r w:rsidRPr="00F22F3C">
        <w:rPr>
          <w:i w:val="0"/>
          <w:color w:val="4EA72E" w:themeColor="accent6"/>
        </w:rPr>
        <w:t>nformación</w:t>
      </w:r>
    </w:p>
    <w:p w:rsidRPr="009457E8" w:rsidR="009D62AF" w:rsidP="009457E8" w:rsidRDefault="009D62AF" w14:paraId="7FF674BB" w14:textId="29D88A4B">
      <w:pPr>
        <w:spacing w:line="480" w:lineRule="auto"/>
        <w:jc w:val="left"/>
        <w:rPr>
          <w:rFonts w:ascii="Arial" w:hAnsi="Arial" w:eastAsia="Times New Roman" w:cs="Arial"/>
          <w:kern w:val="0"/>
          <w:sz w:val="24"/>
          <w:szCs w:val="24"/>
          <w:lang w:val="es-ES" w:eastAsia="zh-CN"/>
          <w14:ligatures w14:val="none"/>
        </w:rPr>
      </w:pPr>
      <w:r w:rsidRPr="009457E8">
        <w:rPr>
          <w:rFonts w:ascii="Arial" w:hAnsi="Arial" w:eastAsia="Times New Roman" w:cs="Arial"/>
          <w:kern w:val="0"/>
          <w:sz w:val="24"/>
          <w:szCs w:val="24"/>
          <w:lang w:val="es-ES" w:eastAsia="zh-CN"/>
          <w14:ligatures w14:val="none"/>
        </w:rPr>
        <w:t xml:space="preserve">Los estudiantes completarán una tabla para organizar la información clave sobre las </w:t>
      </w:r>
      <w:r w:rsidRPr="009457E8" w:rsidR="00F40C70">
        <w:rPr>
          <w:rFonts w:ascii="Arial" w:hAnsi="Arial" w:eastAsia="Times New Roman" w:cs="Arial"/>
          <w:kern w:val="0"/>
          <w:sz w:val="24"/>
          <w:szCs w:val="24"/>
          <w:lang w:val="es-ES" w:eastAsia="zh-CN"/>
          <w14:ligatures w14:val="none"/>
        </w:rPr>
        <w:t>relaciones ecológicas</w:t>
      </w:r>
      <w:r w:rsidRPr="009457E8">
        <w:rPr>
          <w:rFonts w:ascii="Arial" w:hAnsi="Arial" w:eastAsia="Times New Roman" w:cs="Arial"/>
          <w:kern w:val="0"/>
          <w:sz w:val="24"/>
          <w:szCs w:val="24"/>
          <w:lang w:val="es-ES" w:eastAsia="zh-CN"/>
          <w14:ligatures w14:val="none"/>
        </w:rPr>
        <w:t xml:space="preserve"> y el impacto del monitoreo en la conservación de especies:</w:t>
      </w:r>
    </w:p>
    <w:tbl>
      <w:tblPr>
        <w:tblStyle w:val="Tablaconcuadrcula3-nfasis3"/>
        <w:tblW w:w="0" w:type="auto"/>
        <w:tblLook w:val="04A0" w:firstRow="1" w:lastRow="0" w:firstColumn="1" w:lastColumn="0" w:noHBand="0" w:noVBand="1"/>
      </w:tblPr>
      <w:tblGrid>
        <w:gridCol w:w="1587"/>
        <w:gridCol w:w="1956"/>
        <w:gridCol w:w="3118"/>
        <w:gridCol w:w="2689"/>
      </w:tblGrid>
      <w:tr w:rsidRPr="00D60EAA" w:rsidR="00D60EAA" w:rsidTr="00D60EAA" w14:paraId="214CBD00"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color="auto" w:sz="4" w:space="0"/>
              <w:left w:val="single" w:color="auto" w:sz="4" w:space="0"/>
            </w:tcBorders>
            <w:hideMark/>
          </w:tcPr>
          <w:p w:rsidRPr="00D60EAA" w:rsidR="009D62AF" w:rsidP="00D60EAA" w:rsidRDefault="009D62AF" w14:paraId="2CE929D6" w14:textId="3457122B">
            <w:pPr>
              <w:spacing w:line="276" w:lineRule="auto"/>
              <w:jc w:val="left"/>
              <w:rPr>
                <w:rFonts w:ascii="Arial" w:hAnsi="Arial" w:eastAsia="Times New Roman" w:cs="Arial"/>
                <w:b w:val="0"/>
                <w:bCs w:val="0"/>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 xml:space="preserve">Relación </w:t>
            </w:r>
            <w:r w:rsidRPr="00D60EAA" w:rsidR="00E91545">
              <w:rPr>
                <w:rFonts w:ascii="Arial" w:hAnsi="Arial" w:eastAsia="Times New Roman" w:cs="Arial"/>
                <w:color w:val="275317" w:themeColor="accent6" w:themeShade="80"/>
                <w:kern w:val="0"/>
                <w:sz w:val="21"/>
                <w:szCs w:val="21"/>
                <w:lang w:val="es-ES" w:eastAsia="zh-CN"/>
                <w14:ligatures w14:val="none"/>
              </w:rPr>
              <w:t>b</w:t>
            </w:r>
            <w:r w:rsidRPr="00D60EAA">
              <w:rPr>
                <w:rFonts w:ascii="Arial" w:hAnsi="Arial" w:eastAsia="Times New Roman" w:cs="Arial"/>
                <w:color w:val="275317" w:themeColor="accent6" w:themeShade="80"/>
                <w:kern w:val="0"/>
                <w:sz w:val="21"/>
                <w:szCs w:val="21"/>
                <w:lang w:val="es-ES" w:eastAsia="zh-CN"/>
                <w14:ligatures w14:val="none"/>
              </w:rPr>
              <w:t>iológica</w:t>
            </w:r>
          </w:p>
        </w:tc>
        <w:tc>
          <w:tcPr>
            <w:tcW w:w="0" w:type="auto"/>
            <w:tcBorders>
              <w:top w:val="single" w:color="auto" w:sz="4" w:space="0"/>
            </w:tcBorders>
            <w:hideMark/>
          </w:tcPr>
          <w:p w:rsidRPr="00D60EAA" w:rsidR="009D62AF" w:rsidP="00D60EAA" w:rsidRDefault="009D62AF" w14:paraId="07F6D2FC" w14:textId="6250A4F6">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 xml:space="preserve">Ejemplo en </w:t>
            </w:r>
            <w:r w:rsidRPr="00D60EAA" w:rsidR="007F2C33">
              <w:rPr>
                <w:rFonts w:ascii="Arial" w:hAnsi="Arial" w:eastAsia="Times New Roman" w:cs="Arial"/>
                <w:color w:val="275317" w:themeColor="accent6" w:themeShade="80"/>
                <w:kern w:val="0"/>
                <w:sz w:val="21"/>
                <w:szCs w:val="21"/>
                <w:lang w:val="es-ES" w:eastAsia="zh-CN"/>
                <w14:ligatures w14:val="none"/>
              </w:rPr>
              <w:t>e</w:t>
            </w:r>
            <w:r w:rsidRPr="00D60EAA">
              <w:rPr>
                <w:rFonts w:ascii="Arial" w:hAnsi="Arial" w:eastAsia="Times New Roman" w:cs="Arial"/>
                <w:color w:val="275317" w:themeColor="accent6" w:themeShade="80"/>
                <w:kern w:val="0"/>
                <w:sz w:val="21"/>
                <w:szCs w:val="21"/>
                <w:lang w:val="es-ES" w:eastAsia="zh-CN"/>
                <w14:ligatures w14:val="none"/>
              </w:rPr>
              <w:t xml:space="preserve">species </w:t>
            </w:r>
            <w:r w:rsidRPr="00D60EAA" w:rsidR="000B6FEB">
              <w:rPr>
                <w:rFonts w:ascii="Arial" w:hAnsi="Arial" w:eastAsia="Times New Roman" w:cs="Arial"/>
                <w:color w:val="275317" w:themeColor="accent6" w:themeShade="80"/>
                <w:kern w:val="0"/>
                <w:sz w:val="21"/>
                <w:szCs w:val="21"/>
                <w:lang w:val="es-ES" w:eastAsia="zh-CN"/>
                <w14:ligatures w14:val="none"/>
              </w:rPr>
              <w:t>c</w:t>
            </w:r>
            <w:r w:rsidRPr="00D60EAA">
              <w:rPr>
                <w:rFonts w:ascii="Arial" w:hAnsi="Arial" w:eastAsia="Times New Roman" w:cs="Arial"/>
                <w:color w:val="275317" w:themeColor="accent6" w:themeShade="80"/>
                <w:kern w:val="0"/>
                <w:sz w:val="21"/>
                <w:szCs w:val="21"/>
                <w:lang w:val="es-ES" w:eastAsia="zh-CN"/>
                <w14:ligatures w14:val="none"/>
              </w:rPr>
              <w:t>olombianas</w:t>
            </w:r>
          </w:p>
        </w:tc>
        <w:tc>
          <w:tcPr>
            <w:tcW w:w="0" w:type="auto"/>
            <w:tcBorders>
              <w:top w:val="single" w:color="auto" w:sz="4" w:space="0"/>
            </w:tcBorders>
            <w:hideMark/>
          </w:tcPr>
          <w:p w:rsidRPr="00D60EAA" w:rsidR="009D62AF" w:rsidP="00D60EAA" w:rsidRDefault="009D62AF" w14:paraId="2308B1AA" w14:textId="219AA542">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 xml:space="preserve">Importancia del </w:t>
            </w:r>
            <w:r w:rsidRPr="00D60EAA" w:rsidR="000B6FEB">
              <w:rPr>
                <w:rFonts w:ascii="Arial" w:hAnsi="Arial" w:eastAsia="Times New Roman" w:cs="Arial"/>
                <w:color w:val="275317" w:themeColor="accent6" w:themeShade="80"/>
                <w:kern w:val="0"/>
                <w:sz w:val="21"/>
                <w:szCs w:val="21"/>
                <w:lang w:val="es-ES" w:eastAsia="zh-CN"/>
                <w14:ligatures w14:val="none"/>
              </w:rPr>
              <w:t>m</w:t>
            </w:r>
            <w:r w:rsidRPr="00D60EAA">
              <w:rPr>
                <w:rFonts w:ascii="Arial" w:hAnsi="Arial" w:eastAsia="Times New Roman" w:cs="Arial"/>
                <w:color w:val="275317" w:themeColor="accent6" w:themeShade="80"/>
                <w:kern w:val="0"/>
                <w:sz w:val="21"/>
                <w:szCs w:val="21"/>
                <w:lang w:val="es-ES" w:eastAsia="zh-CN"/>
                <w14:ligatures w14:val="none"/>
              </w:rPr>
              <w:t xml:space="preserve">onitoreo para </w:t>
            </w:r>
            <w:r w:rsidRPr="00D60EAA" w:rsidR="000B6FEB">
              <w:rPr>
                <w:rFonts w:ascii="Arial" w:hAnsi="Arial" w:eastAsia="Times New Roman" w:cs="Arial"/>
                <w:color w:val="275317" w:themeColor="accent6" w:themeShade="80"/>
                <w:kern w:val="0"/>
                <w:sz w:val="21"/>
                <w:szCs w:val="21"/>
                <w:lang w:val="es-ES" w:eastAsia="zh-CN"/>
                <w14:ligatures w14:val="none"/>
              </w:rPr>
              <w:t>i</w:t>
            </w:r>
            <w:r w:rsidRPr="00D60EAA">
              <w:rPr>
                <w:rFonts w:ascii="Arial" w:hAnsi="Arial" w:eastAsia="Times New Roman" w:cs="Arial"/>
                <w:color w:val="275317" w:themeColor="accent6" w:themeShade="80"/>
                <w:kern w:val="0"/>
                <w:sz w:val="21"/>
                <w:szCs w:val="21"/>
                <w:lang w:val="es-ES" w:eastAsia="zh-CN"/>
                <w14:ligatures w14:val="none"/>
              </w:rPr>
              <w:t>dentificarla</w:t>
            </w:r>
          </w:p>
        </w:tc>
        <w:tc>
          <w:tcPr>
            <w:tcW w:w="0" w:type="auto"/>
            <w:tcBorders>
              <w:top w:val="single" w:color="auto" w:sz="4" w:space="0"/>
              <w:right w:val="single" w:color="auto" w:sz="4" w:space="0"/>
            </w:tcBorders>
            <w:hideMark/>
          </w:tcPr>
          <w:p w:rsidRPr="00D60EAA" w:rsidR="009D62AF" w:rsidP="00D60EAA" w:rsidRDefault="009D62AF" w14:paraId="1F948F5E" w14:textId="7991726D">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 xml:space="preserve">Impacto en la </w:t>
            </w:r>
            <w:r w:rsidRPr="00D60EAA" w:rsidR="000B6FEB">
              <w:rPr>
                <w:rFonts w:ascii="Arial" w:hAnsi="Arial" w:eastAsia="Times New Roman" w:cs="Arial"/>
                <w:color w:val="275317" w:themeColor="accent6" w:themeShade="80"/>
                <w:kern w:val="0"/>
                <w:sz w:val="21"/>
                <w:szCs w:val="21"/>
                <w:lang w:val="es-ES" w:eastAsia="zh-CN"/>
                <w14:ligatures w14:val="none"/>
              </w:rPr>
              <w:t>c</w:t>
            </w:r>
            <w:r w:rsidRPr="00D60EAA">
              <w:rPr>
                <w:rFonts w:ascii="Arial" w:hAnsi="Arial" w:eastAsia="Times New Roman" w:cs="Arial"/>
                <w:color w:val="275317" w:themeColor="accent6" w:themeShade="80"/>
                <w:kern w:val="0"/>
                <w:sz w:val="21"/>
                <w:szCs w:val="21"/>
                <w:lang w:val="es-ES" w:eastAsia="zh-CN"/>
                <w14:ligatures w14:val="none"/>
              </w:rPr>
              <w:t>omunidad</w:t>
            </w:r>
          </w:p>
        </w:tc>
      </w:tr>
      <w:tr w:rsidRPr="00D60EAA" w:rsidR="00D60EAA" w:rsidTr="00D60EAA" w14:paraId="4AAB63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tcBorders>
            <w:hideMark/>
          </w:tcPr>
          <w:p w:rsidRPr="00D60EAA" w:rsidR="009D62AF" w:rsidP="00D60EAA" w:rsidRDefault="009D62AF" w14:paraId="17FB7727" w14:textId="77777777">
            <w:pPr>
              <w:spacing w:line="276" w:lineRule="auto"/>
              <w:jc w:val="left"/>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Depredación</w:t>
            </w:r>
          </w:p>
        </w:tc>
        <w:tc>
          <w:tcPr>
            <w:tcW w:w="0" w:type="auto"/>
            <w:hideMark/>
          </w:tcPr>
          <w:p w:rsidRPr="00D60EAA" w:rsidR="009D62AF" w:rsidP="00D60EAA" w:rsidRDefault="009D62AF" w14:paraId="2516D7F4" w14:textId="2F94C6D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Águila arpía y mamíferos pequeños</w:t>
            </w:r>
            <w:r w:rsidRPr="00D60EAA" w:rsidR="000B6FEB">
              <w:rPr>
                <w:rFonts w:ascii="Arial" w:hAnsi="Arial" w:eastAsia="Times New Roman" w:cs="Arial"/>
                <w:color w:val="275317" w:themeColor="accent6" w:themeShade="80"/>
                <w:kern w:val="0"/>
                <w:sz w:val="21"/>
                <w:szCs w:val="21"/>
                <w:lang w:val="es-ES" w:eastAsia="zh-CN"/>
                <w14:ligatures w14:val="none"/>
              </w:rPr>
              <w:t>.</w:t>
            </w:r>
          </w:p>
        </w:tc>
        <w:tc>
          <w:tcPr>
            <w:tcW w:w="0" w:type="auto"/>
            <w:hideMark/>
          </w:tcPr>
          <w:p w:rsidRPr="00D60EAA" w:rsidR="009D62AF" w:rsidP="00D60EAA" w:rsidRDefault="009D62AF" w14:paraId="78677BBC"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Permite detectar cambios en las poblaciones de depredadores y presas.</w:t>
            </w:r>
          </w:p>
        </w:tc>
        <w:tc>
          <w:tcPr>
            <w:tcW w:w="0" w:type="auto"/>
            <w:tcBorders>
              <w:right w:val="single" w:color="auto" w:sz="4" w:space="0"/>
            </w:tcBorders>
            <w:hideMark/>
          </w:tcPr>
          <w:p w:rsidRPr="00D60EAA" w:rsidR="009D62AF" w:rsidP="00D60EAA" w:rsidRDefault="009D62AF" w14:paraId="3502E22B"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Sensibiliza sobre el papel de los depredadores en el equilibrio ecológico.</w:t>
            </w:r>
          </w:p>
        </w:tc>
      </w:tr>
      <w:tr w:rsidRPr="00D60EAA" w:rsidR="00D60EAA" w:rsidTr="00D60EAA" w14:paraId="7F29457D"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tcBorders>
            <w:hideMark/>
          </w:tcPr>
          <w:p w:rsidRPr="00D60EAA" w:rsidR="009D62AF" w:rsidP="00D60EAA" w:rsidRDefault="009D62AF" w14:paraId="2C1B34A5" w14:textId="77777777">
            <w:pPr>
              <w:spacing w:line="276" w:lineRule="auto"/>
              <w:jc w:val="left"/>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Competencia</w:t>
            </w:r>
          </w:p>
        </w:tc>
        <w:tc>
          <w:tcPr>
            <w:tcW w:w="0" w:type="auto"/>
            <w:hideMark/>
          </w:tcPr>
          <w:p w:rsidRPr="00D60EAA" w:rsidR="009D62AF" w:rsidP="00D60EAA" w:rsidRDefault="009D62AF" w14:paraId="2ABF6726" w14:textId="5BDFB0F6">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Jaguar y puma</w:t>
            </w:r>
            <w:r w:rsidRPr="00D60EAA" w:rsidR="000B6FEB">
              <w:rPr>
                <w:rFonts w:ascii="Arial" w:hAnsi="Arial" w:eastAsia="Times New Roman" w:cs="Arial"/>
                <w:color w:val="275317" w:themeColor="accent6" w:themeShade="80"/>
                <w:kern w:val="0"/>
                <w:sz w:val="21"/>
                <w:szCs w:val="21"/>
                <w:lang w:val="es-ES" w:eastAsia="zh-CN"/>
                <w14:ligatures w14:val="none"/>
              </w:rPr>
              <w:t>.</w:t>
            </w:r>
          </w:p>
        </w:tc>
        <w:tc>
          <w:tcPr>
            <w:tcW w:w="0" w:type="auto"/>
            <w:hideMark/>
          </w:tcPr>
          <w:p w:rsidRPr="00D60EAA" w:rsidR="009D62AF" w:rsidP="00D60EAA" w:rsidRDefault="009D62AF" w14:paraId="0BE4E20B"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Ayuda a monitorear la competencia por recursos en áreas compartidas.</w:t>
            </w:r>
          </w:p>
        </w:tc>
        <w:tc>
          <w:tcPr>
            <w:tcW w:w="0" w:type="auto"/>
            <w:tcBorders>
              <w:right w:val="single" w:color="auto" w:sz="4" w:space="0"/>
            </w:tcBorders>
            <w:hideMark/>
          </w:tcPr>
          <w:p w:rsidRPr="00D60EAA" w:rsidR="009D62AF" w:rsidP="00D60EAA" w:rsidRDefault="009D62AF" w14:paraId="66C06D2D"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Promueve la comprensión de la necesidad de conservar el hábitat.</w:t>
            </w:r>
          </w:p>
        </w:tc>
      </w:tr>
      <w:tr w:rsidRPr="00D60EAA" w:rsidR="00D60EAA" w:rsidTr="00D60EAA" w14:paraId="0B142C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auto" w:sz="4" w:space="0"/>
            </w:tcBorders>
            <w:hideMark/>
          </w:tcPr>
          <w:p w:rsidRPr="00D60EAA" w:rsidR="009D62AF" w:rsidP="00D60EAA" w:rsidRDefault="009D62AF" w14:paraId="6D5BCD0F" w14:textId="77777777">
            <w:pPr>
              <w:spacing w:line="276" w:lineRule="auto"/>
              <w:jc w:val="left"/>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Parasitismo</w:t>
            </w:r>
          </w:p>
        </w:tc>
        <w:tc>
          <w:tcPr>
            <w:tcW w:w="0" w:type="auto"/>
            <w:tcBorders>
              <w:bottom w:val="single" w:color="auto" w:sz="4" w:space="0"/>
            </w:tcBorders>
            <w:hideMark/>
          </w:tcPr>
          <w:p w:rsidRPr="00D60EAA" w:rsidR="009D62AF" w:rsidP="00D60EAA" w:rsidRDefault="009D62AF" w14:paraId="75D6B401" w14:textId="799C7759">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Piojo de las aves y aves nativas</w:t>
            </w:r>
            <w:r w:rsidRPr="00D60EAA" w:rsidR="000B6FEB">
              <w:rPr>
                <w:rFonts w:ascii="Arial" w:hAnsi="Arial" w:eastAsia="Times New Roman" w:cs="Arial"/>
                <w:color w:val="275317" w:themeColor="accent6" w:themeShade="80"/>
                <w:kern w:val="0"/>
                <w:sz w:val="21"/>
                <w:szCs w:val="21"/>
                <w:lang w:val="es-ES" w:eastAsia="zh-CN"/>
                <w14:ligatures w14:val="none"/>
              </w:rPr>
              <w:t>.</w:t>
            </w:r>
          </w:p>
        </w:tc>
        <w:tc>
          <w:tcPr>
            <w:tcW w:w="0" w:type="auto"/>
            <w:tcBorders>
              <w:bottom w:val="single" w:color="auto" w:sz="4" w:space="0"/>
            </w:tcBorders>
            <w:hideMark/>
          </w:tcPr>
          <w:p w:rsidRPr="00D60EAA" w:rsidR="009D62AF" w:rsidP="00D60EAA" w:rsidRDefault="009D62AF" w14:paraId="48C4786F"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Detecta la presencia de parásitos y sus efectos en la salud de las especies hospedadoras.</w:t>
            </w:r>
          </w:p>
        </w:tc>
        <w:tc>
          <w:tcPr>
            <w:tcW w:w="0" w:type="auto"/>
            <w:tcBorders>
              <w:bottom w:val="single" w:color="auto" w:sz="4" w:space="0"/>
              <w:right w:val="single" w:color="auto" w:sz="4" w:space="0"/>
            </w:tcBorders>
            <w:hideMark/>
          </w:tcPr>
          <w:p w:rsidRPr="00D60EAA" w:rsidR="009D62AF" w:rsidP="00D60EAA" w:rsidRDefault="009D62AF" w14:paraId="344D0DB8"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Educa sobre la importancia de la salud en los ecosistemas.</w:t>
            </w:r>
          </w:p>
        </w:tc>
      </w:tr>
    </w:tbl>
    <w:p w:rsidR="00D60EAA" w:rsidP="009457E8" w:rsidRDefault="00D60EAA" w14:paraId="29F9A37A" w14:textId="77777777">
      <w:pPr>
        <w:pStyle w:val="E03Subtitizqnegrilla"/>
        <w:rPr>
          <w:lang w:eastAsia="zh-CN"/>
        </w:rPr>
      </w:pPr>
    </w:p>
    <w:p w:rsidRPr="00A478CE" w:rsidR="009D62AF" w:rsidP="009457E8" w:rsidRDefault="009D62AF" w14:paraId="1FEAD141" w14:textId="20DF1A1E">
      <w:pPr>
        <w:pStyle w:val="E03Subtitizqnegrilla"/>
        <w:rPr>
          <w:lang w:eastAsia="zh-CN"/>
        </w:rPr>
      </w:pPr>
      <w:r w:rsidRPr="00A478CE">
        <w:rPr>
          <w:lang w:eastAsia="zh-CN"/>
        </w:rPr>
        <w:t xml:space="preserve">Análisis y </w:t>
      </w:r>
      <w:r w:rsidRPr="00A478CE" w:rsidR="00974F39">
        <w:rPr>
          <w:lang w:eastAsia="zh-CN"/>
        </w:rPr>
        <w:t>r</w:t>
      </w:r>
      <w:r w:rsidRPr="00A478CE">
        <w:rPr>
          <w:lang w:eastAsia="zh-CN"/>
        </w:rPr>
        <w:t>eflexión</w:t>
      </w:r>
    </w:p>
    <w:p w:rsidRPr="00A478CE" w:rsidR="009D62AF" w:rsidP="007D0BF8" w:rsidRDefault="009D62AF" w14:paraId="0E6A7EFC" w14:textId="77777777">
      <w:pPr>
        <w:pStyle w:val="Prrafodelista"/>
        <w:numPr>
          <w:ilvl w:val="0"/>
          <w:numId w:val="19"/>
        </w:numPr>
        <w:spacing w:line="480" w:lineRule="auto"/>
        <w:jc w:val="left"/>
        <w:rPr>
          <w:rFonts w:ascii="Arial" w:hAnsi="Arial" w:eastAsia="Times New Roman" w:cs="Arial"/>
          <w:kern w:val="0"/>
          <w:sz w:val="24"/>
          <w:szCs w:val="24"/>
          <w:lang w:val="es-ES" w:eastAsia="zh-CN"/>
          <w14:ligatures w14:val="none"/>
        </w:rPr>
      </w:pPr>
      <w:r w:rsidRPr="00A478CE">
        <w:rPr>
          <w:rFonts w:ascii="Arial" w:hAnsi="Arial" w:eastAsia="Times New Roman" w:cs="Arial"/>
          <w:kern w:val="0"/>
          <w:sz w:val="24"/>
          <w:szCs w:val="24"/>
          <w:lang w:val="es-ES" w:eastAsia="zh-CN"/>
          <w14:ligatures w14:val="none"/>
        </w:rPr>
        <w:t>Después de completar la tabla, los estudiantes responderán las siguientes preguntas de reflexión:</w:t>
      </w:r>
    </w:p>
    <w:p w:rsidRPr="00A478CE" w:rsidR="009D62AF" w:rsidP="007D0BF8" w:rsidRDefault="009D62AF" w14:paraId="26965141" w14:textId="77777777">
      <w:pPr>
        <w:pStyle w:val="Prrafodelista"/>
        <w:numPr>
          <w:ilvl w:val="0"/>
          <w:numId w:val="19"/>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A478CE">
        <w:rPr>
          <w:rFonts w:ascii="Arial" w:hAnsi="Arial" w:eastAsia="Times New Roman" w:cs="Arial"/>
          <w:kern w:val="0"/>
          <w:sz w:val="24"/>
          <w:szCs w:val="24"/>
          <w:lang w:val="es-ES" w:eastAsia="zh-CN"/>
          <w14:ligatures w14:val="none"/>
        </w:rPr>
        <w:t>¿Por qué es importante el monitoreo a largo plazo en la conservación de la biodiversidad?</w:t>
      </w:r>
    </w:p>
    <w:p w:rsidRPr="00A478CE" w:rsidR="009D62AF" w:rsidP="007D0BF8" w:rsidRDefault="009D62AF" w14:paraId="6FB7FDEE" w14:textId="351B12EC">
      <w:pPr>
        <w:pStyle w:val="Prrafodelista"/>
        <w:numPr>
          <w:ilvl w:val="0"/>
          <w:numId w:val="19"/>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A478CE">
        <w:rPr>
          <w:rFonts w:ascii="Arial" w:hAnsi="Arial" w:eastAsia="Times New Roman" w:cs="Arial"/>
          <w:kern w:val="0"/>
          <w:sz w:val="24"/>
          <w:szCs w:val="24"/>
          <w:lang w:val="es-ES" w:eastAsia="zh-CN"/>
          <w14:ligatures w14:val="none"/>
        </w:rPr>
        <w:t xml:space="preserve">¿Cómo puede la comunidad participar en el monitoreo de especies y en la identificación de </w:t>
      </w:r>
      <w:r w:rsidRPr="00A478CE" w:rsidR="00F40C70">
        <w:rPr>
          <w:rFonts w:ascii="Arial" w:hAnsi="Arial" w:eastAsia="Times New Roman" w:cs="Arial"/>
          <w:kern w:val="0"/>
          <w:sz w:val="24"/>
          <w:szCs w:val="24"/>
          <w:lang w:val="es-ES" w:eastAsia="zh-CN"/>
          <w14:ligatures w14:val="none"/>
        </w:rPr>
        <w:t>relaciones ecológicas</w:t>
      </w:r>
      <w:r w:rsidRPr="00A478CE">
        <w:rPr>
          <w:rFonts w:ascii="Arial" w:hAnsi="Arial" w:eastAsia="Times New Roman" w:cs="Arial"/>
          <w:kern w:val="0"/>
          <w:sz w:val="24"/>
          <w:szCs w:val="24"/>
          <w:lang w:val="es-ES" w:eastAsia="zh-CN"/>
          <w14:ligatures w14:val="none"/>
        </w:rPr>
        <w:t>?</w:t>
      </w:r>
    </w:p>
    <w:p w:rsidRPr="00A478CE" w:rsidR="009D62AF" w:rsidP="007D0BF8" w:rsidRDefault="009D62AF" w14:paraId="00959311" w14:textId="77777777">
      <w:pPr>
        <w:pStyle w:val="Prrafodelista"/>
        <w:numPr>
          <w:ilvl w:val="0"/>
          <w:numId w:val="19"/>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A478CE">
        <w:rPr>
          <w:rFonts w:ascii="Arial" w:hAnsi="Arial" w:eastAsia="Times New Roman" w:cs="Arial"/>
          <w:kern w:val="0"/>
          <w:sz w:val="24"/>
          <w:szCs w:val="24"/>
          <w:lang w:val="es-ES" w:eastAsia="zh-CN"/>
          <w14:ligatures w14:val="none"/>
        </w:rPr>
        <w:t>¿Qué impacto puede tener la sensibilización comunitaria sobre la conservación de las especies locales?</w:t>
      </w:r>
    </w:p>
    <w:p w:rsidRPr="00A478CE" w:rsidR="009D62AF" w:rsidP="009457E8" w:rsidRDefault="009D62AF" w14:paraId="0537B38B" w14:textId="634FBBDF">
      <w:pPr>
        <w:pStyle w:val="E03Subtitizqnegrilla"/>
        <w:rPr>
          <w:lang w:eastAsia="zh-CN"/>
        </w:rPr>
      </w:pPr>
      <w:r w:rsidRPr="00A478CE">
        <w:rPr>
          <w:lang w:eastAsia="zh-CN"/>
        </w:rPr>
        <w:t xml:space="preserve"> Propuesta de </w:t>
      </w:r>
      <w:r w:rsidRPr="00A478CE" w:rsidR="00974F39">
        <w:rPr>
          <w:lang w:eastAsia="zh-CN"/>
        </w:rPr>
        <w:t>s</w:t>
      </w:r>
      <w:r w:rsidRPr="00A478CE">
        <w:rPr>
          <w:lang w:eastAsia="zh-CN"/>
        </w:rPr>
        <w:t xml:space="preserve">ensibilización </w:t>
      </w:r>
      <w:r w:rsidRPr="00A478CE" w:rsidR="00974F39">
        <w:rPr>
          <w:lang w:eastAsia="zh-CN"/>
        </w:rPr>
        <w:t>c</w:t>
      </w:r>
      <w:r w:rsidRPr="00A478CE">
        <w:rPr>
          <w:lang w:eastAsia="zh-CN"/>
        </w:rPr>
        <w:t>omunitaria</w:t>
      </w:r>
    </w:p>
    <w:p w:rsidRPr="00A478CE" w:rsidR="009D62AF" w:rsidP="007D0BF8" w:rsidRDefault="009D62AF" w14:paraId="44EF9019" w14:textId="4186E8A0">
      <w:pPr>
        <w:pStyle w:val="Prrafodelista"/>
        <w:numPr>
          <w:ilvl w:val="0"/>
          <w:numId w:val="20"/>
        </w:numPr>
        <w:spacing w:line="480" w:lineRule="auto"/>
        <w:jc w:val="left"/>
        <w:rPr>
          <w:rFonts w:ascii="Arial" w:hAnsi="Arial" w:eastAsia="Times New Roman" w:cs="Arial"/>
          <w:kern w:val="0"/>
          <w:sz w:val="24"/>
          <w:szCs w:val="24"/>
          <w:lang w:val="es-ES" w:eastAsia="zh-CN"/>
          <w14:ligatures w14:val="none"/>
        </w:rPr>
      </w:pPr>
      <w:r w:rsidRPr="00A478CE">
        <w:rPr>
          <w:rFonts w:ascii="Arial" w:hAnsi="Arial" w:eastAsia="Times New Roman" w:cs="Arial"/>
          <w:kern w:val="0"/>
          <w:sz w:val="24"/>
          <w:szCs w:val="24"/>
          <w:lang w:val="es-ES" w:eastAsia="zh-CN"/>
          <w14:ligatures w14:val="none"/>
        </w:rPr>
        <w:t xml:space="preserve">Los estudiantes desarrollarán una propuesta para sensibilizar a la comunidad sobre la importancia del monitoreo de especies y las </w:t>
      </w:r>
      <w:r w:rsidRPr="00A478CE" w:rsidR="00F40C70">
        <w:rPr>
          <w:rFonts w:ascii="Arial" w:hAnsi="Arial" w:eastAsia="Times New Roman" w:cs="Arial"/>
          <w:kern w:val="0"/>
          <w:sz w:val="24"/>
          <w:szCs w:val="24"/>
          <w:lang w:val="es-ES" w:eastAsia="zh-CN"/>
          <w14:ligatures w14:val="none"/>
        </w:rPr>
        <w:t>relaciones ecológicas</w:t>
      </w:r>
      <w:r w:rsidRPr="00A478CE">
        <w:rPr>
          <w:rFonts w:ascii="Arial" w:hAnsi="Arial" w:eastAsia="Times New Roman" w:cs="Arial"/>
          <w:kern w:val="0"/>
          <w:sz w:val="24"/>
          <w:szCs w:val="24"/>
          <w:lang w:val="es-ES" w:eastAsia="zh-CN"/>
          <w14:ligatures w14:val="none"/>
        </w:rPr>
        <w:t>. La propuesta debe incluir:</w:t>
      </w:r>
    </w:p>
    <w:p w:rsidRPr="00A478CE" w:rsidR="009D62AF" w:rsidP="007D0BF8" w:rsidRDefault="009D62AF" w14:paraId="3577E1B0" w14:textId="77777777">
      <w:pPr>
        <w:pStyle w:val="Prrafodelista"/>
        <w:numPr>
          <w:ilvl w:val="0"/>
          <w:numId w:val="20"/>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A478CE">
        <w:rPr>
          <w:rFonts w:ascii="Arial" w:hAnsi="Arial" w:eastAsia="Times New Roman" w:cs="Arial"/>
          <w:kern w:val="0"/>
          <w:sz w:val="24"/>
          <w:szCs w:val="24"/>
          <w:lang w:val="es-ES" w:eastAsia="zh-CN"/>
          <w14:ligatures w14:val="none"/>
        </w:rPr>
        <w:t>Actividades específicas de educación ambiental (talleres, charlas, campañas) que informen a la comunidad sobre el monitoreo de especies.</w:t>
      </w:r>
    </w:p>
    <w:p w:rsidRPr="00A478CE" w:rsidR="009D62AF" w:rsidP="007D0BF8" w:rsidRDefault="009D62AF" w14:paraId="5319E5EB" w14:textId="77777777">
      <w:pPr>
        <w:pStyle w:val="Prrafodelista"/>
        <w:numPr>
          <w:ilvl w:val="0"/>
          <w:numId w:val="20"/>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A478CE">
        <w:rPr>
          <w:rFonts w:ascii="Arial" w:hAnsi="Arial" w:eastAsia="Times New Roman" w:cs="Arial"/>
          <w:kern w:val="0"/>
          <w:sz w:val="24"/>
          <w:szCs w:val="24"/>
          <w:lang w:val="es-ES" w:eastAsia="zh-CN"/>
          <w14:ligatures w14:val="none"/>
        </w:rPr>
        <w:t>Estrategias para involucrar a la comunidad en actividades de monitoreo, como conteos de aves o registro de avistamientos de fauna.</w:t>
      </w:r>
    </w:p>
    <w:p w:rsidRPr="00A478CE" w:rsidR="009D62AF" w:rsidP="007D0BF8" w:rsidRDefault="009D62AF" w14:paraId="23963F11" w14:textId="120A7090">
      <w:pPr>
        <w:pStyle w:val="Prrafodelista"/>
        <w:numPr>
          <w:ilvl w:val="0"/>
          <w:numId w:val="20"/>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A478CE">
        <w:rPr>
          <w:rFonts w:ascii="Arial" w:hAnsi="Arial" w:eastAsia="Times New Roman" w:cs="Arial"/>
          <w:kern w:val="0"/>
          <w:sz w:val="24"/>
          <w:szCs w:val="24"/>
          <w:lang w:val="es-ES" w:eastAsia="zh-CN"/>
          <w14:ligatures w14:val="none"/>
        </w:rPr>
        <w:t xml:space="preserve">Métodos para divulgar la importancia de las </w:t>
      </w:r>
      <w:r w:rsidRPr="00A478CE" w:rsidR="00F40C70">
        <w:rPr>
          <w:rFonts w:ascii="Arial" w:hAnsi="Arial" w:eastAsia="Times New Roman" w:cs="Arial"/>
          <w:kern w:val="0"/>
          <w:sz w:val="24"/>
          <w:szCs w:val="24"/>
          <w:lang w:val="es-ES" w:eastAsia="zh-CN"/>
          <w14:ligatures w14:val="none"/>
        </w:rPr>
        <w:t>relaciones ecológicas</w:t>
      </w:r>
      <w:r w:rsidRPr="00A478CE">
        <w:rPr>
          <w:rFonts w:ascii="Arial" w:hAnsi="Arial" w:eastAsia="Times New Roman" w:cs="Arial"/>
          <w:kern w:val="0"/>
          <w:sz w:val="24"/>
          <w:szCs w:val="24"/>
          <w:lang w:val="es-ES" w:eastAsia="zh-CN"/>
          <w14:ligatures w14:val="none"/>
        </w:rPr>
        <w:t xml:space="preserve"> en el ecosistema local y cómo la comunidad puede ayudar a protegerlas.</w:t>
      </w:r>
    </w:p>
    <w:p w:rsidRPr="00A478CE" w:rsidR="009D62AF" w:rsidP="009457E8" w:rsidRDefault="009D62AF" w14:paraId="55FE28B8" w14:textId="0CE5CC24">
      <w:pPr>
        <w:pStyle w:val="E03Subtitizqnegrilla"/>
        <w:rPr>
          <w:lang w:eastAsia="zh-CN"/>
        </w:rPr>
      </w:pPr>
      <w:r w:rsidRPr="00A478CE">
        <w:rPr>
          <w:lang w:eastAsia="zh-CN"/>
        </w:rPr>
        <w:t xml:space="preserve">Presentación de la </w:t>
      </w:r>
      <w:r w:rsidRPr="00A478CE" w:rsidR="00C25EEA">
        <w:rPr>
          <w:lang w:eastAsia="zh-CN"/>
        </w:rPr>
        <w:t>p</w:t>
      </w:r>
      <w:r w:rsidRPr="00A478CE">
        <w:rPr>
          <w:lang w:eastAsia="zh-CN"/>
        </w:rPr>
        <w:t>ropuesta</w:t>
      </w:r>
    </w:p>
    <w:p w:rsidRPr="00A478CE" w:rsidR="009D62AF" w:rsidP="007D0BF8" w:rsidRDefault="009D62AF" w14:paraId="7BD38E23" w14:textId="5174D068">
      <w:pPr>
        <w:pStyle w:val="Prrafodelista"/>
        <w:numPr>
          <w:ilvl w:val="0"/>
          <w:numId w:val="21"/>
        </w:numPr>
        <w:spacing w:line="480" w:lineRule="auto"/>
        <w:jc w:val="left"/>
        <w:rPr>
          <w:rFonts w:ascii="Arial" w:hAnsi="Arial" w:eastAsia="Times New Roman" w:cs="Arial"/>
          <w:kern w:val="0"/>
          <w:sz w:val="24"/>
          <w:szCs w:val="24"/>
          <w:lang w:val="es-ES" w:eastAsia="zh-CN"/>
          <w14:ligatures w14:val="none"/>
        </w:rPr>
      </w:pPr>
      <w:r w:rsidRPr="00A478CE">
        <w:rPr>
          <w:rFonts w:ascii="Arial" w:hAnsi="Arial" w:eastAsia="Times New Roman" w:cs="Arial"/>
          <w:kern w:val="0"/>
          <w:sz w:val="24"/>
          <w:szCs w:val="24"/>
          <w:lang w:val="es-ES" w:eastAsia="zh-CN"/>
          <w14:ligatures w14:val="none"/>
        </w:rPr>
        <w:t xml:space="preserve">Cada grupo de estudiantes presentará su propuesta a la clase, explicando cómo sus actividades sensibilizarían a la comunidad y fomentando la participación en la conservación de las especies locales. La presentación debe ser creativa e incluir materiales visuales como </w:t>
      </w:r>
      <w:proofErr w:type="spellStart"/>
      <w:r w:rsidRPr="00A478CE">
        <w:rPr>
          <w:rFonts w:ascii="Arial" w:hAnsi="Arial" w:eastAsia="Times New Roman" w:cs="Arial"/>
          <w:kern w:val="0"/>
          <w:sz w:val="24"/>
          <w:szCs w:val="24"/>
          <w:lang w:val="es-ES" w:eastAsia="zh-CN"/>
          <w14:ligatures w14:val="none"/>
        </w:rPr>
        <w:t>pósters</w:t>
      </w:r>
      <w:proofErr w:type="spellEnd"/>
      <w:r w:rsidRPr="00A478CE">
        <w:rPr>
          <w:rFonts w:ascii="Arial" w:hAnsi="Arial" w:eastAsia="Times New Roman" w:cs="Arial"/>
          <w:kern w:val="0"/>
          <w:sz w:val="24"/>
          <w:szCs w:val="24"/>
          <w:lang w:val="es-ES" w:eastAsia="zh-CN"/>
          <w14:ligatures w14:val="none"/>
        </w:rPr>
        <w:t>, infografías o diapositivas.</w:t>
      </w:r>
    </w:p>
    <w:p w:rsidRPr="00A478CE" w:rsidR="009D62AF" w:rsidP="009457E8" w:rsidRDefault="009D62AF" w14:paraId="7E00C148" w14:textId="613E1C2F">
      <w:pPr>
        <w:pStyle w:val="E03Subtitizqnegrilla"/>
        <w:rPr>
          <w:lang w:eastAsia="zh-CN"/>
        </w:rPr>
      </w:pPr>
      <w:r w:rsidRPr="00A478CE">
        <w:rPr>
          <w:lang w:eastAsia="zh-CN"/>
        </w:rPr>
        <w:t xml:space="preserve">Rúbrica de </w:t>
      </w:r>
      <w:r w:rsidRPr="00A478CE" w:rsidR="00C25EEA">
        <w:rPr>
          <w:lang w:eastAsia="zh-CN"/>
        </w:rPr>
        <w:t>e</w:t>
      </w:r>
      <w:r w:rsidRPr="00A478CE">
        <w:rPr>
          <w:lang w:eastAsia="zh-CN"/>
        </w:rPr>
        <w:t>valuación</w:t>
      </w:r>
    </w:p>
    <w:tbl>
      <w:tblPr>
        <w:tblStyle w:val="Tablaconcuadrcula3-nfasis3"/>
        <w:tblW w:w="0" w:type="auto"/>
        <w:tblLook w:val="04A0" w:firstRow="1" w:lastRow="0" w:firstColumn="1" w:lastColumn="0" w:noHBand="0" w:noVBand="1"/>
      </w:tblPr>
      <w:tblGrid>
        <w:gridCol w:w="1772"/>
        <w:gridCol w:w="1891"/>
        <w:gridCol w:w="2050"/>
        <w:gridCol w:w="1801"/>
        <w:gridCol w:w="1836"/>
      </w:tblGrid>
      <w:tr w:rsidRPr="00A478CE" w:rsidR="009168B7" w:rsidTr="00D60EAA" w14:paraId="525B061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Pr="00D60EAA" w:rsidR="009D62AF" w:rsidP="00D60EAA" w:rsidRDefault="009D62AF" w14:paraId="7E03EEFF" w14:textId="77777777">
            <w:pPr>
              <w:spacing w:line="276" w:lineRule="auto"/>
              <w:jc w:val="left"/>
              <w:rPr>
                <w:rFonts w:ascii="Arial" w:hAnsi="Arial" w:eastAsia="Times New Roman" w:cs="Arial"/>
                <w:b w:val="0"/>
                <w:bCs w:val="0"/>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Criterios</w:t>
            </w:r>
          </w:p>
        </w:tc>
        <w:tc>
          <w:tcPr>
            <w:tcW w:w="0" w:type="auto"/>
            <w:hideMark/>
          </w:tcPr>
          <w:p w:rsidRPr="00D60EAA" w:rsidR="009D62AF" w:rsidP="00D60EAA" w:rsidRDefault="009D62AF" w14:paraId="77F4B8F9"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Excelente (4)</w:t>
            </w:r>
          </w:p>
        </w:tc>
        <w:tc>
          <w:tcPr>
            <w:tcW w:w="0" w:type="auto"/>
            <w:hideMark/>
          </w:tcPr>
          <w:p w:rsidRPr="00D60EAA" w:rsidR="009D62AF" w:rsidP="00D60EAA" w:rsidRDefault="009D62AF" w14:paraId="026930E8"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Bueno (3)</w:t>
            </w:r>
          </w:p>
        </w:tc>
        <w:tc>
          <w:tcPr>
            <w:tcW w:w="0" w:type="auto"/>
            <w:hideMark/>
          </w:tcPr>
          <w:p w:rsidRPr="00D60EAA" w:rsidR="009D62AF" w:rsidP="00D60EAA" w:rsidRDefault="009D62AF" w14:paraId="1885DEEB"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Satisfactorio (2)</w:t>
            </w:r>
          </w:p>
        </w:tc>
        <w:tc>
          <w:tcPr>
            <w:tcW w:w="0" w:type="auto"/>
            <w:hideMark/>
          </w:tcPr>
          <w:p w:rsidRPr="00D60EAA" w:rsidR="009D62AF" w:rsidP="00D60EAA" w:rsidRDefault="009D62AF" w14:paraId="62C59E69"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Insuficiente (1)</w:t>
            </w:r>
          </w:p>
        </w:tc>
      </w:tr>
      <w:tr w:rsidRPr="00A478CE" w:rsidR="009168B7" w:rsidTr="00D60EAA" w14:paraId="454FB8B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D60EAA" w:rsidR="009D62AF" w:rsidP="00D60EAA" w:rsidRDefault="009D62AF" w14:paraId="0905D2C3" w14:textId="70BF3FE0">
            <w:pPr>
              <w:spacing w:line="276" w:lineRule="auto"/>
              <w:jc w:val="left"/>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b/>
                <w:bCs/>
                <w:color w:val="275317" w:themeColor="accent6" w:themeShade="80"/>
                <w:kern w:val="0"/>
                <w:sz w:val="21"/>
                <w:szCs w:val="21"/>
                <w:lang w:val="es-ES" w:eastAsia="zh-CN"/>
                <w14:ligatures w14:val="none"/>
              </w:rPr>
              <w:t xml:space="preserve">Tabla de </w:t>
            </w:r>
            <w:r w:rsidRPr="00D60EAA" w:rsidR="00C25EEA">
              <w:rPr>
                <w:rFonts w:ascii="Arial" w:hAnsi="Arial" w:eastAsia="Times New Roman" w:cs="Arial"/>
                <w:b/>
                <w:bCs/>
                <w:color w:val="275317" w:themeColor="accent6" w:themeShade="80"/>
                <w:kern w:val="0"/>
                <w:sz w:val="21"/>
                <w:szCs w:val="21"/>
                <w:lang w:val="es-ES" w:eastAsia="zh-CN"/>
                <w14:ligatures w14:val="none"/>
              </w:rPr>
              <w:t>r</w:t>
            </w:r>
            <w:r w:rsidRPr="00D60EAA" w:rsidR="00F40C70">
              <w:rPr>
                <w:rFonts w:ascii="Arial" w:hAnsi="Arial" w:eastAsia="Times New Roman" w:cs="Arial"/>
                <w:b/>
                <w:bCs/>
                <w:color w:val="275317" w:themeColor="accent6" w:themeShade="80"/>
                <w:kern w:val="0"/>
                <w:sz w:val="21"/>
                <w:szCs w:val="21"/>
                <w:lang w:val="es-ES" w:eastAsia="zh-CN"/>
                <w14:ligatures w14:val="none"/>
              </w:rPr>
              <w:t xml:space="preserve">elaciones </w:t>
            </w:r>
            <w:r w:rsidRPr="00D60EAA" w:rsidR="00C25EEA">
              <w:rPr>
                <w:rFonts w:ascii="Arial" w:hAnsi="Arial" w:eastAsia="Times New Roman" w:cs="Arial"/>
                <w:b/>
                <w:bCs/>
                <w:color w:val="275317" w:themeColor="accent6" w:themeShade="80"/>
                <w:kern w:val="0"/>
                <w:sz w:val="21"/>
                <w:szCs w:val="21"/>
                <w:lang w:val="es-ES" w:eastAsia="zh-CN"/>
                <w14:ligatures w14:val="none"/>
              </w:rPr>
              <w:t>e</w:t>
            </w:r>
            <w:r w:rsidRPr="00D60EAA" w:rsidR="00F40C70">
              <w:rPr>
                <w:rFonts w:ascii="Arial" w:hAnsi="Arial" w:eastAsia="Times New Roman" w:cs="Arial"/>
                <w:b/>
                <w:bCs/>
                <w:color w:val="275317" w:themeColor="accent6" w:themeShade="80"/>
                <w:kern w:val="0"/>
                <w:sz w:val="21"/>
                <w:szCs w:val="21"/>
                <w:lang w:val="es-ES" w:eastAsia="zh-CN"/>
                <w14:ligatures w14:val="none"/>
              </w:rPr>
              <w:t>cológicas</w:t>
            </w:r>
          </w:p>
        </w:tc>
        <w:tc>
          <w:tcPr>
            <w:tcW w:w="0" w:type="auto"/>
            <w:hideMark/>
          </w:tcPr>
          <w:p w:rsidRPr="00D60EAA" w:rsidR="009D62AF" w:rsidP="00D60EAA" w:rsidRDefault="009D62AF" w14:paraId="3F7348F9"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Completa con ejemplos específicos y detallados; explica claramente la importancia del monitoreo.</w:t>
            </w:r>
          </w:p>
        </w:tc>
        <w:tc>
          <w:tcPr>
            <w:tcW w:w="0" w:type="auto"/>
            <w:hideMark/>
          </w:tcPr>
          <w:p w:rsidRPr="00D60EAA" w:rsidR="009D62AF" w:rsidP="00D60EAA" w:rsidRDefault="009D62AF" w14:paraId="44C352E5"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Tabla completa con ejemplos y explicaciones adecuadas, aunque con menos detalle.</w:t>
            </w:r>
          </w:p>
        </w:tc>
        <w:tc>
          <w:tcPr>
            <w:tcW w:w="0" w:type="auto"/>
            <w:hideMark/>
          </w:tcPr>
          <w:p w:rsidRPr="00D60EAA" w:rsidR="009D62AF" w:rsidP="00D60EAA" w:rsidRDefault="009D62AF" w14:paraId="144FFE40"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Tabla básica con información limitada o explicaciones superficiales.</w:t>
            </w:r>
          </w:p>
        </w:tc>
        <w:tc>
          <w:tcPr>
            <w:tcW w:w="0" w:type="auto"/>
            <w:hideMark/>
          </w:tcPr>
          <w:p w:rsidRPr="00D60EAA" w:rsidR="009D62AF" w:rsidP="00D60EAA" w:rsidRDefault="009D62AF" w14:paraId="5BD995AB"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Tabla incompleta o con ejemplos incorrectos o irrelevantes.</w:t>
            </w:r>
          </w:p>
        </w:tc>
      </w:tr>
      <w:tr w:rsidRPr="00A478CE" w:rsidR="009168B7" w:rsidTr="00D60EAA" w14:paraId="75C3717A"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D60EAA" w:rsidR="009D62AF" w:rsidP="00D60EAA" w:rsidRDefault="009D62AF" w14:paraId="1E6DCDB3" w14:textId="1A56A4EF">
            <w:pPr>
              <w:spacing w:line="276" w:lineRule="auto"/>
              <w:jc w:val="left"/>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b/>
                <w:bCs/>
                <w:color w:val="275317" w:themeColor="accent6" w:themeShade="80"/>
                <w:kern w:val="0"/>
                <w:sz w:val="21"/>
                <w:szCs w:val="21"/>
                <w:lang w:val="es-ES" w:eastAsia="zh-CN"/>
                <w14:ligatures w14:val="none"/>
              </w:rPr>
              <w:t xml:space="preserve">Análisis y </w:t>
            </w:r>
            <w:r w:rsidRPr="00D60EAA" w:rsidR="00C25EEA">
              <w:rPr>
                <w:rFonts w:ascii="Arial" w:hAnsi="Arial" w:eastAsia="Times New Roman" w:cs="Arial"/>
                <w:b/>
                <w:bCs/>
                <w:color w:val="275317" w:themeColor="accent6" w:themeShade="80"/>
                <w:kern w:val="0"/>
                <w:sz w:val="21"/>
                <w:szCs w:val="21"/>
                <w:lang w:val="es-ES" w:eastAsia="zh-CN"/>
                <w14:ligatures w14:val="none"/>
              </w:rPr>
              <w:t>r</w:t>
            </w:r>
            <w:r w:rsidRPr="00D60EAA">
              <w:rPr>
                <w:rFonts w:ascii="Arial" w:hAnsi="Arial" w:eastAsia="Times New Roman" w:cs="Arial"/>
                <w:b/>
                <w:bCs/>
                <w:color w:val="275317" w:themeColor="accent6" w:themeShade="80"/>
                <w:kern w:val="0"/>
                <w:sz w:val="21"/>
                <w:szCs w:val="21"/>
                <w:lang w:val="es-ES" w:eastAsia="zh-CN"/>
                <w14:ligatures w14:val="none"/>
              </w:rPr>
              <w:t>eflexión</w:t>
            </w:r>
          </w:p>
        </w:tc>
        <w:tc>
          <w:tcPr>
            <w:tcW w:w="0" w:type="auto"/>
            <w:hideMark/>
          </w:tcPr>
          <w:p w:rsidRPr="00D60EAA" w:rsidR="009D62AF" w:rsidP="00D60EAA" w:rsidRDefault="009D62AF" w14:paraId="75790C9D"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Reflexión profunda, relaciona claramente el impacto del monitoreo y la sensibilización en la comunidad.</w:t>
            </w:r>
          </w:p>
        </w:tc>
        <w:tc>
          <w:tcPr>
            <w:tcW w:w="0" w:type="auto"/>
            <w:hideMark/>
          </w:tcPr>
          <w:p w:rsidRPr="00D60EAA" w:rsidR="009D62AF" w:rsidP="00D60EAA" w:rsidRDefault="009D62AF" w14:paraId="3FE5D2E7"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Reflexión adecuada, aunque general o con algunos puntos menos desarrollados.</w:t>
            </w:r>
          </w:p>
        </w:tc>
        <w:tc>
          <w:tcPr>
            <w:tcW w:w="0" w:type="auto"/>
            <w:hideMark/>
          </w:tcPr>
          <w:p w:rsidRPr="00D60EAA" w:rsidR="009D62AF" w:rsidP="00D60EAA" w:rsidRDefault="009D62AF" w14:paraId="6ED8C919" w14:textId="481FAB8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 xml:space="preserve">Reflexión limitada con pocas conexiones claras entre monitoreo, </w:t>
            </w:r>
            <w:r w:rsidRPr="00D60EAA" w:rsidR="00F40C70">
              <w:rPr>
                <w:rFonts w:ascii="Arial" w:hAnsi="Arial" w:eastAsia="Times New Roman" w:cs="Arial"/>
                <w:color w:val="275317" w:themeColor="accent6" w:themeShade="80"/>
                <w:kern w:val="0"/>
                <w:sz w:val="21"/>
                <w:szCs w:val="21"/>
                <w:lang w:val="es-ES" w:eastAsia="zh-CN"/>
                <w14:ligatures w14:val="none"/>
              </w:rPr>
              <w:t>relaciones ecológicas</w:t>
            </w:r>
            <w:r w:rsidRPr="00D60EAA">
              <w:rPr>
                <w:rFonts w:ascii="Arial" w:hAnsi="Arial" w:eastAsia="Times New Roman" w:cs="Arial"/>
                <w:color w:val="275317" w:themeColor="accent6" w:themeShade="80"/>
                <w:kern w:val="0"/>
                <w:sz w:val="21"/>
                <w:szCs w:val="21"/>
                <w:lang w:val="es-ES" w:eastAsia="zh-CN"/>
                <w14:ligatures w14:val="none"/>
              </w:rPr>
              <w:t xml:space="preserve"> y comunidad.</w:t>
            </w:r>
          </w:p>
        </w:tc>
        <w:tc>
          <w:tcPr>
            <w:tcW w:w="0" w:type="auto"/>
            <w:hideMark/>
          </w:tcPr>
          <w:p w:rsidRPr="00D60EAA" w:rsidR="009D62AF" w:rsidP="00D60EAA" w:rsidRDefault="009D62AF" w14:paraId="0DA7B47A"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Reflexión incompleta o sin relación significativa con los conceptos de la actividad.</w:t>
            </w:r>
          </w:p>
        </w:tc>
      </w:tr>
      <w:tr w:rsidRPr="00A478CE" w:rsidR="009168B7" w:rsidTr="00D60EAA" w14:paraId="431BF6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D60EAA" w:rsidR="009D62AF" w:rsidP="00D60EAA" w:rsidRDefault="009D62AF" w14:paraId="65E54842" w14:textId="3516DDD9">
            <w:pPr>
              <w:spacing w:line="276" w:lineRule="auto"/>
              <w:jc w:val="left"/>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b/>
                <w:bCs/>
                <w:color w:val="275317" w:themeColor="accent6" w:themeShade="80"/>
                <w:kern w:val="0"/>
                <w:sz w:val="21"/>
                <w:szCs w:val="21"/>
                <w:lang w:val="es-ES" w:eastAsia="zh-CN"/>
                <w14:ligatures w14:val="none"/>
              </w:rPr>
              <w:t xml:space="preserve">Propuesta de </w:t>
            </w:r>
            <w:r w:rsidRPr="00D60EAA" w:rsidR="00C25EEA">
              <w:rPr>
                <w:rFonts w:ascii="Arial" w:hAnsi="Arial" w:eastAsia="Times New Roman" w:cs="Arial"/>
                <w:b/>
                <w:bCs/>
                <w:color w:val="275317" w:themeColor="accent6" w:themeShade="80"/>
                <w:kern w:val="0"/>
                <w:sz w:val="21"/>
                <w:szCs w:val="21"/>
                <w:lang w:val="es-ES" w:eastAsia="zh-CN"/>
                <w14:ligatures w14:val="none"/>
              </w:rPr>
              <w:t>s</w:t>
            </w:r>
            <w:r w:rsidRPr="00D60EAA">
              <w:rPr>
                <w:rFonts w:ascii="Arial" w:hAnsi="Arial" w:eastAsia="Times New Roman" w:cs="Arial"/>
                <w:b/>
                <w:bCs/>
                <w:color w:val="275317" w:themeColor="accent6" w:themeShade="80"/>
                <w:kern w:val="0"/>
                <w:sz w:val="21"/>
                <w:szCs w:val="21"/>
                <w:lang w:val="es-ES" w:eastAsia="zh-CN"/>
                <w14:ligatures w14:val="none"/>
              </w:rPr>
              <w:t>ensibilización</w:t>
            </w:r>
          </w:p>
        </w:tc>
        <w:tc>
          <w:tcPr>
            <w:tcW w:w="0" w:type="auto"/>
            <w:hideMark/>
          </w:tcPr>
          <w:p w:rsidRPr="00D60EAA" w:rsidR="009D62AF" w:rsidP="00D60EAA" w:rsidRDefault="009D62AF" w14:paraId="2811FE65"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Propuesta detallada con actividades específicas, creativas y realistas para sensibilizar a la comunidad.</w:t>
            </w:r>
          </w:p>
        </w:tc>
        <w:tc>
          <w:tcPr>
            <w:tcW w:w="0" w:type="auto"/>
            <w:hideMark/>
          </w:tcPr>
          <w:p w:rsidRPr="00D60EAA" w:rsidR="009D62AF" w:rsidP="00D60EAA" w:rsidRDefault="009D62AF" w14:paraId="55592A2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Propuesta adecuada, pero algunas actividades son generales o poco específicas.</w:t>
            </w:r>
          </w:p>
        </w:tc>
        <w:tc>
          <w:tcPr>
            <w:tcW w:w="0" w:type="auto"/>
            <w:hideMark/>
          </w:tcPr>
          <w:p w:rsidRPr="00D60EAA" w:rsidR="009D62AF" w:rsidP="00D60EAA" w:rsidRDefault="009D62AF" w14:paraId="58B3F71C"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Propuesta básica, con pocas actividades concretas o difíciles de aplicar.</w:t>
            </w:r>
          </w:p>
        </w:tc>
        <w:tc>
          <w:tcPr>
            <w:tcW w:w="0" w:type="auto"/>
            <w:hideMark/>
          </w:tcPr>
          <w:p w:rsidRPr="00D60EAA" w:rsidR="009D62AF" w:rsidP="00D60EAA" w:rsidRDefault="009D62AF" w14:paraId="0B1BC331"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Propuesta incompleta o sin actividades significativas para la sensibilización comunitaria.</w:t>
            </w:r>
          </w:p>
        </w:tc>
      </w:tr>
      <w:tr w:rsidRPr="00A478CE" w:rsidR="009168B7" w:rsidTr="00D60EAA" w14:paraId="5E01FA92"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D60EAA" w:rsidR="009D62AF" w:rsidP="00D60EAA" w:rsidRDefault="009D62AF" w14:paraId="22C6ECCF" w14:textId="25AD3175">
            <w:pPr>
              <w:spacing w:line="276" w:lineRule="auto"/>
              <w:jc w:val="left"/>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b/>
                <w:bCs/>
                <w:color w:val="275317" w:themeColor="accent6" w:themeShade="80"/>
                <w:kern w:val="0"/>
                <w:sz w:val="21"/>
                <w:szCs w:val="21"/>
                <w:lang w:val="es-ES" w:eastAsia="zh-CN"/>
                <w14:ligatures w14:val="none"/>
              </w:rPr>
              <w:t xml:space="preserve">Presentación </w:t>
            </w:r>
            <w:r w:rsidRPr="00D60EAA" w:rsidR="00C25EEA">
              <w:rPr>
                <w:rFonts w:ascii="Arial" w:hAnsi="Arial" w:eastAsia="Times New Roman" w:cs="Arial"/>
                <w:b/>
                <w:bCs/>
                <w:color w:val="275317" w:themeColor="accent6" w:themeShade="80"/>
                <w:kern w:val="0"/>
                <w:sz w:val="21"/>
                <w:szCs w:val="21"/>
                <w:lang w:val="es-ES" w:eastAsia="zh-CN"/>
                <w14:ligatures w14:val="none"/>
              </w:rPr>
              <w:t>o</w:t>
            </w:r>
            <w:r w:rsidRPr="00D60EAA">
              <w:rPr>
                <w:rFonts w:ascii="Arial" w:hAnsi="Arial" w:eastAsia="Times New Roman" w:cs="Arial"/>
                <w:b/>
                <w:bCs/>
                <w:color w:val="275317" w:themeColor="accent6" w:themeShade="80"/>
                <w:kern w:val="0"/>
                <w:sz w:val="21"/>
                <w:szCs w:val="21"/>
                <w:lang w:val="es-ES" w:eastAsia="zh-CN"/>
                <w14:ligatures w14:val="none"/>
              </w:rPr>
              <w:t>ral</w:t>
            </w:r>
          </w:p>
        </w:tc>
        <w:tc>
          <w:tcPr>
            <w:tcW w:w="0" w:type="auto"/>
            <w:hideMark/>
          </w:tcPr>
          <w:p w:rsidRPr="00D60EAA" w:rsidR="009D62AF" w:rsidP="00D60EAA" w:rsidRDefault="009D62AF" w14:paraId="44777C51"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Expone con claridad, creatividad y organización; utiliza materiales visuales de apoyo de forma efectiva.</w:t>
            </w:r>
          </w:p>
        </w:tc>
        <w:tc>
          <w:tcPr>
            <w:tcW w:w="0" w:type="auto"/>
            <w:hideMark/>
          </w:tcPr>
          <w:p w:rsidRPr="00D60EAA" w:rsidR="009D62AF" w:rsidP="00D60EAA" w:rsidRDefault="009D62AF" w14:paraId="36E91554"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Expone adecuadamente, pero con menos creatividad o sin materiales de apoyo suficientes.</w:t>
            </w:r>
          </w:p>
        </w:tc>
        <w:tc>
          <w:tcPr>
            <w:tcW w:w="0" w:type="auto"/>
            <w:hideMark/>
          </w:tcPr>
          <w:p w:rsidRPr="00D60EAA" w:rsidR="009D62AF" w:rsidP="00D60EAA" w:rsidRDefault="009D62AF" w14:paraId="26E4128E"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Exposición básica, con estructura poco clara o sin uso adecuado de materiales visuales.</w:t>
            </w:r>
          </w:p>
        </w:tc>
        <w:tc>
          <w:tcPr>
            <w:tcW w:w="0" w:type="auto"/>
            <w:hideMark/>
          </w:tcPr>
          <w:p w:rsidRPr="00D60EAA" w:rsidR="009D62AF" w:rsidP="00D60EAA" w:rsidRDefault="009D62AF" w14:paraId="16A89FAA"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275317" w:themeColor="accent6" w:themeShade="80"/>
                <w:kern w:val="0"/>
                <w:sz w:val="21"/>
                <w:szCs w:val="21"/>
                <w:lang w:val="es-ES" w:eastAsia="zh-CN"/>
                <w14:ligatures w14:val="none"/>
              </w:rPr>
            </w:pPr>
            <w:r w:rsidRPr="00D60EAA">
              <w:rPr>
                <w:rFonts w:ascii="Arial" w:hAnsi="Arial" w:eastAsia="Times New Roman" w:cs="Arial"/>
                <w:color w:val="275317" w:themeColor="accent6" w:themeShade="80"/>
                <w:kern w:val="0"/>
                <w:sz w:val="21"/>
                <w:szCs w:val="21"/>
                <w:lang w:val="es-ES" w:eastAsia="zh-CN"/>
                <w14:ligatures w14:val="none"/>
              </w:rPr>
              <w:t>Exposición confusa, sin estructura, o sin materiales visuales; no responde a preguntas.</w:t>
            </w:r>
          </w:p>
        </w:tc>
      </w:tr>
    </w:tbl>
    <w:p w:rsidR="00D60EAA" w:rsidP="00D60EAA" w:rsidRDefault="00D60EAA" w14:paraId="70EA200A" w14:textId="77777777">
      <w:pPr>
        <w:pStyle w:val="E03Subtitizqnegrilla"/>
      </w:pPr>
    </w:p>
    <w:p w:rsidRPr="00D60EAA" w:rsidR="009D62AF" w:rsidP="00D60EAA" w:rsidRDefault="009D62AF" w14:paraId="6E6F8CE4" w14:textId="22FA21A9">
      <w:pPr>
        <w:pStyle w:val="E03Subtitizqnegrilla"/>
      </w:pPr>
      <w:r w:rsidRPr="00D60EAA">
        <w:t xml:space="preserve">Puntaje </w:t>
      </w:r>
      <w:r w:rsidRPr="00D60EAA" w:rsidR="00C25EEA">
        <w:t>t</w:t>
      </w:r>
      <w:r w:rsidRPr="00D60EAA">
        <w:t>otal</w:t>
      </w:r>
    </w:p>
    <w:p w:rsidRPr="00A478CE" w:rsidR="009D62AF" w:rsidP="007D0BF8" w:rsidRDefault="009D62AF" w14:paraId="487D08C1" w14:textId="77777777">
      <w:pPr>
        <w:pStyle w:val="Prrafodelista"/>
        <w:numPr>
          <w:ilvl w:val="0"/>
          <w:numId w:val="21"/>
        </w:numPr>
        <w:spacing w:line="480" w:lineRule="auto"/>
        <w:jc w:val="left"/>
        <w:rPr>
          <w:rFonts w:ascii="Arial" w:hAnsi="Arial" w:eastAsia="Times New Roman" w:cs="Arial"/>
          <w:kern w:val="0"/>
          <w:sz w:val="24"/>
          <w:szCs w:val="24"/>
          <w:lang w:val="es-ES" w:eastAsia="zh-CN"/>
          <w14:ligatures w14:val="none"/>
        </w:rPr>
      </w:pPr>
      <w:r w:rsidRPr="00D60EAA">
        <w:rPr>
          <w:rStyle w:val="E03TextoconnegrillaCar"/>
        </w:rPr>
        <w:t>16 puntos:</w:t>
      </w:r>
      <w:r w:rsidRPr="00A478CE">
        <w:rPr>
          <w:rFonts w:ascii="Arial" w:hAnsi="Arial" w:eastAsia="Times New Roman" w:cs="Arial"/>
          <w:kern w:val="0"/>
          <w:sz w:val="24"/>
          <w:szCs w:val="24"/>
          <w:lang w:val="es-ES" w:eastAsia="zh-CN"/>
          <w14:ligatures w14:val="none"/>
        </w:rPr>
        <w:t xml:space="preserve"> Sobresaliente</w:t>
      </w:r>
    </w:p>
    <w:p w:rsidRPr="00A478CE" w:rsidR="009D62AF" w:rsidP="007D0BF8" w:rsidRDefault="009D62AF" w14:paraId="7FC5ACC0" w14:textId="77777777">
      <w:pPr>
        <w:pStyle w:val="Prrafodelista"/>
        <w:numPr>
          <w:ilvl w:val="0"/>
          <w:numId w:val="21"/>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D60EAA">
        <w:rPr>
          <w:rStyle w:val="E03TextoconnegrillaCar"/>
        </w:rPr>
        <w:t>12-15 puntos:</w:t>
      </w:r>
      <w:r w:rsidRPr="00A478CE">
        <w:rPr>
          <w:rFonts w:ascii="Arial" w:hAnsi="Arial" w:eastAsia="Times New Roman" w:cs="Arial"/>
          <w:kern w:val="0"/>
          <w:sz w:val="24"/>
          <w:szCs w:val="24"/>
          <w:lang w:val="es-ES" w:eastAsia="zh-CN"/>
          <w14:ligatures w14:val="none"/>
        </w:rPr>
        <w:t xml:space="preserve"> Bueno</w:t>
      </w:r>
    </w:p>
    <w:p w:rsidRPr="00A478CE" w:rsidR="009D62AF" w:rsidP="007D0BF8" w:rsidRDefault="009D62AF" w14:paraId="5D813D61" w14:textId="77777777">
      <w:pPr>
        <w:pStyle w:val="Prrafodelista"/>
        <w:numPr>
          <w:ilvl w:val="0"/>
          <w:numId w:val="21"/>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D60EAA">
        <w:rPr>
          <w:rStyle w:val="E03TextoconnegrillaCar"/>
        </w:rPr>
        <w:t xml:space="preserve">8-11 puntos: </w:t>
      </w:r>
      <w:r w:rsidRPr="00A478CE">
        <w:rPr>
          <w:rFonts w:ascii="Arial" w:hAnsi="Arial" w:eastAsia="Times New Roman" w:cs="Arial"/>
          <w:kern w:val="0"/>
          <w:sz w:val="24"/>
          <w:szCs w:val="24"/>
          <w:lang w:val="es-ES" w:eastAsia="zh-CN"/>
          <w14:ligatures w14:val="none"/>
        </w:rPr>
        <w:t>Satisfactorio</w:t>
      </w:r>
    </w:p>
    <w:p w:rsidRPr="00A478CE" w:rsidR="009D62AF" w:rsidP="007D0BF8" w:rsidRDefault="009D62AF" w14:paraId="421CA75A" w14:textId="77777777">
      <w:pPr>
        <w:pStyle w:val="Prrafodelista"/>
        <w:numPr>
          <w:ilvl w:val="0"/>
          <w:numId w:val="21"/>
        </w:numPr>
        <w:spacing w:before="100" w:beforeAutospacing="1" w:after="100" w:afterAutospacing="1" w:line="480" w:lineRule="auto"/>
        <w:jc w:val="left"/>
        <w:rPr>
          <w:rFonts w:ascii="Arial" w:hAnsi="Arial" w:eastAsia="Times New Roman" w:cs="Arial"/>
          <w:kern w:val="0"/>
          <w:sz w:val="24"/>
          <w:szCs w:val="24"/>
          <w:lang w:val="es-ES" w:eastAsia="zh-CN"/>
          <w14:ligatures w14:val="none"/>
        </w:rPr>
      </w:pPr>
      <w:r w:rsidRPr="00D60EAA">
        <w:rPr>
          <w:rStyle w:val="E03TextoconnegrillaCar"/>
        </w:rPr>
        <w:t>0-7 puntos:</w:t>
      </w:r>
      <w:r w:rsidRPr="00A478CE">
        <w:rPr>
          <w:rFonts w:ascii="Arial" w:hAnsi="Arial" w:eastAsia="Times New Roman" w:cs="Arial"/>
          <w:kern w:val="0"/>
          <w:sz w:val="24"/>
          <w:szCs w:val="24"/>
          <w:lang w:val="es-ES" w:eastAsia="zh-CN"/>
          <w14:ligatures w14:val="none"/>
        </w:rPr>
        <w:t xml:space="preserve"> Necesita mejorar</w:t>
      </w:r>
    </w:p>
    <w:p w:rsidRPr="00D60EAA" w:rsidR="004539BB" w:rsidP="00D60EAA" w:rsidRDefault="004539BB" w14:paraId="3BB326FC" w14:textId="6DD9656A">
      <w:pPr>
        <w:pStyle w:val="E03Subtitizqnegrilla"/>
      </w:pPr>
      <w:r w:rsidRPr="00D60EAA">
        <w:rPr>
          <w:rStyle w:val="Textoennegrita"/>
          <w:b/>
          <w:bCs/>
          <w:color w:val="3A7C22" w:themeColor="accent6" w:themeShade="BF"/>
        </w:rPr>
        <w:t xml:space="preserve">Actividad de </w:t>
      </w:r>
      <w:r w:rsidRPr="00D60EAA" w:rsidR="00C25EEA">
        <w:rPr>
          <w:rStyle w:val="Textoennegrita"/>
          <w:b/>
          <w:bCs/>
          <w:color w:val="3A7C22" w:themeColor="accent6" w:themeShade="BF"/>
        </w:rPr>
        <w:t>e</w:t>
      </w:r>
      <w:r w:rsidRPr="00D60EAA">
        <w:rPr>
          <w:rStyle w:val="Textoennegrita"/>
          <w:b/>
          <w:bCs/>
          <w:color w:val="3A7C22" w:themeColor="accent6" w:themeShade="BF"/>
        </w:rPr>
        <w:t>valuación</w:t>
      </w:r>
      <w:r w:rsidRPr="00D60EAA" w:rsidR="00F40C70">
        <w:rPr>
          <w:rStyle w:val="Textoennegrita"/>
          <w:b/>
          <w:bCs/>
          <w:color w:val="3A7C22" w:themeColor="accent6" w:themeShade="BF"/>
        </w:rPr>
        <w:t xml:space="preserve"> 2</w:t>
      </w:r>
      <w:r w:rsidRPr="00D60EAA">
        <w:rPr>
          <w:rStyle w:val="Textoennegrita"/>
          <w:b/>
          <w:bCs/>
          <w:color w:val="3A7C22" w:themeColor="accent6" w:themeShade="BF"/>
        </w:rPr>
        <w:t xml:space="preserve">: Diario de </w:t>
      </w:r>
      <w:r w:rsidRPr="00D60EAA" w:rsidR="00C25EEA">
        <w:rPr>
          <w:rStyle w:val="Textoennegrita"/>
          <w:b/>
          <w:bCs/>
          <w:color w:val="3A7C22" w:themeColor="accent6" w:themeShade="BF"/>
        </w:rPr>
        <w:t>c</w:t>
      </w:r>
      <w:r w:rsidRPr="00D60EAA">
        <w:rPr>
          <w:rStyle w:val="Textoennegrita"/>
          <w:b/>
          <w:bCs/>
          <w:color w:val="3A7C22" w:themeColor="accent6" w:themeShade="BF"/>
        </w:rPr>
        <w:t xml:space="preserve">ampo sobre </w:t>
      </w:r>
      <w:r w:rsidRPr="00D60EAA" w:rsidR="00C25EEA">
        <w:rPr>
          <w:rStyle w:val="Textoennegrita"/>
          <w:b/>
          <w:bCs/>
          <w:color w:val="3A7C22" w:themeColor="accent6" w:themeShade="BF"/>
        </w:rPr>
        <w:t>r</w:t>
      </w:r>
      <w:r w:rsidRPr="00D60EAA">
        <w:rPr>
          <w:rStyle w:val="Textoennegrita"/>
          <w:b/>
          <w:bCs/>
          <w:color w:val="3A7C22" w:themeColor="accent6" w:themeShade="BF"/>
        </w:rPr>
        <w:t xml:space="preserve">elaciones </w:t>
      </w:r>
      <w:r w:rsidRPr="00D60EAA" w:rsidR="00C25EEA">
        <w:rPr>
          <w:rStyle w:val="Textoennegrita"/>
          <w:b/>
          <w:bCs/>
          <w:color w:val="3A7C22" w:themeColor="accent6" w:themeShade="BF"/>
        </w:rPr>
        <w:t>e</w:t>
      </w:r>
      <w:r w:rsidRPr="00D60EAA" w:rsidR="006A5212">
        <w:rPr>
          <w:rStyle w:val="Textoennegrita"/>
          <w:b/>
          <w:bCs/>
          <w:color w:val="3A7C22" w:themeColor="accent6" w:themeShade="BF"/>
        </w:rPr>
        <w:t xml:space="preserve">cológicas </w:t>
      </w:r>
      <w:r w:rsidRPr="00D60EAA">
        <w:rPr>
          <w:rStyle w:val="Textoennegrita"/>
          <w:b/>
          <w:bCs/>
          <w:color w:val="3A7C22" w:themeColor="accent6" w:themeShade="BF"/>
        </w:rPr>
        <w:t xml:space="preserve">en el </w:t>
      </w:r>
      <w:r w:rsidRPr="00D60EAA" w:rsidR="00C25EEA">
        <w:rPr>
          <w:rStyle w:val="Textoennegrita"/>
          <w:b/>
          <w:bCs/>
          <w:color w:val="3A7C22" w:themeColor="accent6" w:themeShade="BF"/>
        </w:rPr>
        <w:t>c</w:t>
      </w:r>
      <w:r w:rsidRPr="00D60EAA">
        <w:rPr>
          <w:rStyle w:val="Textoennegrita"/>
          <w:b/>
          <w:bCs/>
          <w:color w:val="3A7C22" w:themeColor="accent6" w:themeShade="BF"/>
        </w:rPr>
        <w:t>olegio</w:t>
      </w:r>
    </w:p>
    <w:p w:rsidR="00D60EAA" w:rsidP="009457E8" w:rsidRDefault="00D60EAA" w14:paraId="0794E027" w14:textId="77777777">
      <w:pPr>
        <w:pStyle w:val="E04Parafoconsangria"/>
        <w:rPr>
          <w:rStyle w:val="E03SubtitizqnegrillaCar"/>
        </w:rPr>
      </w:pPr>
    </w:p>
    <w:p w:rsidRPr="00A478CE" w:rsidR="004539BB" w:rsidP="009457E8" w:rsidRDefault="004539BB" w14:paraId="7C69A7CC" w14:textId="0D476907">
      <w:pPr>
        <w:pStyle w:val="E04Parafoconsangria"/>
      </w:pPr>
      <w:r w:rsidRPr="009457E8">
        <w:rPr>
          <w:rStyle w:val="E03SubtitizqnegrillaCar"/>
        </w:rPr>
        <w:t>Objetivo</w:t>
      </w:r>
      <w:r w:rsidRPr="009457E8">
        <w:rPr>
          <w:rStyle w:val="E03SubtitizqnegrillaCar"/>
        </w:rPr>
        <w:br/>
      </w:r>
      <w:r w:rsidRPr="00A478CE" w:rsidR="00C25EEA">
        <w:t xml:space="preserve"> </w:t>
      </w:r>
      <w:r w:rsidRPr="00A478CE" w:rsidR="00C25EEA">
        <w:tab/>
      </w:r>
      <w:r w:rsidRPr="00A478CE">
        <w:t>Que los estudiantes identifiquen y comprendan las relaciones</w:t>
      </w:r>
      <w:r w:rsidRPr="00A478CE" w:rsidR="006A5212">
        <w:t xml:space="preserve"> ecológicas</w:t>
      </w:r>
      <w:r w:rsidRPr="00A478CE">
        <w:t xml:space="preserve"> (parasitismo, competencia y depredación) en el entorno de su colegio, desarrollando habilidades de observación y registro científico mediante la elaboración de un diario de campo.</w:t>
      </w:r>
    </w:p>
    <w:p w:rsidRPr="009457E8" w:rsidR="004539BB" w:rsidP="00D60EAA" w:rsidRDefault="004539BB" w14:paraId="7C573B96" w14:textId="6F586951">
      <w:pPr>
        <w:pStyle w:val="E03Subtitizqnegrilla"/>
      </w:pPr>
      <w:r w:rsidRPr="00D60EAA">
        <w:t xml:space="preserve">Desarrollo de la </w:t>
      </w:r>
      <w:r w:rsidRPr="00D60EAA" w:rsidR="00C25EEA">
        <w:t>a</w:t>
      </w:r>
      <w:r w:rsidRPr="00D60EAA">
        <w:t>cti</w:t>
      </w:r>
      <w:r w:rsidRPr="00D60EAA">
        <w:rPr>
          <w:rStyle w:val="Textoennegrita"/>
          <w:b/>
          <w:bCs/>
          <w:color w:val="3A7C22" w:themeColor="accent6" w:themeShade="BF"/>
        </w:rPr>
        <w:t>vidad</w:t>
      </w:r>
    </w:p>
    <w:p w:rsidRPr="00F22F3C" w:rsidR="004539BB" w:rsidP="00D60EAA" w:rsidRDefault="004539BB" w14:paraId="3995DAB6" w14:textId="42A07E95">
      <w:pPr>
        <w:pStyle w:val="E03subtizqnegrillaK"/>
        <w:rPr>
          <w:i w:val="0"/>
          <w:color w:val="3A7C22" w:themeColor="accent6" w:themeShade="BF"/>
        </w:rPr>
      </w:pPr>
      <w:r w:rsidRPr="00F22F3C">
        <w:rPr>
          <w:rStyle w:val="Textoennegrita"/>
          <w:b/>
          <w:bCs/>
          <w:i w:val="0"/>
          <w:color w:val="3A7C22" w:themeColor="accent6" w:themeShade="BF"/>
        </w:rPr>
        <w:t xml:space="preserve">Introducción y </w:t>
      </w:r>
      <w:r w:rsidRPr="00F22F3C" w:rsidR="005F72E4">
        <w:rPr>
          <w:rStyle w:val="Textoennegrita"/>
          <w:b/>
          <w:bCs/>
          <w:i w:val="0"/>
          <w:color w:val="3A7C22" w:themeColor="accent6" w:themeShade="BF"/>
        </w:rPr>
        <w:t>c</w:t>
      </w:r>
      <w:r w:rsidRPr="00F22F3C">
        <w:rPr>
          <w:rStyle w:val="Textoennegrita"/>
          <w:b/>
          <w:bCs/>
          <w:i w:val="0"/>
          <w:color w:val="3A7C22" w:themeColor="accent6" w:themeShade="BF"/>
        </w:rPr>
        <w:t xml:space="preserve">onceptos </w:t>
      </w:r>
      <w:r w:rsidRPr="00F22F3C" w:rsidR="005F72E4">
        <w:rPr>
          <w:rStyle w:val="Textoennegrita"/>
          <w:b/>
          <w:bCs/>
          <w:i w:val="0"/>
          <w:color w:val="3A7C22" w:themeColor="accent6" w:themeShade="BF"/>
        </w:rPr>
        <w:t>b</w:t>
      </w:r>
      <w:r w:rsidRPr="00F22F3C">
        <w:rPr>
          <w:rStyle w:val="Textoennegrita"/>
          <w:b/>
          <w:bCs/>
          <w:i w:val="0"/>
          <w:color w:val="3A7C22" w:themeColor="accent6" w:themeShade="BF"/>
        </w:rPr>
        <w:t>ásicos</w:t>
      </w:r>
    </w:p>
    <w:p w:rsidRPr="00A478CE" w:rsidR="004539BB" w:rsidP="009457E8" w:rsidRDefault="004539BB" w14:paraId="44F43D47" w14:textId="63F15786">
      <w:pPr>
        <w:pStyle w:val="Prrafodelista"/>
        <w:numPr>
          <w:ilvl w:val="0"/>
          <w:numId w:val="22"/>
        </w:numPr>
        <w:spacing w:line="480" w:lineRule="auto"/>
        <w:rPr>
          <w:rFonts w:ascii="Arial" w:hAnsi="Arial" w:cs="Arial"/>
          <w:sz w:val="24"/>
          <w:szCs w:val="24"/>
        </w:rPr>
      </w:pPr>
      <w:r w:rsidRPr="00A478CE">
        <w:rPr>
          <w:rFonts w:ascii="Arial" w:hAnsi="Arial" w:cs="Arial"/>
          <w:sz w:val="24"/>
          <w:szCs w:val="24"/>
        </w:rPr>
        <w:t>Explicar a los estudiantes los tipos de relaciones</w:t>
      </w:r>
      <w:r w:rsidRPr="00A478CE" w:rsidR="006A5212">
        <w:rPr>
          <w:rFonts w:ascii="Arial" w:hAnsi="Arial" w:cs="Arial"/>
          <w:sz w:val="24"/>
          <w:szCs w:val="24"/>
        </w:rPr>
        <w:t xml:space="preserve"> ecológicas </w:t>
      </w:r>
      <w:r w:rsidRPr="00A478CE">
        <w:rPr>
          <w:rFonts w:ascii="Arial" w:hAnsi="Arial" w:cs="Arial"/>
          <w:sz w:val="24"/>
          <w:szCs w:val="24"/>
        </w:rPr>
        <w:t>que existen en los ecosistemas:</w:t>
      </w:r>
    </w:p>
    <w:p w:rsidRPr="00A478CE" w:rsidR="004539BB" w:rsidP="009457E8" w:rsidRDefault="004539BB" w14:paraId="68DF995E" w14:textId="49E6DC13">
      <w:pPr>
        <w:pStyle w:val="Prrafodelista"/>
        <w:numPr>
          <w:ilvl w:val="0"/>
          <w:numId w:val="22"/>
        </w:numPr>
        <w:spacing w:before="100" w:beforeAutospacing="1" w:after="100" w:afterAutospacing="1" w:line="480" w:lineRule="auto"/>
        <w:rPr>
          <w:rFonts w:ascii="Arial" w:hAnsi="Arial" w:cs="Arial"/>
          <w:sz w:val="24"/>
          <w:szCs w:val="24"/>
        </w:rPr>
      </w:pPr>
      <w:r w:rsidRPr="00D60EAA">
        <w:rPr>
          <w:rStyle w:val="E03TextoconnegrillaCar"/>
        </w:rPr>
        <w:t>Depredación:</w:t>
      </w:r>
      <w:r w:rsidRPr="00A478CE">
        <w:rPr>
          <w:rFonts w:ascii="Arial" w:hAnsi="Arial" w:cs="Arial"/>
          <w:sz w:val="24"/>
          <w:szCs w:val="24"/>
        </w:rPr>
        <w:t xml:space="preserve"> </w:t>
      </w:r>
      <w:r w:rsidRPr="00A478CE" w:rsidR="00CE62E8">
        <w:rPr>
          <w:rFonts w:ascii="Arial" w:hAnsi="Arial" w:cs="Arial"/>
          <w:sz w:val="24"/>
          <w:szCs w:val="24"/>
        </w:rPr>
        <w:t>u</w:t>
      </w:r>
      <w:r w:rsidRPr="00A478CE">
        <w:rPr>
          <w:rFonts w:ascii="Arial" w:hAnsi="Arial" w:cs="Arial"/>
          <w:sz w:val="24"/>
          <w:szCs w:val="24"/>
        </w:rPr>
        <w:t>na especie (depredador) se alimenta de otra (presa).</w:t>
      </w:r>
    </w:p>
    <w:p w:rsidRPr="00A478CE" w:rsidR="004539BB" w:rsidP="009457E8" w:rsidRDefault="004539BB" w14:paraId="650B9D6A" w14:textId="5FAFA86B">
      <w:pPr>
        <w:pStyle w:val="Prrafodelista"/>
        <w:numPr>
          <w:ilvl w:val="0"/>
          <w:numId w:val="22"/>
        </w:numPr>
        <w:spacing w:before="100" w:beforeAutospacing="1" w:after="100" w:afterAutospacing="1" w:line="480" w:lineRule="auto"/>
        <w:rPr>
          <w:rFonts w:ascii="Arial" w:hAnsi="Arial" w:cs="Arial"/>
          <w:sz w:val="24"/>
          <w:szCs w:val="24"/>
        </w:rPr>
      </w:pPr>
      <w:r w:rsidRPr="00D60EAA">
        <w:rPr>
          <w:rStyle w:val="E03TextoconnegrillaCar"/>
        </w:rPr>
        <w:t>Competencia:</w:t>
      </w:r>
      <w:r w:rsidRPr="00A478CE">
        <w:rPr>
          <w:rFonts w:ascii="Arial" w:hAnsi="Arial" w:cs="Arial"/>
          <w:sz w:val="24"/>
          <w:szCs w:val="24"/>
        </w:rPr>
        <w:t xml:space="preserve"> </w:t>
      </w:r>
      <w:r w:rsidRPr="00A478CE" w:rsidR="00CE62E8">
        <w:rPr>
          <w:rFonts w:ascii="Arial" w:hAnsi="Arial" w:cs="Arial"/>
          <w:sz w:val="24"/>
          <w:szCs w:val="24"/>
        </w:rPr>
        <w:t>d</w:t>
      </w:r>
      <w:r w:rsidRPr="00A478CE">
        <w:rPr>
          <w:rFonts w:ascii="Arial" w:hAnsi="Arial" w:cs="Arial"/>
          <w:sz w:val="24"/>
          <w:szCs w:val="24"/>
        </w:rPr>
        <w:t>os o más especies compiten por los mismos recursos.</w:t>
      </w:r>
    </w:p>
    <w:p w:rsidRPr="00A478CE" w:rsidR="004539BB" w:rsidP="009457E8" w:rsidRDefault="004539BB" w14:paraId="09A2C56D" w14:textId="1A3B5C55">
      <w:pPr>
        <w:pStyle w:val="Prrafodelista"/>
        <w:numPr>
          <w:ilvl w:val="0"/>
          <w:numId w:val="22"/>
        </w:numPr>
        <w:spacing w:before="100" w:beforeAutospacing="1" w:after="100" w:afterAutospacing="1" w:line="480" w:lineRule="auto"/>
        <w:rPr>
          <w:rFonts w:ascii="Arial" w:hAnsi="Arial" w:cs="Arial"/>
          <w:sz w:val="24"/>
          <w:szCs w:val="24"/>
        </w:rPr>
      </w:pPr>
      <w:r w:rsidRPr="00D60EAA">
        <w:rPr>
          <w:rStyle w:val="E03TextoconnegrillaCar"/>
        </w:rPr>
        <w:t>Parasitismo:</w:t>
      </w:r>
      <w:r w:rsidRPr="00A478CE">
        <w:rPr>
          <w:rFonts w:ascii="Arial" w:hAnsi="Arial" w:cs="Arial"/>
          <w:sz w:val="24"/>
          <w:szCs w:val="24"/>
        </w:rPr>
        <w:t xml:space="preserve"> </w:t>
      </w:r>
      <w:r w:rsidRPr="00A478CE" w:rsidR="00CE62E8">
        <w:rPr>
          <w:rFonts w:ascii="Arial" w:hAnsi="Arial" w:cs="Arial"/>
          <w:sz w:val="24"/>
          <w:szCs w:val="24"/>
        </w:rPr>
        <w:t>u</w:t>
      </w:r>
      <w:r w:rsidRPr="00A478CE">
        <w:rPr>
          <w:rFonts w:ascii="Arial" w:hAnsi="Arial" w:cs="Arial"/>
          <w:sz w:val="24"/>
          <w:szCs w:val="24"/>
        </w:rPr>
        <w:t>n organismo (parásito) vive a expensas de otro (hospedador), causándole daño.</w:t>
      </w:r>
    </w:p>
    <w:p w:rsidRPr="00F22F3C" w:rsidR="004539BB" w:rsidP="009457E8" w:rsidRDefault="004539BB" w14:paraId="447C98E0" w14:textId="77777777">
      <w:pPr>
        <w:pStyle w:val="Prrafodelista"/>
        <w:numPr>
          <w:ilvl w:val="0"/>
          <w:numId w:val="22"/>
        </w:numPr>
        <w:spacing w:before="100" w:beforeAutospacing="1" w:after="100" w:afterAutospacing="1" w:line="480" w:lineRule="auto"/>
        <w:rPr>
          <w:rFonts w:ascii="Arial" w:hAnsi="Arial" w:cs="Arial"/>
          <w:sz w:val="24"/>
          <w:szCs w:val="24"/>
        </w:rPr>
      </w:pPr>
      <w:r w:rsidRPr="00A478CE">
        <w:rPr>
          <w:rFonts w:ascii="Arial" w:hAnsi="Arial" w:cs="Arial"/>
          <w:sz w:val="24"/>
          <w:szCs w:val="24"/>
        </w:rPr>
        <w:t xml:space="preserve">Relacionar estos conceptos con ejemplos que puedan ser comunes en el colegio, como la competencia entre plantas en un jardín o la presencia de insectos </w:t>
      </w:r>
      <w:r w:rsidRPr="00F22F3C">
        <w:rPr>
          <w:rFonts w:ascii="Arial" w:hAnsi="Arial" w:cs="Arial"/>
          <w:sz w:val="24"/>
          <w:szCs w:val="24"/>
        </w:rPr>
        <w:t>depredadores.</w:t>
      </w:r>
    </w:p>
    <w:p w:rsidRPr="00F22F3C" w:rsidR="004539BB" w:rsidP="009457E8" w:rsidRDefault="004539BB" w14:paraId="7B019EA4" w14:textId="7F07F366">
      <w:pPr>
        <w:pStyle w:val="E03subtizqnegrillaK"/>
        <w:rPr>
          <w:i w:val="0"/>
          <w:color w:val="3A7C22" w:themeColor="accent6" w:themeShade="BF"/>
        </w:rPr>
      </w:pPr>
      <w:r w:rsidRPr="00F22F3C">
        <w:rPr>
          <w:rStyle w:val="Textoennegrita"/>
          <w:b/>
          <w:bCs/>
          <w:i w:val="0"/>
          <w:color w:val="3A7C22" w:themeColor="accent6" w:themeShade="BF"/>
        </w:rPr>
        <w:t xml:space="preserve"> Preparación del </w:t>
      </w:r>
      <w:r w:rsidRPr="00F22F3C" w:rsidR="005F72E4">
        <w:rPr>
          <w:rStyle w:val="Textoennegrita"/>
          <w:b/>
          <w:bCs/>
          <w:i w:val="0"/>
          <w:color w:val="3A7C22" w:themeColor="accent6" w:themeShade="BF"/>
        </w:rPr>
        <w:t>d</w:t>
      </w:r>
      <w:r w:rsidRPr="00F22F3C">
        <w:rPr>
          <w:rStyle w:val="Textoennegrita"/>
          <w:b/>
          <w:bCs/>
          <w:i w:val="0"/>
          <w:color w:val="3A7C22" w:themeColor="accent6" w:themeShade="BF"/>
        </w:rPr>
        <w:t xml:space="preserve">iario de </w:t>
      </w:r>
      <w:r w:rsidRPr="00F22F3C" w:rsidR="005F72E4">
        <w:rPr>
          <w:rStyle w:val="Textoennegrita"/>
          <w:b/>
          <w:bCs/>
          <w:i w:val="0"/>
          <w:color w:val="3A7C22" w:themeColor="accent6" w:themeShade="BF"/>
        </w:rPr>
        <w:t>c</w:t>
      </w:r>
      <w:r w:rsidRPr="00F22F3C">
        <w:rPr>
          <w:rStyle w:val="Textoennegrita"/>
          <w:b/>
          <w:bCs/>
          <w:i w:val="0"/>
          <w:color w:val="3A7C22" w:themeColor="accent6" w:themeShade="BF"/>
        </w:rPr>
        <w:t>ampo</w:t>
      </w:r>
    </w:p>
    <w:p w:rsidRPr="00A478CE" w:rsidR="004539BB" w:rsidP="007D0BF8" w:rsidRDefault="004539BB" w14:paraId="082FEE8C" w14:textId="77777777">
      <w:pPr>
        <w:pStyle w:val="Prrafodelista"/>
        <w:numPr>
          <w:ilvl w:val="0"/>
          <w:numId w:val="23"/>
        </w:numPr>
        <w:spacing w:line="480" w:lineRule="auto"/>
        <w:jc w:val="left"/>
        <w:rPr>
          <w:rFonts w:ascii="Arial" w:hAnsi="Arial" w:cs="Arial"/>
          <w:sz w:val="24"/>
          <w:szCs w:val="24"/>
        </w:rPr>
      </w:pPr>
      <w:r w:rsidRPr="00A478CE">
        <w:rPr>
          <w:rFonts w:ascii="Arial" w:hAnsi="Arial" w:cs="Arial"/>
          <w:sz w:val="24"/>
          <w:szCs w:val="24"/>
        </w:rPr>
        <w:t>Cada estudiante deberá preparar un</w:t>
      </w:r>
      <w:r w:rsidRPr="00F22F3C">
        <w:rPr>
          <w:rFonts w:ascii="Arial" w:hAnsi="Arial" w:cs="Arial"/>
          <w:color w:val="000000" w:themeColor="text1"/>
          <w:sz w:val="24"/>
          <w:szCs w:val="24"/>
        </w:rPr>
        <w:t xml:space="preserve"> </w:t>
      </w:r>
      <w:r w:rsidRPr="00F22F3C">
        <w:rPr>
          <w:rStyle w:val="Textoennegrita"/>
          <w:rFonts w:ascii="Arial" w:hAnsi="Arial" w:cs="Arial"/>
          <w:b w:val="0"/>
          <w:bCs w:val="0"/>
          <w:color w:val="000000" w:themeColor="text1"/>
          <w:sz w:val="24"/>
          <w:szCs w:val="24"/>
        </w:rPr>
        <w:t>diario de campo</w:t>
      </w:r>
      <w:r w:rsidRPr="00F22F3C">
        <w:rPr>
          <w:rFonts w:ascii="Arial" w:hAnsi="Arial" w:cs="Arial"/>
          <w:color w:val="000000" w:themeColor="text1"/>
          <w:sz w:val="24"/>
          <w:szCs w:val="24"/>
        </w:rPr>
        <w:t xml:space="preserve"> </w:t>
      </w:r>
      <w:r w:rsidRPr="00A478CE">
        <w:rPr>
          <w:rFonts w:ascii="Arial" w:hAnsi="Arial" w:cs="Arial"/>
          <w:sz w:val="24"/>
          <w:szCs w:val="24"/>
        </w:rPr>
        <w:t>para registrar sus observaciones. El diario debe incluir las siguientes secciones:</w:t>
      </w:r>
    </w:p>
    <w:p w:rsidRPr="00A478CE" w:rsidR="004539BB" w:rsidP="007D0BF8" w:rsidRDefault="004539BB" w14:paraId="31DF12CE" w14:textId="77777777">
      <w:pPr>
        <w:pStyle w:val="Prrafodelista"/>
        <w:numPr>
          <w:ilvl w:val="0"/>
          <w:numId w:val="23"/>
        </w:numPr>
        <w:spacing w:before="100" w:beforeAutospacing="1" w:after="100" w:afterAutospacing="1" w:line="480" w:lineRule="auto"/>
        <w:jc w:val="left"/>
        <w:rPr>
          <w:rFonts w:ascii="Arial" w:hAnsi="Arial" w:cs="Arial"/>
          <w:sz w:val="24"/>
          <w:szCs w:val="24"/>
        </w:rPr>
      </w:pPr>
      <w:r w:rsidRPr="00F22F3C">
        <w:rPr>
          <w:rStyle w:val="Textoennegrita"/>
          <w:rFonts w:ascii="Arial" w:hAnsi="Arial" w:cs="Arial"/>
          <w:color w:val="196B24" w:themeColor="accent3"/>
          <w:sz w:val="24"/>
          <w:szCs w:val="24"/>
        </w:rPr>
        <w:t>Fecha y hora</w:t>
      </w:r>
      <w:r w:rsidRPr="00F22F3C">
        <w:rPr>
          <w:rFonts w:ascii="Arial" w:hAnsi="Arial" w:cs="Arial"/>
          <w:color w:val="196B24" w:themeColor="accent3"/>
          <w:sz w:val="24"/>
          <w:szCs w:val="24"/>
        </w:rPr>
        <w:t xml:space="preserve"> </w:t>
      </w:r>
      <w:r w:rsidRPr="00A478CE">
        <w:rPr>
          <w:rFonts w:ascii="Arial" w:hAnsi="Arial" w:cs="Arial"/>
          <w:sz w:val="24"/>
          <w:szCs w:val="24"/>
        </w:rPr>
        <w:t>de la observación.</w:t>
      </w:r>
    </w:p>
    <w:p w:rsidRPr="00A478CE" w:rsidR="004539BB" w:rsidP="007D0BF8" w:rsidRDefault="004539BB" w14:paraId="55E1272D" w14:textId="77777777">
      <w:pPr>
        <w:pStyle w:val="Prrafodelista"/>
        <w:numPr>
          <w:ilvl w:val="0"/>
          <w:numId w:val="23"/>
        </w:numPr>
        <w:spacing w:before="100" w:beforeAutospacing="1" w:after="100" w:afterAutospacing="1" w:line="480" w:lineRule="auto"/>
        <w:jc w:val="left"/>
        <w:rPr>
          <w:rFonts w:ascii="Arial" w:hAnsi="Arial" w:cs="Arial"/>
          <w:sz w:val="24"/>
          <w:szCs w:val="24"/>
        </w:rPr>
      </w:pPr>
      <w:r w:rsidRPr="00F22F3C">
        <w:rPr>
          <w:rStyle w:val="Textoennegrita"/>
          <w:rFonts w:ascii="Arial" w:hAnsi="Arial" w:cs="Arial"/>
          <w:color w:val="196B24" w:themeColor="accent3"/>
          <w:sz w:val="24"/>
          <w:szCs w:val="24"/>
        </w:rPr>
        <w:t>Ubicación</w:t>
      </w:r>
      <w:r w:rsidRPr="00A478CE">
        <w:rPr>
          <w:rFonts w:ascii="Arial" w:hAnsi="Arial" w:cs="Arial"/>
          <w:sz w:val="24"/>
          <w:szCs w:val="24"/>
        </w:rPr>
        <w:t xml:space="preserve"> dentro del colegio (jardín, patio, cerca de la cafetería, etc.).</w:t>
      </w:r>
    </w:p>
    <w:p w:rsidRPr="00A478CE" w:rsidR="004539BB" w:rsidP="007D0BF8" w:rsidRDefault="004539BB" w14:paraId="39A8C7FC" w14:textId="77777777">
      <w:pPr>
        <w:pStyle w:val="Prrafodelista"/>
        <w:numPr>
          <w:ilvl w:val="0"/>
          <w:numId w:val="23"/>
        </w:numPr>
        <w:spacing w:before="100" w:beforeAutospacing="1" w:after="100" w:afterAutospacing="1" w:line="480" w:lineRule="auto"/>
        <w:jc w:val="left"/>
        <w:rPr>
          <w:rFonts w:ascii="Arial" w:hAnsi="Arial" w:cs="Arial"/>
          <w:sz w:val="24"/>
          <w:szCs w:val="24"/>
        </w:rPr>
      </w:pPr>
      <w:r w:rsidRPr="00F22F3C">
        <w:rPr>
          <w:rStyle w:val="Textoennegrita"/>
          <w:rFonts w:ascii="Arial" w:hAnsi="Arial" w:cs="Arial"/>
          <w:color w:val="196B24" w:themeColor="accent3"/>
          <w:sz w:val="24"/>
          <w:szCs w:val="24"/>
        </w:rPr>
        <w:t>Descripción del entorno</w:t>
      </w:r>
      <w:r w:rsidRPr="00F22F3C">
        <w:rPr>
          <w:rFonts w:ascii="Arial" w:hAnsi="Arial" w:cs="Arial"/>
          <w:color w:val="196B24" w:themeColor="accent3"/>
          <w:sz w:val="24"/>
          <w:szCs w:val="24"/>
        </w:rPr>
        <w:t xml:space="preserve"> </w:t>
      </w:r>
      <w:r w:rsidRPr="00A478CE">
        <w:rPr>
          <w:rFonts w:ascii="Arial" w:hAnsi="Arial" w:cs="Arial"/>
          <w:sz w:val="24"/>
          <w:szCs w:val="24"/>
        </w:rPr>
        <w:t>(condiciones del lugar, tipo de vegetación, presencia de agua, etc.).</w:t>
      </w:r>
    </w:p>
    <w:p w:rsidRPr="00F22F3C" w:rsidR="004539BB" w:rsidP="007D0BF8" w:rsidRDefault="004539BB" w14:paraId="1B0CD1D6" w14:textId="28653995">
      <w:pPr>
        <w:pStyle w:val="Prrafodelista"/>
        <w:numPr>
          <w:ilvl w:val="0"/>
          <w:numId w:val="23"/>
        </w:numPr>
        <w:spacing w:before="100" w:beforeAutospacing="1" w:after="100" w:afterAutospacing="1" w:line="480" w:lineRule="auto"/>
        <w:jc w:val="left"/>
        <w:rPr>
          <w:rFonts w:ascii="Arial" w:hAnsi="Arial" w:cs="Arial"/>
          <w:color w:val="196B24" w:themeColor="accent3"/>
          <w:sz w:val="24"/>
          <w:szCs w:val="24"/>
        </w:rPr>
      </w:pPr>
      <w:r w:rsidRPr="00F22F3C">
        <w:rPr>
          <w:rStyle w:val="Textoennegrita"/>
          <w:rFonts w:ascii="Arial" w:hAnsi="Arial" w:cs="Arial"/>
          <w:color w:val="196B24" w:themeColor="accent3"/>
          <w:sz w:val="24"/>
          <w:szCs w:val="24"/>
        </w:rPr>
        <w:t>Observación de la relación biológica</w:t>
      </w:r>
    </w:p>
    <w:p w:rsidRPr="00A478CE" w:rsidR="004539BB" w:rsidP="007D0BF8" w:rsidRDefault="004539BB" w14:paraId="55DAB690" w14:textId="77777777">
      <w:pPr>
        <w:pStyle w:val="Prrafodelista"/>
        <w:numPr>
          <w:ilvl w:val="0"/>
          <w:numId w:val="23"/>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Tipo de relación observada (depredación, competencia o parasitismo).</w:t>
      </w:r>
    </w:p>
    <w:p w:rsidRPr="00A478CE" w:rsidR="004539BB" w:rsidP="007D0BF8" w:rsidRDefault="004539BB" w14:paraId="429A9884" w14:textId="77777777">
      <w:pPr>
        <w:pStyle w:val="Prrafodelista"/>
        <w:numPr>
          <w:ilvl w:val="0"/>
          <w:numId w:val="23"/>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Especies involucradas y breve descripción de la interacción.</w:t>
      </w:r>
    </w:p>
    <w:p w:rsidRPr="00A478CE" w:rsidR="004539BB" w:rsidP="007D0BF8" w:rsidRDefault="004539BB" w14:paraId="3FD9D080" w14:textId="77777777">
      <w:pPr>
        <w:pStyle w:val="Prrafodelista"/>
        <w:numPr>
          <w:ilvl w:val="0"/>
          <w:numId w:val="23"/>
        </w:numPr>
        <w:spacing w:before="100" w:beforeAutospacing="1" w:after="100" w:afterAutospacing="1" w:line="480" w:lineRule="auto"/>
        <w:jc w:val="left"/>
        <w:rPr>
          <w:rFonts w:ascii="Arial" w:hAnsi="Arial" w:cs="Arial"/>
          <w:sz w:val="24"/>
          <w:szCs w:val="24"/>
        </w:rPr>
      </w:pPr>
      <w:r w:rsidRPr="00F22F3C">
        <w:rPr>
          <w:rStyle w:val="Textoennegrita"/>
          <w:rFonts w:ascii="Arial" w:hAnsi="Arial" w:cs="Arial"/>
          <w:color w:val="196B24" w:themeColor="accent3"/>
          <w:sz w:val="24"/>
          <w:szCs w:val="24"/>
        </w:rPr>
        <w:t>Reflexión</w:t>
      </w:r>
      <w:r w:rsidRPr="00F22F3C">
        <w:rPr>
          <w:rFonts w:ascii="Arial" w:hAnsi="Arial" w:cs="Arial"/>
          <w:color w:val="196B24" w:themeColor="accent3"/>
          <w:sz w:val="24"/>
          <w:szCs w:val="24"/>
        </w:rPr>
        <w:t xml:space="preserve">: </w:t>
      </w:r>
      <w:r w:rsidRPr="00A478CE">
        <w:rPr>
          <w:rFonts w:ascii="Arial" w:hAnsi="Arial" w:cs="Arial"/>
          <w:sz w:val="24"/>
          <w:szCs w:val="24"/>
        </w:rPr>
        <w:t>¿Qué impacto tiene esta relación en el entorno del colegio?</w:t>
      </w:r>
    </w:p>
    <w:p w:rsidRPr="00F22F3C" w:rsidR="004539BB" w:rsidP="009457E8" w:rsidRDefault="004539BB" w14:paraId="2220A275" w14:textId="260F42C8">
      <w:pPr>
        <w:pStyle w:val="E03subtizqnegrillaK"/>
        <w:rPr>
          <w:i w:val="0"/>
          <w:color w:val="196B24" w:themeColor="accent3"/>
        </w:rPr>
      </w:pPr>
      <w:r w:rsidRPr="00F22F3C">
        <w:rPr>
          <w:rStyle w:val="Textoennegrita"/>
          <w:b/>
          <w:bCs/>
          <w:i w:val="0"/>
          <w:color w:val="196B24" w:themeColor="accent3"/>
        </w:rPr>
        <w:t xml:space="preserve">Realización de </w:t>
      </w:r>
      <w:r w:rsidRPr="00F22F3C" w:rsidR="00CE62E8">
        <w:rPr>
          <w:rStyle w:val="Textoennegrita"/>
          <w:b/>
          <w:bCs/>
          <w:i w:val="0"/>
          <w:color w:val="196B24" w:themeColor="accent3"/>
        </w:rPr>
        <w:t>o</w:t>
      </w:r>
      <w:r w:rsidRPr="00F22F3C">
        <w:rPr>
          <w:rStyle w:val="Textoennegrita"/>
          <w:b/>
          <w:bCs/>
          <w:i w:val="0"/>
          <w:color w:val="196B24" w:themeColor="accent3"/>
        </w:rPr>
        <w:t>bservaciones</w:t>
      </w:r>
    </w:p>
    <w:p w:rsidRPr="00A478CE" w:rsidR="004539BB" w:rsidP="007D0BF8" w:rsidRDefault="004539BB" w14:paraId="590521D1" w14:textId="0BFB9CCA">
      <w:pPr>
        <w:pStyle w:val="Prrafodelista"/>
        <w:numPr>
          <w:ilvl w:val="0"/>
          <w:numId w:val="24"/>
        </w:numPr>
        <w:spacing w:line="480" w:lineRule="auto"/>
        <w:jc w:val="left"/>
        <w:rPr>
          <w:rFonts w:ascii="Arial" w:hAnsi="Arial" w:cs="Arial"/>
          <w:sz w:val="24"/>
          <w:szCs w:val="24"/>
        </w:rPr>
      </w:pPr>
      <w:r w:rsidRPr="00A478CE">
        <w:rPr>
          <w:rFonts w:ascii="Arial" w:hAnsi="Arial" w:cs="Arial"/>
          <w:sz w:val="24"/>
          <w:szCs w:val="24"/>
        </w:rPr>
        <w:t xml:space="preserve">Durante una semana, los estudiantes realizarán observaciones en el colegio. Cada día, dedicarán un tiempo específico (por ejemplo, 10-15 minutos) para observar el entorno y registrar en su diario cualquier evidencia de </w:t>
      </w:r>
      <w:r w:rsidRPr="00A478CE" w:rsidR="00F40C70">
        <w:rPr>
          <w:rFonts w:ascii="Arial" w:hAnsi="Arial" w:cs="Arial"/>
          <w:sz w:val="24"/>
          <w:szCs w:val="24"/>
        </w:rPr>
        <w:t>relaciones ecológicas</w:t>
      </w:r>
      <w:r w:rsidRPr="00A478CE">
        <w:rPr>
          <w:rFonts w:ascii="Arial" w:hAnsi="Arial" w:cs="Arial"/>
          <w:sz w:val="24"/>
          <w:szCs w:val="24"/>
        </w:rPr>
        <w:t>.</w:t>
      </w:r>
    </w:p>
    <w:p w:rsidRPr="00A478CE" w:rsidR="004539BB" w:rsidP="007D0BF8" w:rsidRDefault="004539BB" w14:paraId="34EF3B6C" w14:textId="77777777">
      <w:pPr>
        <w:pStyle w:val="Prrafodelista"/>
        <w:numPr>
          <w:ilvl w:val="0"/>
          <w:numId w:val="24"/>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Ejemplos de posibles observaciones:</w:t>
      </w:r>
    </w:p>
    <w:p w:rsidRPr="00A478CE" w:rsidR="004539BB" w:rsidP="007D0BF8" w:rsidRDefault="004539BB" w14:paraId="58C778AC" w14:textId="77777777">
      <w:pPr>
        <w:pStyle w:val="Prrafodelista"/>
        <w:numPr>
          <w:ilvl w:val="0"/>
          <w:numId w:val="24"/>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Competencia entre plantas por espacio o luz en el jardín del colegio.</w:t>
      </w:r>
    </w:p>
    <w:p w:rsidRPr="00A478CE" w:rsidR="004539BB" w:rsidP="007D0BF8" w:rsidRDefault="004539BB" w14:paraId="776D4189" w14:textId="77777777">
      <w:pPr>
        <w:pStyle w:val="Prrafodelista"/>
        <w:numPr>
          <w:ilvl w:val="0"/>
          <w:numId w:val="24"/>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Depredación de insectos (como arañas cazando moscas).</w:t>
      </w:r>
    </w:p>
    <w:p w:rsidRPr="00A478CE" w:rsidR="004539BB" w:rsidP="007D0BF8" w:rsidRDefault="004539BB" w14:paraId="357829EB" w14:textId="77777777">
      <w:pPr>
        <w:pStyle w:val="Prrafodelista"/>
        <w:numPr>
          <w:ilvl w:val="0"/>
          <w:numId w:val="24"/>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Presencia de parásitos (como piojos en aves locales o pulgones en plantas).</w:t>
      </w:r>
    </w:p>
    <w:p w:rsidRPr="00F22F3C" w:rsidR="004539BB" w:rsidP="009457E8" w:rsidRDefault="004539BB" w14:paraId="5DECEDAB" w14:textId="541851AE">
      <w:pPr>
        <w:pStyle w:val="E03subtizqnegrillaK"/>
        <w:rPr>
          <w:i w:val="0"/>
          <w:color w:val="196B24" w:themeColor="accent3"/>
        </w:rPr>
      </w:pPr>
      <w:r w:rsidRPr="00F22F3C">
        <w:rPr>
          <w:rStyle w:val="Textoennegrita"/>
          <w:b/>
          <w:bCs/>
          <w:i w:val="0"/>
          <w:color w:val="196B24" w:themeColor="accent3"/>
        </w:rPr>
        <w:t xml:space="preserve">Análisis y </w:t>
      </w:r>
      <w:r w:rsidRPr="00F22F3C" w:rsidR="00BB46B0">
        <w:rPr>
          <w:rStyle w:val="Textoennegrita"/>
          <w:b/>
          <w:bCs/>
          <w:i w:val="0"/>
          <w:color w:val="196B24" w:themeColor="accent3"/>
        </w:rPr>
        <w:t>r</w:t>
      </w:r>
      <w:r w:rsidRPr="00F22F3C">
        <w:rPr>
          <w:rStyle w:val="Textoennegrita"/>
          <w:b/>
          <w:bCs/>
          <w:i w:val="0"/>
          <w:color w:val="196B24" w:themeColor="accent3"/>
        </w:rPr>
        <w:t xml:space="preserve">eflexión en el </w:t>
      </w:r>
      <w:r w:rsidRPr="00F22F3C" w:rsidR="00BB46B0">
        <w:rPr>
          <w:rStyle w:val="Textoennegrita"/>
          <w:b/>
          <w:bCs/>
          <w:i w:val="0"/>
          <w:color w:val="196B24" w:themeColor="accent3"/>
        </w:rPr>
        <w:t>d</w:t>
      </w:r>
      <w:r w:rsidRPr="00F22F3C">
        <w:rPr>
          <w:rStyle w:val="Textoennegrita"/>
          <w:b/>
          <w:bCs/>
          <w:i w:val="0"/>
          <w:color w:val="196B24" w:themeColor="accent3"/>
        </w:rPr>
        <w:t>iario</w:t>
      </w:r>
    </w:p>
    <w:p w:rsidRPr="00A478CE" w:rsidR="004539BB" w:rsidP="007D0BF8" w:rsidRDefault="004539BB" w14:paraId="65669608" w14:textId="77777777">
      <w:pPr>
        <w:pStyle w:val="Prrafodelista"/>
        <w:numPr>
          <w:ilvl w:val="0"/>
          <w:numId w:val="25"/>
        </w:numPr>
        <w:spacing w:line="480" w:lineRule="auto"/>
        <w:jc w:val="left"/>
        <w:rPr>
          <w:rFonts w:ascii="Arial" w:hAnsi="Arial" w:cs="Arial"/>
          <w:sz w:val="24"/>
          <w:szCs w:val="24"/>
        </w:rPr>
      </w:pPr>
      <w:r w:rsidRPr="00A478CE">
        <w:rPr>
          <w:rFonts w:ascii="Arial" w:hAnsi="Arial" w:cs="Arial"/>
          <w:sz w:val="24"/>
          <w:szCs w:val="24"/>
        </w:rPr>
        <w:t xml:space="preserve">Al final de la semana, cada estudiante revisará su diario y realizará una </w:t>
      </w:r>
      <w:r w:rsidRPr="00D60EAA">
        <w:rPr>
          <w:rStyle w:val="E03TextoconnegrillaCar"/>
        </w:rPr>
        <w:t>reflexión final</w:t>
      </w:r>
      <w:r w:rsidRPr="00A478CE">
        <w:rPr>
          <w:rFonts w:ascii="Arial" w:hAnsi="Arial" w:cs="Arial"/>
          <w:b/>
          <w:bCs/>
          <w:sz w:val="24"/>
          <w:szCs w:val="24"/>
        </w:rPr>
        <w:t>:</w:t>
      </w:r>
    </w:p>
    <w:p w:rsidRPr="00A478CE" w:rsidR="004539BB" w:rsidP="007D0BF8" w:rsidRDefault="004539BB" w14:paraId="2B9693BD" w14:textId="77777777">
      <w:pPr>
        <w:pStyle w:val="Prrafodelista"/>
        <w:numPr>
          <w:ilvl w:val="0"/>
          <w:numId w:val="25"/>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¿Cuál fue la relación biológica más común en el colegio?</w:t>
      </w:r>
    </w:p>
    <w:p w:rsidRPr="00A478CE" w:rsidR="004539BB" w:rsidP="007D0BF8" w:rsidRDefault="004539BB" w14:paraId="4AAE838A" w14:textId="77777777">
      <w:pPr>
        <w:pStyle w:val="Prrafodelista"/>
        <w:numPr>
          <w:ilvl w:val="0"/>
          <w:numId w:val="25"/>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¿Cómo afecta esta relación al entorno y a los organismos involucrados?</w:t>
      </w:r>
    </w:p>
    <w:p w:rsidRPr="00A478CE" w:rsidR="004539BB" w:rsidP="007D0BF8" w:rsidRDefault="004539BB" w14:paraId="23F922B8" w14:textId="77777777">
      <w:pPr>
        <w:pStyle w:val="Prrafodelista"/>
        <w:numPr>
          <w:ilvl w:val="0"/>
          <w:numId w:val="25"/>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¿Qué acciones podrían tomarse para promover un ambiente más equilibrado en el colegio?</w:t>
      </w:r>
    </w:p>
    <w:p w:rsidRPr="00F22F3C" w:rsidR="004539BB" w:rsidP="009457E8" w:rsidRDefault="004539BB" w14:paraId="27B5C1AA" w14:textId="61BCC0CE">
      <w:pPr>
        <w:pStyle w:val="E03subtizqnegrillaK"/>
        <w:rPr>
          <w:i w:val="0"/>
          <w:color w:val="196B24" w:themeColor="accent3"/>
        </w:rPr>
      </w:pPr>
      <w:r w:rsidRPr="00F22F3C">
        <w:rPr>
          <w:rStyle w:val="Textoennegrita"/>
          <w:b/>
          <w:bCs/>
          <w:i w:val="0"/>
          <w:color w:val="196B24" w:themeColor="accent3"/>
        </w:rPr>
        <w:t xml:space="preserve">Presentación y </w:t>
      </w:r>
      <w:r w:rsidRPr="00F22F3C" w:rsidR="00090C63">
        <w:rPr>
          <w:rStyle w:val="Textoennegrita"/>
          <w:b/>
          <w:bCs/>
          <w:i w:val="0"/>
          <w:color w:val="196B24" w:themeColor="accent3"/>
        </w:rPr>
        <w:t>d</w:t>
      </w:r>
      <w:r w:rsidRPr="00F22F3C">
        <w:rPr>
          <w:rStyle w:val="Textoennegrita"/>
          <w:b/>
          <w:bCs/>
          <w:i w:val="0"/>
          <w:color w:val="196B24" w:themeColor="accent3"/>
        </w:rPr>
        <w:t xml:space="preserve">iscusión en </w:t>
      </w:r>
      <w:r w:rsidRPr="00F22F3C" w:rsidR="00090C63">
        <w:rPr>
          <w:rStyle w:val="Textoennegrita"/>
          <w:b/>
          <w:bCs/>
          <w:i w:val="0"/>
          <w:color w:val="196B24" w:themeColor="accent3"/>
        </w:rPr>
        <w:t>c</w:t>
      </w:r>
      <w:r w:rsidRPr="00F22F3C">
        <w:rPr>
          <w:rStyle w:val="Textoennegrita"/>
          <w:b/>
          <w:bCs/>
          <w:i w:val="0"/>
          <w:color w:val="196B24" w:themeColor="accent3"/>
        </w:rPr>
        <w:t>lase</w:t>
      </w:r>
    </w:p>
    <w:p w:rsidRPr="00A478CE" w:rsidR="004539BB" w:rsidP="007D0BF8" w:rsidRDefault="004539BB" w14:paraId="02D361EA" w14:textId="77777777">
      <w:pPr>
        <w:pStyle w:val="Prrafodelista"/>
        <w:numPr>
          <w:ilvl w:val="0"/>
          <w:numId w:val="26"/>
        </w:numPr>
        <w:spacing w:line="480" w:lineRule="auto"/>
        <w:jc w:val="left"/>
        <w:rPr>
          <w:rFonts w:ascii="Arial" w:hAnsi="Arial" w:cs="Arial"/>
          <w:sz w:val="24"/>
          <w:szCs w:val="24"/>
        </w:rPr>
      </w:pPr>
      <w:r w:rsidRPr="00A478CE">
        <w:rPr>
          <w:rFonts w:ascii="Arial" w:hAnsi="Arial" w:cs="Arial"/>
          <w:sz w:val="24"/>
          <w:szCs w:val="24"/>
        </w:rPr>
        <w:t>Los estudiantes compartirán sus diarios de campo en grupos pequeños y discutirán sus hallazgos. Cada grupo seleccionará una observación destacada para presentar al resto de la clase.</w:t>
      </w:r>
    </w:p>
    <w:p w:rsidRPr="00A478CE" w:rsidR="004539BB" w:rsidP="007D0BF8" w:rsidRDefault="004539BB" w14:paraId="3936D770" w14:textId="23E1BE92">
      <w:pPr>
        <w:pStyle w:val="Prrafodelista"/>
        <w:numPr>
          <w:ilvl w:val="0"/>
          <w:numId w:val="26"/>
        </w:numPr>
        <w:spacing w:before="100" w:beforeAutospacing="1" w:after="100" w:afterAutospacing="1" w:line="480" w:lineRule="auto"/>
        <w:jc w:val="left"/>
        <w:rPr>
          <w:rFonts w:ascii="Arial" w:hAnsi="Arial" w:cs="Arial"/>
          <w:sz w:val="24"/>
          <w:szCs w:val="24"/>
        </w:rPr>
      </w:pPr>
      <w:r w:rsidRPr="00A478CE">
        <w:rPr>
          <w:rFonts w:ascii="Arial" w:hAnsi="Arial" w:cs="Arial"/>
          <w:sz w:val="24"/>
          <w:szCs w:val="24"/>
        </w:rPr>
        <w:t>Durante la presentación, los estudiantes explicarán el tipo de relación observada, las especies involucradas y el impacto en el entorno escolar.</w:t>
      </w:r>
    </w:p>
    <w:p w:rsidRPr="00F22F3C" w:rsidR="004539BB" w:rsidP="009457E8" w:rsidRDefault="004539BB" w14:paraId="07F3A5D9" w14:textId="66A6B7FD">
      <w:pPr>
        <w:pStyle w:val="E03subtizqnegrillaK"/>
        <w:rPr>
          <w:i w:val="0"/>
          <w:color w:val="196B24" w:themeColor="accent3"/>
        </w:rPr>
      </w:pPr>
      <w:r w:rsidRPr="00F22F3C">
        <w:rPr>
          <w:rStyle w:val="Textoennegrita"/>
          <w:b/>
          <w:bCs/>
          <w:i w:val="0"/>
          <w:color w:val="196B24" w:themeColor="accent3"/>
        </w:rPr>
        <w:t xml:space="preserve">Formato del </w:t>
      </w:r>
      <w:r w:rsidRPr="00F22F3C" w:rsidR="00EB4BBB">
        <w:rPr>
          <w:rStyle w:val="Textoennegrita"/>
          <w:b/>
          <w:bCs/>
          <w:i w:val="0"/>
          <w:color w:val="196B24" w:themeColor="accent3"/>
        </w:rPr>
        <w:t>d</w:t>
      </w:r>
      <w:r w:rsidRPr="00F22F3C">
        <w:rPr>
          <w:rStyle w:val="Textoennegrita"/>
          <w:b/>
          <w:bCs/>
          <w:i w:val="0"/>
          <w:color w:val="196B24" w:themeColor="accent3"/>
        </w:rPr>
        <w:t xml:space="preserve">iario de </w:t>
      </w:r>
      <w:r w:rsidRPr="00F22F3C" w:rsidR="00EB4BBB">
        <w:rPr>
          <w:rStyle w:val="Textoennegrita"/>
          <w:b/>
          <w:bCs/>
          <w:i w:val="0"/>
          <w:color w:val="196B24" w:themeColor="accent3"/>
        </w:rPr>
        <w:t>c</w:t>
      </w:r>
      <w:r w:rsidRPr="00F22F3C">
        <w:rPr>
          <w:rStyle w:val="Textoennegrita"/>
          <w:b/>
          <w:bCs/>
          <w:i w:val="0"/>
          <w:color w:val="196B24" w:themeColor="accent3"/>
        </w:rPr>
        <w:t>ampo</w:t>
      </w:r>
    </w:p>
    <w:tbl>
      <w:tblPr>
        <w:tblStyle w:val="Tablaconcuadrcula3-nfasis3"/>
        <w:tblW w:w="0" w:type="auto"/>
        <w:tblLook w:val="04A0" w:firstRow="1" w:lastRow="0" w:firstColumn="1" w:lastColumn="0" w:noHBand="0" w:noVBand="1"/>
      </w:tblPr>
      <w:tblGrid>
        <w:gridCol w:w="1361"/>
        <w:gridCol w:w="1263"/>
        <w:gridCol w:w="1679"/>
        <w:gridCol w:w="1494"/>
        <w:gridCol w:w="1701"/>
        <w:gridCol w:w="1852"/>
      </w:tblGrid>
      <w:tr w:rsidRPr="00D60EAA" w:rsidR="00D60EAA" w:rsidTr="00D60EAA" w14:paraId="4665B05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color="auto" w:sz="4" w:space="0"/>
              <w:left w:val="single" w:color="auto" w:sz="4" w:space="0"/>
            </w:tcBorders>
            <w:hideMark/>
          </w:tcPr>
          <w:p w:rsidRPr="00D60EAA" w:rsidR="004539BB" w:rsidP="00D60EAA" w:rsidRDefault="004539BB" w14:paraId="292E3094" w14:textId="3E4209C4">
            <w:pPr>
              <w:spacing w:line="276" w:lineRule="auto"/>
              <w:jc w:val="left"/>
              <w:rPr>
                <w:rFonts w:ascii="Arial" w:hAnsi="Arial" w:cs="Arial"/>
                <w:b w:val="0"/>
                <w:bCs w:val="0"/>
                <w:color w:val="275317" w:themeColor="accent6" w:themeShade="80"/>
                <w:sz w:val="21"/>
                <w:szCs w:val="21"/>
              </w:rPr>
            </w:pPr>
            <w:r w:rsidRPr="00D60EAA">
              <w:rPr>
                <w:rStyle w:val="Textoennegrita"/>
                <w:rFonts w:ascii="Arial" w:hAnsi="Arial" w:cs="Arial"/>
                <w:b/>
                <w:bCs/>
                <w:color w:val="275317" w:themeColor="accent6" w:themeShade="80"/>
                <w:sz w:val="21"/>
                <w:szCs w:val="21"/>
              </w:rPr>
              <w:t xml:space="preserve">Fecha y </w:t>
            </w:r>
            <w:r w:rsidRPr="00D60EAA" w:rsidR="00EB4BBB">
              <w:rPr>
                <w:rStyle w:val="Textoennegrita"/>
                <w:rFonts w:ascii="Arial" w:hAnsi="Arial" w:cs="Arial"/>
                <w:b/>
                <w:bCs/>
                <w:color w:val="275317" w:themeColor="accent6" w:themeShade="80"/>
                <w:sz w:val="21"/>
                <w:szCs w:val="21"/>
              </w:rPr>
              <w:t>h</w:t>
            </w:r>
            <w:r w:rsidRPr="00D60EAA">
              <w:rPr>
                <w:rStyle w:val="Textoennegrita"/>
                <w:rFonts w:ascii="Arial" w:hAnsi="Arial" w:cs="Arial"/>
                <w:b/>
                <w:bCs/>
                <w:color w:val="275317" w:themeColor="accent6" w:themeShade="80"/>
                <w:sz w:val="21"/>
                <w:szCs w:val="21"/>
              </w:rPr>
              <w:t>ora</w:t>
            </w:r>
          </w:p>
        </w:tc>
        <w:tc>
          <w:tcPr>
            <w:tcW w:w="0" w:type="auto"/>
            <w:tcBorders>
              <w:top w:val="single" w:color="auto" w:sz="4" w:space="0"/>
            </w:tcBorders>
            <w:hideMark/>
          </w:tcPr>
          <w:p w:rsidRPr="00D60EAA" w:rsidR="004539BB" w:rsidP="00D60EAA" w:rsidRDefault="004539BB" w14:paraId="6C0A60D3"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D60EAA">
              <w:rPr>
                <w:rStyle w:val="Textoennegrita"/>
                <w:rFonts w:ascii="Arial" w:hAnsi="Arial" w:cs="Arial"/>
                <w:b/>
                <w:bCs/>
                <w:color w:val="275317" w:themeColor="accent6" w:themeShade="80"/>
                <w:sz w:val="21"/>
                <w:szCs w:val="21"/>
              </w:rPr>
              <w:t>Ubicación</w:t>
            </w:r>
          </w:p>
        </w:tc>
        <w:tc>
          <w:tcPr>
            <w:tcW w:w="0" w:type="auto"/>
            <w:tcBorders>
              <w:top w:val="single" w:color="auto" w:sz="4" w:space="0"/>
            </w:tcBorders>
            <w:hideMark/>
          </w:tcPr>
          <w:p w:rsidRPr="00D60EAA" w:rsidR="004539BB" w:rsidP="00D60EAA" w:rsidRDefault="004539BB" w14:paraId="65316E4B" w14:textId="1565142C">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D60EAA">
              <w:rPr>
                <w:rStyle w:val="Textoennegrita"/>
                <w:rFonts w:ascii="Arial" w:hAnsi="Arial" w:cs="Arial"/>
                <w:b/>
                <w:bCs/>
                <w:color w:val="275317" w:themeColor="accent6" w:themeShade="80"/>
                <w:sz w:val="21"/>
                <w:szCs w:val="21"/>
              </w:rPr>
              <w:t xml:space="preserve">Descripción del </w:t>
            </w:r>
            <w:r w:rsidRPr="00D60EAA" w:rsidR="00EB4BBB">
              <w:rPr>
                <w:rStyle w:val="Textoennegrita"/>
                <w:rFonts w:ascii="Arial" w:hAnsi="Arial" w:cs="Arial"/>
                <w:b/>
                <w:bCs/>
                <w:color w:val="275317" w:themeColor="accent6" w:themeShade="80"/>
                <w:sz w:val="21"/>
                <w:szCs w:val="21"/>
              </w:rPr>
              <w:t>e</w:t>
            </w:r>
            <w:r w:rsidRPr="00D60EAA">
              <w:rPr>
                <w:rStyle w:val="Textoennegrita"/>
                <w:rFonts w:ascii="Arial" w:hAnsi="Arial" w:cs="Arial"/>
                <w:b/>
                <w:bCs/>
                <w:color w:val="275317" w:themeColor="accent6" w:themeShade="80"/>
                <w:sz w:val="21"/>
                <w:szCs w:val="21"/>
              </w:rPr>
              <w:t>ntorno</w:t>
            </w:r>
          </w:p>
        </w:tc>
        <w:tc>
          <w:tcPr>
            <w:tcW w:w="0" w:type="auto"/>
            <w:tcBorders>
              <w:top w:val="single" w:color="auto" w:sz="4" w:space="0"/>
            </w:tcBorders>
            <w:hideMark/>
          </w:tcPr>
          <w:p w:rsidRPr="00D60EAA" w:rsidR="004539BB" w:rsidP="00D60EAA" w:rsidRDefault="004539BB" w14:paraId="346125F6" w14:textId="2A4BC689">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D60EAA">
              <w:rPr>
                <w:rStyle w:val="Textoennegrita"/>
                <w:rFonts w:ascii="Arial" w:hAnsi="Arial" w:cs="Arial"/>
                <w:b/>
                <w:bCs/>
                <w:color w:val="275317" w:themeColor="accent6" w:themeShade="80"/>
                <w:sz w:val="21"/>
                <w:szCs w:val="21"/>
              </w:rPr>
              <w:t xml:space="preserve">Relación </w:t>
            </w:r>
            <w:r w:rsidRPr="00D60EAA" w:rsidR="00EB4BBB">
              <w:rPr>
                <w:rStyle w:val="Textoennegrita"/>
                <w:rFonts w:ascii="Arial" w:hAnsi="Arial" w:cs="Arial"/>
                <w:b/>
                <w:bCs/>
                <w:color w:val="275317" w:themeColor="accent6" w:themeShade="80"/>
                <w:sz w:val="21"/>
                <w:szCs w:val="21"/>
              </w:rPr>
              <w:t>e</w:t>
            </w:r>
            <w:r w:rsidRPr="00D60EAA" w:rsidR="002D167C">
              <w:rPr>
                <w:rStyle w:val="Textoennegrita"/>
                <w:rFonts w:ascii="Arial" w:hAnsi="Arial" w:cs="Arial"/>
                <w:b/>
                <w:bCs/>
                <w:color w:val="275317" w:themeColor="accent6" w:themeShade="80"/>
                <w:sz w:val="21"/>
                <w:szCs w:val="21"/>
              </w:rPr>
              <w:t xml:space="preserve">cológica </w:t>
            </w:r>
          </w:p>
        </w:tc>
        <w:tc>
          <w:tcPr>
            <w:tcW w:w="0" w:type="auto"/>
            <w:tcBorders>
              <w:top w:val="single" w:color="auto" w:sz="4" w:space="0"/>
            </w:tcBorders>
            <w:hideMark/>
          </w:tcPr>
          <w:p w:rsidRPr="00D60EAA" w:rsidR="004539BB" w:rsidP="00D60EAA" w:rsidRDefault="004539BB" w14:paraId="0DFA2BBB" w14:textId="49123F78">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D60EAA">
              <w:rPr>
                <w:rStyle w:val="Textoennegrita"/>
                <w:rFonts w:ascii="Arial" w:hAnsi="Arial" w:cs="Arial"/>
                <w:b/>
                <w:bCs/>
                <w:color w:val="275317" w:themeColor="accent6" w:themeShade="80"/>
                <w:sz w:val="21"/>
                <w:szCs w:val="21"/>
              </w:rPr>
              <w:t xml:space="preserve">Especies </w:t>
            </w:r>
            <w:r w:rsidRPr="00D60EAA" w:rsidR="00EB4BBB">
              <w:rPr>
                <w:rStyle w:val="Textoennegrita"/>
                <w:rFonts w:ascii="Arial" w:hAnsi="Arial" w:cs="Arial"/>
                <w:b/>
                <w:bCs/>
                <w:color w:val="275317" w:themeColor="accent6" w:themeShade="80"/>
                <w:sz w:val="21"/>
                <w:szCs w:val="21"/>
              </w:rPr>
              <w:t>i</w:t>
            </w:r>
            <w:r w:rsidRPr="00D60EAA">
              <w:rPr>
                <w:rStyle w:val="Textoennegrita"/>
                <w:rFonts w:ascii="Arial" w:hAnsi="Arial" w:cs="Arial"/>
                <w:b/>
                <w:bCs/>
                <w:color w:val="275317" w:themeColor="accent6" w:themeShade="80"/>
                <w:sz w:val="21"/>
                <w:szCs w:val="21"/>
              </w:rPr>
              <w:t>nvolucradas</w:t>
            </w:r>
          </w:p>
        </w:tc>
        <w:tc>
          <w:tcPr>
            <w:tcW w:w="0" w:type="auto"/>
            <w:tcBorders>
              <w:top w:val="single" w:color="auto" w:sz="4" w:space="0"/>
              <w:right w:val="single" w:color="auto" w:sz="4" w:space="0"/>
            </w:tcBorders>
            <w:hideMark/>
          </w:tcPr>
          <w:p w:rsidRPr="00D60EAA" w:rsidR="004539BB" w:rsidP="00D60EAA" w:rsidRDefault="004539BB" w14:paraId="516C64D9" w14:textId="628F6D53">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D60EAA">
              <w:rPr>
                <w:rStyle w:val="Textoennegrita"/>
                <w:rFonts w:ascii="Arial" w:hAnsi="Arial" w:cs="Arial"/>
                <w:b/>
                <w:bCs/>
                <w:color w:val="275317" w:themeColor="accent6" w:themeShade="80"/>
                <w:sz w:val="21"/>
                <w:szCs w:val="21"/>
              </w:rPr>
              <w:t xml:space="preserve">Reflexión e </w:t>
            </w:r>
            <w:r w:rsidRPr="00D60EAA" w:rsidR="00EB4BBB">
              <w:rPr>
                <w:rStyle w:val="Textoennegrita"/>
                <w:rFonts w:ascii="Arial" w:hAnsi="Arial" w:cs="Arial"/>
                <w:b/>
                <w:bCs/>
                <w:color w:val="275317" w:themeColor="accent6" w:themeShade="80"/>
                <w:sz w:val="21"/>
                <w:szCs w:val="21"/>
              </w:rPr>
              <w:t>i</w:t>
            </w:r>
            <w:r w:rsidRPr="00D60EAA">
              <w:rPr>
                <w:rStyle w:val="Textoennegrita"/>
                <w:rFonts w:ascii="Arial" w:hAnsi="Arial" w:cs="Arial"/>
                <w:b/>
                <w:bCs/>
                <w:color w:val="275317" w:themeColor="accent6" w:themeShade="80"/>
                <w:sz w:val="21"/>
                <w:szCs w:val="21"/>
              </w:rPr>
              <w:t xml:space="preserve">mpacto en el </w:t>
            </w:r>
            <w:r w:rsidRPr="00D60EAA" w:rsidR="00EB4BBB">
              <w:rPr>
                <w:rStyle w:val="Textoennegrita"/>
                <w:rFonts w:ascii="Arial" w:hAnsi="Arial" w:cs="Arial"/>
                <w:b/>
                <w:bCs/>
                <w:color w:val="275317" w:themeColor="accent6" w:themeShade="80"/>
                <w:sz w:val="21"/>
                <w:szCs w:val="21"/>
              </w:rPr>
              <w:t>e</w:t>
            </w:r>
            <w:r w:rsidRPr="00D60EAA">
              <w:rPr>
                <w:rStyle w:val="Textoennegrita"/>
                <w:rFonts w:ascii="Arial" w:hAnsi="Arial" w:cs="Arial"/>
                <w:b/>
                <w:bCs/>
                <w:color w:val="275317" w:themeColor="accent6" w:themeShade="80"/>
                <w:sz w:val="21"/>
                <w:szCs w:val="21"/>
              </w:rPr>
              <w:t>ntorno</w:t>
            </w:r>
          </w:p>
        </w:tc>
      </w:tr>
      <w:tr w:rsidRPr="00D60EAA" w:rsidR="00D60EAA" w:rsidTr="00D60EAA" w14:paraId="66C2E0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47D459" w:themeColor="accent3" w:themeTint="99" w:sz="4" w:space="0"/>
              <w:left w:val="single" w:color="auto" w:sz="4" w:space="0"/>
              <w:bottom w:val="single" w:color="auto" w:sz="4" w:space="0"/>
            </w:tcBorders>
            <w:hideMark/>
          </w:tcPr>
          <w:p w:rsidRPr="00D60EAA" w:rsidR="004539BB" w:rsidP="00D60EAA" w:rsidRDefault="004539BB" w14:paraId="462B262A" w14:textId="77777777">
            <w:pPr>
              <w:spacing w:line="276" w:lineRule="auto"/>
              <w:jc w:val="left"/>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10/10/2023, 9am</w:t>
            </w:r>
          </w:p>
        </w:tc>
        <w:tc>
          <w:tcPr>
            <w:tcW w:w="0" w:type="auto"/>
            <w:hideMark/>
          </w:tcPr>
          <w:p w:rsidRPr="00D60EAA" w:rsidR="004539BB" w:rsidP="00D60EAA" w:rsidRDefault="004539BB" w14:paraId="0063FF50"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Jardín principal</w:t>
            </w:r>
          </w:p>
        </w:tc>
        <w:tc>
          <w:tcPr>
            <w:tcW w:w="0" w:type="auto"/>
            <w:hideMark/>
          </w:tcPr>
          <w:p w:rsidRPr="00D60EAA" w:rsidR="004539BB" w:rsidP="00D60EAA" w:rsidRDefault="004539BB" w14:paraId="174662AD"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Jardín con muchas plantas, algunas con flores.</w:t>
            </w:r>
          </w:p>
        </w:tc>
        <w:tc>
          <w:tcPr>
            <w:tcW w:w="0" w:type="auto"/>
            <w:hideMark/>
          </w:tcPr>
          <w:p w:rsidRPr="00D60EAA" w:rsidR="004539BB" w:rsidP="00D60EAA" w:rsidRDefault="004539BB" w14:paraId="02444CB0"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Competencia</w:t>
            </w:r>
          </w:p>
        </w:tc>
        <w:tc>
          <w:tcPr>
            <w:tcW w:w="0" w:type="auto"/>
            <w:hideMark/>
          </w:tcPr>
          <w:p w:rsidRPr="00D60EAA" w:rsidR="004539BB" w:rsidP="00D60EAA" w:rsidRDefault="004539BB" w14:paraId="113EA283"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Plantas de margaritas y helechos</w:t>
            </w:r>
          </w:p>
        </w:tc>
        <w:tc>
          <w:tcPr>
            <w:tcW w:w="0" w:type="auto"/>
            <w:tcBorders>
              <w:right w:val="single" w:color="auto" w:sz="4" w:space="0"/>
            </w:tcBorders>
            <w:hideMark/>
          </w:tcPr>
          <w:p w:rsidRPr="00D60EAA" w:rsidR="004539BB" w:rsidP="00D60EAA" w:rsidRDefault="004539BB" w14:paraId="2AED2576"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La competencia por espacio y luz afecta el crecimiento de ambas especies.</w:t>
            </w:r>
          </w:p>
        </w:tc>
      </w:tr>
      <w:tr w:rsidRPr="00D60EAA" w:rsidR="00D60EAA" w:rsidTr="00D60EAA" w14:paraId="26DC260D"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D60EAA" w:rsidR="004539BB" w:rsidP="00D60EAA" w:rsidRDefault="004539BB" w14:paraId="5D28FA0F" w14:textId="77777777">
            <w:pPr>
              <w:spacing w:line="276" w:lineRule="auto"/>
              <w:jc w:val="left"/>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11/10/2023, 10am</w:t>
            </w:r>
          </w:p>
        </w:tc>
        <w:tc>
          <w:tcPr>
            <w:tcW w:w="0" w:type="auto"/>
            <w:hideMark/>
          </w:tcPr>
          <w:p w:rsidRPr="00D60EAA" w:rsidR="004539BB" w:rsidP="00D60EAA" w:rsidRDefault="004539BB" w14:paraId="080DF555"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Patio trasero</w:t>
            </w:r>
          </w:p>
        </w:tc>
        <w:tc>
          <w:tcPr>
            <w:tcW w:w="0" w:type="auto"/>
            <w:hideMark/>
          </w:tcPr>
          <w:p w:rsidRPr="00D60EAA" w:rsidR="004539BB" w:rsidP="00D60EAA" w:rsidRDefault="004539BB" w14:paraId="1A89763A"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Cerca de los contenedores de basura.</w:t>
            </w:r>
          </w:p>
        </w:tc>
        <w:tc>
          <w:tcPr>
            <w:tcW w:w="0" w:type="auto"/>
            <w:hideMark/>
          </w:tcPr>
          <w:p w:rsidRPr="00D60EAA" w:rsidR="004539BB" w:rsidP="00D60EAA" w:rsidRDefault="004539BB" w14:paraId="26895953"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Depredación</w:t>
            </w:r>
          </w:p>
        </w:tc>
        <w:tc>
          <w:tcPr>
            <w:tcW w:w="0" w:type="auto"/>
            <w:hideMark/>
          </w:tcPr>
          <w:p w:rsidRPr="00D60EAA" w:rsidR="004539BB" w:rsidP="00D60EAA" w:rsidRDefault="004539BB" w14:paraId="7E349F36"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Araña cazando una mosca</w:t>
            </w:r>
          </w:p>
        </w:tc>
        <w:tc>
          <w:tcPr>
            <w:tcW w:w="0" w:type="auto"/>
            <w:tcBorders>
              <w:right w:val="single" w:color="auto" w:sz="4" w:space="0"/>
            </w:tcBorders>
            <w:hideMark/>
          </w:tcPr>
          <w:p w:rsidRPr="00D60EAA" w:rsidR="004539BB" w:rsidP="00D60EAA" w:rsidRDefault="004539BB" w14:paraId="43CCE78F"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La araña controla la población de moscas, manteniendo el área limpia.</w:t>
            </w:r>
          </w:p>
        </w:tc>
      </w:tr>
      <w:tr w:rsidRPr="00D60EAA" w:rsidR="00D60EAA" w:rsidTr="00D60EAA" w14:paraId="6443D90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D60EAA" w:rsidR="004539BB" w:rsidP="00D60EAA" w:rsidRDefault="004539BB" w14:paraId="66AC970A" w14:textId="77777777">
            <w:pPr>
              <w:spacing w:line="276" w:lineRule="auto"/>
              <w:jc w:val="left"/>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12/10/2023, 12pm</w:t>
            </w:r>
          </w:p>
        </w:tc>
        <w:tc>
          <w:tcPr>
            <w:tcW w:w="0" w:type="auto"/>
            <w:tcBorders>
              <w:bottom w:val="single" w:color="auto" w:sz="4" w:space="0"/>
            </w:tcBorders>
            <w:hideMark/>
          </w:tcPr>
          <w:p w:rsidRPr="00D60EAA" w:rsidR="004539BB" w:rsidP="00D60EAA" w:rsidRDefault="004539BB" w14:paraId="062B3E11"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Cerca de la fuente</w:t>
            </w:r>
          </w:p>
        </w:tc>
        <w:tc>
          <w:tcPr>
            <w:tcW w:w="0" w:type="auto"/>
            <w:tcBorders>
              <w:bottom w:val="single" w:color="auto" w:sz="4" w:space="0"/>
            </w:tcBorders>
            <w:hideMark/>
          </w:tcPr>
          <w:p w:rsidRPr="00D60EAA" w:rsidR="004539BB" w:rsidP="00D60EAA" w:rsidRDefault="004539BB" w14:paraId="43F8C713"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Presencia de varios tipos de plantas e insectos.</w:t>
            </w:r>
          </w:p>
        </w:tc>
        <w:tc>
          <w:tcPr>
            <w:tcW w:w="0" w:type="auto"/>
            <w:tcBorders>
              <w:bottom w:val="single" w:color="auto" w:sz="4" w:space="0"/>
            </w:tcBorders>
            <w:hideMark/>
          </w:tcPr>
          <w:p w:rsidRPr="00D60EAA" w:rsidR="004539BB" w:rsidP="00D60EAA" w:rsidRDefault="004539BB" w14:paraId="39FA06E2"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Parasitismo</w:t>
            </w:r>
          </w:p>
        </w:tc>
        <w:tc>
          <w:tcPr>
            <w:tcW w:w="0" w:type="auto"/>
            <w:tcBorders>
              <w:bottom w:val="single" w:color="auto" w:sz="4" w:space="0"/>
            </w:tcBorders>
            <w:hideMark/>
          </w:tcPr>
          <w:p w:rsidRPr="00D60EAA" w:rsidR="004539BB" w:rsidP="00D60EAA" w:rsidRDefault="004539BB" w14:paraId="47E6E3EB" w14:textId="2386B25D">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Pulgones en las hojas de una planta de tomate</w:t>
            </w:r>
            <w:r w:rsidRPr="00D60EAA" w:rsidR="007C07AF">
              <w:rPr>
                <w:rFonts w:ascii="Arial" w:hAnsi="Arial" w:cs="Arial"/>
                <w:color w:val="275317" w:themeColor="accent6" w:themeShade="80"/>
                <w:sz w:val="21"/>
                <w:szCs w:val="21"/>
              </w:rPr>
              <w:t>.</w:t>
            </w:r>
          </w:p>
        </w:tc>
        <w:tc>
          <w:tcPr>
            <w:tcW w:w="0" w:type="auto"/>
            <w:tcBorders>
              <w:bottom w:val="single" w:color="auto" w:sz="4" w:space="0"/>
              <w:right w:val="single" w:color="auto" w:sz="4" w:space="0"/>
            </w:tcBorders>
            <w:hideMark/>
          </w:tcPr>
          <w:p w:rsidRPr="00D60EAA" w:rsidR="004539BB" w:rsidP="00D60EAA" w:rsidRDefault="004539BB" w14:paraId="7FC283B6"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Los pulgones debilitan la planta al consumir sus nutrientes, lo que afecta su crecimiento.</w:t>
            </w:r>
          </w:p>
        </w:tc>
      </w:tr>
    </w:tbl>
    <w:p w:rsidRPr="00A478CE" w:rsidR="004539BB" w:rsidP="0082536E" w:rsidRDefault="004539BB" w14:paraId="19EA8BFC" w14:textId="7D1D6C1D">
      <w:pPr>
        <w:spacing w:line="480" w:lineRule="auto"/>
        <w:ind w:firstLine="720"/>
        <w:jc w:val="left"/>
        <w:rPr>
          <w:rFonts w:ascii="Arial" w:hAnsi="Arial" w:cs="Arial"/>
          <w:sz w:val="24"/>
          <w:szCs w:val="24"/>
        </w:rPr>
      </w:pPr>
    </w:p>
    <w:p w:rsidRPr="00D60EAA" w:rsidR="004539BB" w:rsidP="00D60EAA" w:rsidRDefault="004539BB" w14:paraId="5609083B" w14:textId="4F2566BC">
      <w:pPr>
        <w:pStyle w:val="E03Subtitizqnegrilla"/>
      </w:pPr>
      <w:r w:rsidRPr="00D60EAA">
        <w:t>Rúbrica</w:t>
      </w:r>
      <w:r w:rsidRPr="00D60EAA">
        <w:rPr>
          <w:rStyle w:val="Textoennegrita"/>
          <w:b/>
          <w:bCs/>
          <w:color w:val="3A7C22" w:themeColor="accent6" w:themeShade="BF"/>
        </w:rPr>
        <w:t xml:space="preserve"> de </w:t>
      </w:r>
      <w:r w:rsidRPr="00D60EAA" w:rsidR="00EB4BBB">
        <w:rPr>
          <w:rStyle w:val="Textoennegrita"/>
          <w:b/>
          <w:bCs/>
          <w:color w:val="3A7C22" w:themeColor="accent6" w:themeShade="BF"/>
        </w:rPr>
        <w:t>e</w:t>
      </w:r>
      <w:r w:rsidRPr="00D60EAA">
        <w:rPr>
          <w:rStyle w:val="Textoennegrita"/>
          <w:b/>
          <w:bCs/>
          <w:color w:val="3A7C22" w:themeColor="accent6" w:themeShade="BF"/>
        </w:rPr>
        <w:t>valuación</w:t>
      </w:r>
    </w:p>
    <w:tbl>
      <w:tblPr>
        <w:tblStyle w:val="Tablaconcuadrcula3-nfasis3"/>
        <w:tblW w:w="0" w:type="auto"/>
        <w:tblLook w:val="04A0" w:firstRow="1" w:lastRow="0" w:firstColumn="1" w:lastColumn="0" w:noHBand="0" w:noVBand="1"/>
      </w:tblPr>
      <w:tblGrid>
        <w:gridCol w:w="1499"/>
        <w:gridCol w:w="1916"/>
        <w:gridCol w:w="2090"/>
        <w:gridCol w:w="1913"/>
        <w:gridCol w:w="1932"/>
      </w:tblGrid>
      <w:tr w:rsidRPr="00D60EAA" w:rsidR="00D60EAA" w:rsidTr="00D60EAA" w14:paraId="4868545D"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color="auto" w:sz="4" w:space="0"/>
              <w:left w:val="single" w:color="auto" w:sz="4" w:space="0"/>
              <w:bottom w:val="single" w:color="auto" w:sz="4" w:space="0"/>
            </w:tcBorders>
            <w:hideMark/>
          </w:tcPr>
          <w:p w:rsidRPr="00D60EAA" w:rsidR="004539BB" w:rsidP="00D60EAA" w:rsidRDefault="004539BB" w14:paraId="338D966D" w14:textId="77777777">
            <w:pPr>
              <w:spacing w:line="276" w:lineRule="auto"/>
              <w:jc w:val="left"/>
              <w:rPr>
                <w:rFonts w:ascii="Arial" w:hAnsi="Arial" w:cs="Arial"/>
                <w:b w:val="0"/>
                <w:bCs w:val="0"/>
                <w:color w:val="275317" w:themeColor="accent6" w:themeShade="80"/>
                <w:sz w:val="21"/>
                <w:szCs w:val="21"/>
              </w:rPr>
            </w:pPr>
            <w:r w:rsidRPr="00D60EAA">
              <w:rPr>
                <w:rStyle w:val="Textoennegrita"/>
                <w:rFonts w:ascii="Arial" w:hAnsi="Arial" w:cs="Arial"/>
                <w:b/>
                <w:bCs/>
                <w:color w:val="275317" w:themeColor="accent6" w:themeShade="80"/>
                <w:sz w:val="21"/>
                <w:szCs w:val="21"/>
              </w:rPr>
              <w:t>Criterios</w:t>
            </w:r>
          </w:p>
        </w:tc>
        <w:tc>
          <w:tcPr>
            <w:tcW w:w="0" w:type="auto"/>
            <w:tcBorders>
              <w:top w:val="single" w:color="auto" w:sz="4" w:space="0"/>
            </w:tcBorders>
            <w:hideMark/>
          </w:tcPr>
          <w:p w:rsidRPr="00D60EAA" w:rsidR="004539BB" w:rsidP="00D60EAA" w:rsidRDefault="004539BB" w14:paraId="59D0A904"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D60EAA">
              <w:rPr>
                <w:rStyle w:val="Textoennegrita"/>
                <w:rFonts w:ascii="Arial" w:hAnsi="Arial" w:cs="Arial"/>
                <w:b/>
                <w:bCs/>
                <w:color w:val="275317" w:themeColor="accent6" w:themeShade="80"/>
                <w:sz w:val="21"/>
                <w:szCs w:val="21"/>
              </w:rPr>
              <w:t>Excelente (4)</w:t>
            </w:r>
          </w:p>
        </w:tc>
        <w:tc>
          <w:tcPr>
            <w:tcW w:w="0" w:type="auto"/>
            <w:tcBorders>
              <w:top w:val="single" w:color="auto" w:sz="4" w:space="0"/>
            </w:tcBorders>
            <w:hideMark/>
          </w:tcPr>
          <w:p w:rsidRPr="00D60EAA" w:rsidR="004539BB" w:rsidP="00D60EAA" w:rsidRDefault="004539BB" w14:paraId="34F0DAFE"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D60EAA">
              <w:rPr>
                <w:rStyle w:val="Textoennegrita"/>
                <w:rFonts w:ascii="Arial" w:hAnsi="Arial" w:cs="Arial"/>
                <w:b/>
                <w:bCs/>
                <w:color w:val="275317" w:themeColor="accent6" w:themeShade="80"/>
                <w:sz w:val="21"/>
                <w:szCs w:val="21"/>
              </w:rPr>
              <w:t>Bueno (3)</w:t>
            </w:r>
          </w:p>
        </w:tc>
        <w:tc>
          <w:tcPr>
            <w:tcW w:w="0" w:type="auto"/>
            <w:tcBorders>
              <w:top w:val="single" w:color="auto" w:sz="4" w:space="0"/>
            </w:tcBorders>
            <w:hideMark/>
          </w:tcPr>
          <w:p w:rsidRPr="00D60EAA" w:rsidR="004539BB" w:rsidP="00D60EAA" w:rsidRDefault="004539BB" w14:paraId="170E0244"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D60EAA">
              <w:rPr>
                <w:rStyle w:val="Textoennegrita"/>
                <w:rFonts w:ascii="Arial" w:hAnsi="Arial" w:cs="Arial"/>
                <w:b/>
                <w:bCs/>
                <w:color w:val="275317" w:themeColor="accent6" w:themeShade="80"/>
                <w:sz w:val="21"/>
                <w:szCs w:val="21"/>
              </w:rPr>
              <w:t>Satisfactorio (2)</w:t>
            </w:r>
          </w:p>
        </w:tc>
        <w:tc>
          <w:tcPr>
            <w:tcW w:w="0" w:type="auto"/>
            <w:tcBorders>
              <w:top w:val="single" w:color="auto" w:sz="4" w:space="0"/>
              <w:right w:val="single" w:color="auto" w:sz="4" w:space="0"/>
            </w:tcBorders>
            <w:hideMark/>
          </w:tcPr>
          <w:p w:rsidRPr="00D60EAA" w:rsidR="004539BB" w:rsidP="00D60EAA" w:rsidRDefault="004539BB" w14:paraId="0F79A2D4"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D60EAA">
              <w:rPr>
                <w:rStyle w:val="Textoennegrita"/>
                <w:rFonts w:ascii="Arial" w:hAnsi="Arial" w:cs="Arial"/>
                <w:b/>
                <w:bCs/>
                <w:color w:val="275317" w:themeColor="accent6" w:themeShade="80"/>
                <w:sz w:val="21"/>
                <w:szCs w:val="21"/>
              </w:rPr>
              <w:t>Insuficiente (1)</w:t>
            </w:r>
          </w:p>
        </w:tc>
      </w:tr>
      <w:tr w:rsidRPr="00D60EAA" w:rsidR="00D60EAA" w:rsidTr="00D60EAA" w14:paraId="37CF84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D60EAA" w:rsidR="004539BB" w:rsidP="00D60EAA" w:rsidRDefault="004539BB" w14:paraId="65795A36" w14:textId="7A61AEDE">
            <w:pPr>
              <w:spacing w:line="276" w:lineRule="auto"/>
              <w:jc w:val="left"/>
              <w:rPr>
                <w:rFonts w:ascii="Arial" w:hAnsi="Arial" w:cs="Arial"/>
                <w:b/>
                <w:bCs/>
                <w:color w:val="275317" w:themeColor="accent6" w:themeShade="80"/>
                <w:sz w:val="21"/>
                <w:szCs w:val="21"/>
              </w:rPr>
            </w:pPr>
            <w:r w:rsidRPr="00D60EAA">
              <w:rPr>
                <w:rStyle w:val="Textoennegrita"/>
                <w:rFonts w:ascii="Arial" w:hAnsi="Arial" w:cs="Arial"/>
                <w:b w:val="0"/>
                <w:bCs w:val="0"/>
                <w:color w:val="275317" w:themeColor="accent6" w:themeShade="80"/>
                <w:sz w:val="21"/>
                <w:szCs w:val="21"/>
              </w:rPr>
              <w:t xml:space="preserve">Observación y </w:t>
            </w:r>
            <w:r w:rsidRPr="00D60EAA" w:rsidR="00EB4BBB">
              <w:rPr>
                <w:rStyle w:val="Textoennegrita"/>
                <w:rFonts w:ascii="Arial" w:hAnsi="Arial" w:cs="Arial"/>
                <w:b w:val="0"/>
                <w:bCs w:val="0"/>
                <w:color w:val="275317" w:themeColor="accent6" w:themeShade="80"/>
                <w:sz w:val="21"/>
                <w:szCs w:val="21"/>
              </w:rPr>
              <w:t>r</w:t>
            </w:r>
            <w:r w:rsidRPr="00D60EAA">
              <w:rPr>
                <w:rStyle w:val="Textoennegrita"/>
                <w:rFonts w:ascii="Arial" w:hAnsi="Arial" w:cs="Arial"/>
                <w:b w:val="0"/>
                <w:bCs w:val="0"/>
                <w:color w:val="275317" w:themeColor="accent6" w:themeShade="80"/>
                <w:sz w:val="21"/>
                <w:szCs w:val="21"/>
              </w:rPr>
              <w:t>egistro</w:t>
            </w:r>
          </w:p>
        </w:tc>
        <w:tc>
          <w:tcPr>
            <w:tcW w:w="0" w:type="auto"/>
            <w:hideMark/>
          </w:tcPr>
          <w:p w:rsidRPr="00D60EAA" w:rsidR="004539BB" w:rsidP="00D60EAA" w:rsidRDefault="004539BB" w14:paraId="7B86AF11"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Realiza observaciones detalladas con descripciones completas y precisas en cada entrada del diario.</w:t>
            </w:r>
          </w:p>
        </w:tc>
        <w:tc>
          <w:tcPr>
            <w:tcW w:w="0" w:type="auto"/>
            <w:hideMark/>
          </w:tcPr>
          <w:p w:rsidRPr="00D60EAA" w:rsidR="004539BB" w:rsidP="00D60EAA" w:rsidRDefault="004539BB" w14:paraId="78F71D21"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Realiza observaciones adecuadas, aunque algunas descripciones podrían ser más detalladas.</w:t>
            </w:r>
          </w:p>
        </w:tc>
        <w:tc>
          <w:tcPr>
            <w:tcW w:w="0" w:type="auto"/>
            <w:hideMark/>
          </w:tcPr>
          <w:p w:rsidRPr="00D60EAA" w:rsidR="004539BB" w:rsidP="00D60EAA" w:rsidRDefault="004539BB" w14:paraId="3B2561D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Observaciones básicas y descripciones limitadas o superficiales.</w:t>
            </w:r>
          </w:p>
        </w:tc>
        <w:tc>
          <w:tcPr>
            <w:tcW w:w="0" w:type="auto"/>
            <w:tcBorders>
              <w:right w:val="single" w:color="auto" w:sz="4" w:space="0"/>
            </w:tcBorders>
            <w:hideMark/>
          </w:tcPr>
          <w:p w:rsidRPr="00D60EAA" w:rsidR="004539BB" w:rsidP="00D60EAA" w:rsidRDefault="004539BB" w14:paraId="24284443"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Observaciones incompletas o faltantes en el diario.</w:t>
            </w:r>
          </w:p>
        </w:tc>
      </w:tr>
      <w:tr w:rsidRPr="00D60EAA" w:rsidR="00D60EAA" w:rsidTr="00D60EAA" w14:paraId="23FFDB80"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D60EAA" w:rsidR="004539BB" w:rsidP="00D60EAA" w:rsidRDefault="004539BB" w14:paraId="2F0E70EA" w14:textId="60DF7C0F">
            <w:pPr>
              <w:spacing w:line="276" w:lineRule="auto"/>
              <w:jc w:val="left"/>
              <w:rPr>
                <w:rFonts w:ascii="Arial" w:hAnsi="Arial" w:cs="Arial"/>
                <w:b/>
                <w:bCs/>
                <w:color w:val="275317" w:themeColor="accent6" w:themeShade="80"/>
                <w:sz w:val="21"/>
                <w:szCs w:val="21"/>
              </w:rPr>
            </w:pPr>
            <w:r w:rsidRPr="00D60EAA">
              <w:rPr>
                <w:rStyle w:val="Textoennegrita"/>
                <w:rFonts w:ascii="Arial" w:hAnsi="Arial" w:cs="Arial"/>
                <w:b w:val="0"/>
                <w:bCs w:val="0"/>
                <w:color w:val="275317" w:themeColor="accent6" w:themeShade="80"/>
                <w:sz w:val="21"/>
                <w:szCs w:val="21"/>
              </w:rPr>
              <w:t xml:space="preserve">Identificación de </w:t>
            </w:r>
            <w:r w:rsidRPr="00D60EAA" w:rsidR="00EB4BBB">
              <w:rPr>
                <w:rStyle w:val="Textoennegrita"/>
                <w:rFonts w:ascii="Arial" w:hAnsi="Arial" w:cs="Arial"/>
                <w:b w:val="0"/>
                <w:bCs w:val="0"/>
                <w:color w:val="275317" w:themeColor="accent6" w:themeShade="80"/>
                <w:sz w:val="21"/>
                <w:szCs w:val="21"/>
              </w:rPr>
              <w:t>r</w:t>
            </w:r>
            <w:r w:rsidRPr="00D60EAA">
              <w:rPr>
                <w:rStyle w:val="Textoennegrita"/>
                <w:rFonts w:ascii="Arial" w:hAnsi="Arial" w:cs="Arial"/>
                <w:b w:val="0"/>
                <w:bCs w:val="0"/>
                <w:color w:val="275317" w:themeColor="accent6" w:themeShade="80"/>
                <w:sz w:val="21"/>
                <w:szCs w:val="21"/>
              </w:rPr>
              <w:t>elaciones</w:t>
            </w:r>
          </w:p>
        </w:tc>
        <w:tc>
          <w:tcPr>
            <w:tcW w:w="0" w:type="auto"/>
            <w:hideMark/>
          </w:tcPr>
          <w:p w:rsidRPr="00D60EAA" w:rsidR="004539BB" w:rsidP="00D60EAA" w:rsidRDefault="004539BB" w14:paraId="580E8E2F" w14:textId="55EBF6F5">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Identifica correctamente los tipos de relaciones</w:t>
            </w:r>
            <w:r w:rsidRPr="00D60EAA" w:rsidR="002D167C">
              <w:rPr>
                <w:rFonts w:ascii="Arial" w:hAnsi="Arial" w:cs="Arial"/>
                <w:color w:val="275317" w:themeColor="accent6" w:themeShade="80"/>
                <w:sz w:val="21"/>
                <w:szCs w:val="21"/>
              </w:rPr>
              <w:t xml:space="preserve"> ecológicas </w:t>
            </w:r>
            <w:r w:rsidRPr="00D60EAA">
              <w:rPr>
                <w:rFonts w:ascii="Arial" w:hAnsi="Arial" w:cs="Arial"/>
                <w:color w:val="275317" w:themeColor="accent6" w:themeShade="80"/>
                <w:sz w:val="21"/>
                <w:szCs w:val="21"/>
              </w:rPr>
              <w:t>y las describe con claridad.</w:t>
            </w:r>
          </w:p>
        </w:tc>
        <w:tc>
          <w:tcPr>
            <w:tcW w:w="0" w:type="auto"/>
            <w:hideMark/>
          </w:tcPr>
          <w:p w:rsidRPr="00D60EAA" w:rsidR="004539BB" w:rsidP="00D60EAA" w:rsidRDefault="004539BB" w14:paraId="41717E5C"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Identifica la mayoría de las relaciones correctamente, con descripciones adecuadas.</w:t>
            </w:r>
          </w:p>
        </w:tc>
        <w:tc>
          <w:tcPr>
            <w:tcW w:w="0" w:type="auto"/>
            <w:hideMark/>
          </w:tcPr>
          <w:p w:rsidRPr="00D60EAA" w:rsidR="004539BB" w:rsidP="00D60EAA" w:rsidRDefault="004539BB" w14:paraId="3A096EBB"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Identifica algunas relaciones, pero con errores o descripciones confusas.</w:t>
            </w:r>
          </w:p>
        </w:tc>
        <w:tc>
          <w:tcPr>
            <w:tcW w:w="0" w:type="auto"/>
            <w:tcBorders>
              <w:right w:val="single" w:color="auto" w:sz="4" w:space="0"/>
            </w:tcBorders>
            <w:hideMark/>
          </w:tcPr>
          <w:p w:rsidRPr="00D60EAA" w:rsidR="004539BB" w:rsidP="00D60EAA" w:rsidRDefault="004539BB" w14:paraId="16E9D793" w14:textId="7F7D684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Identificación incorrecta o ausente de las relaciones observadas.</w:t>
            </w:r>
          </w:p>
        </w:tc>
      </w:tr>
      <w:tr w:rsidRPr="00D60EAA" w:rsidR="00D60EAA" w:rsidTr="00D60EAA" w14:paraId="068F06C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D60EAA" w:rsidR="004539BB" w:rsidP="00D60EAA" w:rsidRDefault="004539BB" w14:paraId="299480B6" w14:textId="6A7EF4EA">
            <w:pPr>
              <w:spacing w:line="276" w:lineRule="auto"/>
              <w:jc w:val="left"/>
              <w:rPr>
                <w:rFonts w:ascii="Arial" w:hAnsi="Arial" w:cs="Arial"/>
                <w:b/>
                <w:bCs/>
                <w:color w:val="275317" w:themeColor="accent6" w:themeShade="80"/>
                <w:sz w:val="21"/>
                <w:szCs w:val="21"/>
              </w:rPr>
            </w:pPr>
            <w:r w:rsidRPr="00D60EAA">
              <w:rPr>
                <w:rStyle w:val="Textoennegrita"/>
                <w:rFonts w:ascii="Arial" w:hAnsi="Arial" w:cs="Arial"/>
                <w:b w:val="0"/>
                <w:bCs w:val="0"/>
                <w:color w:val="275317" w:themeColor="accent6" w:themeShade="80"/>
                <w:sz w:val="21"/>
                <w:szCs w:val="21"/>
              </w:rPr>
              <w:t xml:space="preserve">Reflexión y </w:t>
            </w:r>
            <w:r w:rsidRPr="00D60EAA" w:rsidR="007C07AF">
              <w:rPr>
                <w:rStyle w:val="Textoennegrita"/>
                <w:rFonts w:ascii="Arial" w:hAnsi="Arial" w:cs="Arial"/>
                <w:b w:val="0"/>
                <w:bCs w:val="0"/>
                <w:color w:val="275317" w:themeColor="accent6" w:themeShade="80"/>
                <w:sz w:val="21"/>
                <w:szCs w:val="21"/>
              </w:rPr>
              <w:t>a</w:t>
            </w:r>
            <w:r w:rsidRPr="00D60EAA">
              <w:rPr>
                <w:rStyle w:val="Textoennegrita"/>
                <w:rFonts w:ascii="Arial" w:hAnsi="Arial" w:cs="Arial"/>
                <w:b w:val="0"/>
                <w:bCs w:val="0"/>
                <w:color w:val="275317" w:themeColor="accent6" w:themeShade="80"/>
                <w:sz w:val="21"/>
                <w:szCs w:val="21"/>
              </w:rPr>
              <w:t>nálisis</w:t>
            </w:r>
          </w:p>
        </w:tc>
        <w:tc>
          <w:tcPr>
            <w:tcW w:w="0" w:type="auto"/>
            <w:hideMark/>
          </w:tcPr>
          <w:p w:rsidRPr="00D60EAA" w:rsidR="004539BB" w:rsidP="00D60EAA" w:rsidRDefault="004539BB" w14:paraId="411A9D55"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Realiza reflexiones profundas sobre el impacto de las relaciones en el entorno del colegio.</w:t>
            </w:r>
          </w:p>
        </w:tc>
        <w:tc>
          <w:tcPr>
            <w:tcW w:w="0" w:type="auto"/>
            <w:hideMark/>
          </w:tcPr>
          <w:p w:rsidRPr="00D60EAA" w:rsidR="004539BB" w:rsidP="00D60EAA" w:rsidRDefault="004539BB" w14:paraId="3512B03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Reflexiona adecuadamente, aunque algunas ideas podrían desarrollarse más.</w:t>
            </w:r>
          </w:p>
        </w:tc>
        <w:tc>
          <w:tcPr>
            <w:tcW w:w="0" w:type="auto"/>
            <w:hideMark/>
          </w:tcPr>
          <w:p w:rsidRPr="00D60EAA" w:rsidR="004539BB" w:rsidP="00D60EAA" w:rsidRDefault="004539BB" w14:paraId="28FE8B11"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Reflexión limitada, con ideas generales y superficiales sobre el impacto de las relaciones.</w:t>
            </w:r>
          </w:p>
        </w:tc>
        <w:tc>
          <w:tcPr>
            <w:tcW w:w="0" w:type="auto"/>
            <w:tcBorders>
              <w:right w:val="single" w:color="auto" w:sz="4" w:space="0"/>
            </w:tcBorders>
            <w:hideMark/>
          </w:tcPr>
          <w:p w:rsidRPr="00D60EAA" w:rsidR="004539BB" w:rsidP="00D60EAA" w:rsidRDefault="004539BB" w14:paraId="4829CC4A" w14:textId="0915B3FA">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Reflexión incompleta o sin conexión con las relaciones observadas.</w:t>
            </w:r>
          </w:p>
        </w:tc>
      </w:tr>
      <w:tr w:rsidRPr="00D60EAA" w:rsidR="00D60EAA" w:rsidTr="00D60EAA" w14:paraId="16D74A1D"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D60EAA" w:rsidR="004539BB" w:rsidP="00D60EAA" w:rsidRDefault="004539BB" w14:paraId="3804D119" w14:textId="38F17821">
            <w:pPr>
              <w:spacing w:line="276" w:lineRule="auto"/>
              <w:jc w:val="left"/>
              <w:rPr>
                <w:rFonts w:ascii="Arial" w:hAnsi="Arial" w:cs="Arial"/>
                <w:b/>
                <w:bCs/>
                <w:color w:val="275317" w:themeColor="accent6" w:themeShade="80"/>
                <w:sz w:val="21"/>
                <w:szCs w:val="21"/>
              </w:rPr>
            </w:pPr>
            <w:r w:rsidRPr="00D60EAA">
              <w:rPr>
                <w:rStyle w:val="Textoennegrita"/>
                <w:rFonts w:ascii="Arial" w:hAnsi="Arial" w:cs="Arial"/>
                <w:b w:val="0"/>
                <w:bCs w:val="0"/>
                <w:color w:val="275317" w:themeColor="accent6" w:themeShade="80"/>
                <w:sz w:val="21"/>
                <w:szCs w:val="21"/>
              </w:rPr>
              <w:t xml:space="preserve">Presentación en </w:t>
            </w:r>
            <w:r w:rsidRPr="00D60EAA" w:rsidR="00276088">
              <w:rPr>
                <w:rStyle w:val="Textoennegrita"/>
                <w:rFonts w:ascii="Arial" w:hAnsi="Arial" w:cs="Arial"/>
                <w:b w:val="0"/>
                <w:bCs w:val="0"/>
                <w:color w:val="275317" w:themeColor="accent6" w:themeShade="80"/>
                <w:sz w:val="21"/>
                <w:szCs w:val="21"/>
              </w:rPr>
              <w:t>c</w:t>
            </w:r>
            <w:r w:rsidRPr="00D60EAA">
              <w:rPr>
                <w:rStyle w:val="Textoennegrita"/>
                <w:rFonts w:ascii="Arial" w:hAnsi="Arial" w:cs="Arial"/>
                <w:b w:val="0"/>
                <w:bCs w:val="0"/>
                <w:color w:val="275317" w:themeColor="accent6" w:themeShade="80"/>
                <w:sz w:val="21"/>
                <w:szCs w:val="21"/>
              </w:rPr>
              <w:t>lase</w:t>
            </w:r>
          </w:p>
        </w:tc>
        <w:tc>
          <w:tcPr>
            <w:tcW w:w="0" w:type="auto"/>
            <w:tcBorders>
              <w:bottom w:val="single" w:color="auto" w:sz="4" w:space="0"/>
            </w:tcBorders>
            <w:hideMark/>
          </w:tcPr>
          <w:p w:rsidRPr="00D60EAA" w:rsidR="004539BB" w:rsidP="00D60EAA" w:rsidRDefault="004539BB" w14:paraId="2BD671C4"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Presenta de forma clara y organizada, con argumentos bien estructurados y ejemplos específicos.</w:t>
            </w:r>
          </w:p>
        </w:tc>
        <w:tc>
          <w:tcPr>
            <w:tcW w:w="0" w:type="auto"/>
            <w:tcBorders>
              <w:bottom w:val="single" w:color="auto" w:sz="4" w:space="0"/>
            </w:tcBorders>
            <w:hideMark/>
          </w:tcPr>
          <w:p w:rsidRPr="00D60EAA" w:rsidR="004539BB" w:rsidP="00D60EAA" w:rsidRDefault="004539BB" w14:paraId="5CD74332"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Presentación adecuada, aunque con puntos menos desarrollados o ejemplos generales.</w:t>
            </w:r>
          </w:p>
        </w:tc>
        <w:tc>
          <w:tcPr>
            <w:tcW w:w="0" w:type="auto"/>
            <w:tcBorders>
              <w:bottom w:val="single" w:color="auto" w:sz="4" w:space="0"/>
            </w:tcBorders>
            <w:hideMark/>
          </w:tcPr>
          <w:p w:rsidRPr="00D60EAA" w:rsidR="004539BB" w:rsidP="00D60EAA" w:rsidRDefault="004539BB" w14:paraId="4939AA95"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Presentación básica, con ideas poco claras o falta de estructura en la exposición.</w:t>
            </w:r>
          </w:p>
        </w:tc>
        <w:tc>
          <w:tcPr>
            <w:tcW w:w="0" w:type="auto"/>
            <w:tcBorders>
              <w:bottom w:val="single" w:color="auto" w:sz="4" w:space="0"/>
              <w:right w:val="single" w:color="auto" w:sz="4" w:space="0"/>
            </w:tcBorders>
            <w:hideMark/>
          </w:tcPr>
          <w:p w:rsidRPr="00D60EAA" w:rsidR="004539BB" w:rsidP="00D60EAA" w:rsidRDefault="004539BB" w14:paraId="4451F2AA"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D60EAA">
              <w:rPr>
                <w:rFonts w:ascii="Arial" w:hAnsi="Arial" w:cs="Arial"/>
                <w:color w:val="275317" w:themeColor="accent6" w:themeShade="80"/>
                <w:sz w:val="21"/>
                <w:szCs w:val="21"/>
              </w:rPr>
              <w:t>Presentación confusa, sin estructura o sin conexión con la actividad de observación y registro.</w:t>
            </w:r>
          </w:p>
        </w:tc>
      </w:tr>
    </w:tbl>
    <w:p w:rsidRPr="00A478CE" w:rsidR="004539BB" w:rsidP="00D40A69" w:rsidRDefault="004539BB" w14:paraId="0F63F2BF" w14:textId="1EAC282D">
      <w:pPr>
        <w:pStyle w:val="Ttulo3"/>
        <w:spacing w:before="100" w:beforeAutospacing="1" w:after="0" w:line="480" w:lineRule="auto"/>
        <w:jc w:val="left"/>
        <w:rPr>
          <w:rFonts w:ascii="Arial" w:hAnsi="Arial" w:cs="Arial"/>
          <w:color w:val="auto"/>
          <w:sz w:val="24"/>
          <w:szCs w:val="24"/>
        </w:rPr>
      </w:pPr>
      <w:r w:rsidRPr="00A478CE">
        <w:rPr>
          <w:rStyle w:val="Textoennegrita"/>
          <w:rFonts w:ascii="Arial" w:hAnsi="Arial" w:cs="Arial"/>
          <w:color w:val="auto"/>
          <w:sz w:val="24"/>
          <w:szCs w:val="24"/>
        </w:rPr>
        <w:t xml:space="preserve">Puntaje </w:t>
      </w:r>
      <w:r w:rsidRPr="00A478CE" w:rsidR="00EF1611">
        <w:rPr>
          <w:rStyle w:val="Textoennegrita"/>
          <w:rFonts w:ascii="Arial" w:hAnsi="Arial" w:cs="Arial"/>
          <w:color w:val="auto"/>
          <w:sz w:val="24"/>
          <w:szCs w:val="24"/>
        </w:rPr>
        <w:t>t</w:t>
      </w:r>
      <w:r w:rsidRPr="00A478CE">
        <w:rPr>
          <w:rStyle w:val="Textoennegrita"/>
          <w:rFonts w:ascii="Arial" w:hAnsi="Arial" w:cs="Arial"/>
          <w:color w:val="auto"/>
          <w:sz w:val="24"/>
          <w:szCs w:val="24"/>
        </w:rPr>
        <w:t>otal</w:t>
      </w:r>
    </w:p>
    <w:p w:rsidRPr="00A478CE" w:rsidR="004539BB" w:rsidP="007D0BF8" w:rsidRDefault="004539BB" w14:paraId="08644974" w14:textId="77777777">
      <w:pPr>
        <w:pStyle w:val="Prrafodelista"/>
        <w:numPr>
          <w:ilvl w:val="0"/>
          <w:numId w:val="27"/>
        </w:numPr>
        <w:spacing w:line="480" w:lineRule="auto"/>
        <w:jc w:val="left"/>
        <w:rPr>
          <w:rFonts w:ascii="Arial" w:hAnsi="Arial" w:cs="Arial"/>
          <w:sz w:val="24"/>
          <w:szCs w:val="24"/>
        </w:rPr>
      </w:pPr>
      <w:r w:rsidRPr="00F22F3C">
        <w:rPr>
          <w:rStyle w:val="Textoennegrita"/>
          <w:rFonts w:ascii="Arial" w:hAnsi="Arial" w:cs="Arial"/>
          <w:color w:val="196B24" w:themeColor="accent3"/>
          <w:sz w:val="24"/>
          <w:szCs w:val="24"/>
        </w:rPr>
        <w:t>16 puntos</w:t>
      </w:r>
      <w:r w:rsidRPr="00F22F3C">
        <w:rPr>
          <w:rFonts w:ascii="Arial" w:hAnsi="Arial" w:cs="Arial"/>
          <w:color w:val="196B24" w:themeColor="accent3"/>
          <w:sz w:val="24"/>
          <w:szCs w:val="24"/>
        </w:rPr>
        <w:t xml:space="preserve">: </w:t>
      </w:r>
      <w:r w:rsidRPr="00A478CE">
        <w:rPr>
          <w:rFonts w:ascii="Arial" w:hAnsi="Arial" w:cs="Arial"/>
          <w:sz w:val="24"/>
          <w:szCs w:val="24"/>
        </w:rPr>
        <w:t>Sobresaliente</w:t>
      </w:r>
    </w:p>
    <w:p w:rsidRPr="00A478CE" w:rsidR="004539BB" w:rsidP="007D0BF8" w:rsidRDefault="004539BB" w14:paraId="0A62A63C" w14:textId="77777777">
      <w:pPr>
        <w:pStyle w:val="Prrafodelista"/>
        <w:numPr>
          <w:ilvl w:val="0"/>
          <w:numId w:val="27"/>
        </w:numPr>
        <w:spacing w:before="100" w:beforeAutospacing="1" w:after="100" w:afterAutospacing="1" w:line="480" w:lineRule="auto"/>
        <w:jc w:val="left"/>
        <w:rPr>
          <w:rFonts w:ascii="Arial" w:hAnsi="Arial" w:cs="Arial"/>
          <w:sz w:val="24"/>
          <w:szCs w:val="24"/>
        </w:rPr>
      </w:pPr>
      <w:r w:rsidRPr="00F22F3C">
        <w:rPr>
          <w:rStyle w:val="Textoennegrita"/>
          <w:rFonts w:ascii="Arial" w:hAnsi="Arial" w:cs="Arial"/>
          <w:color w:val="196B24" w:themeColor="accent3"/>
          <w:sz w:val="24"/>
          <w:szCs w:val="24"/>
        </w:rPr>
        <w:t>12-15 puntos</w:t>
      </w:r>
      <w:r w:rsidRPr="00F22F3C">
        <w:rPr>
          <w:rFonts w:ascii="Arial" w:hAnsi="Arial" w:cs="Arial"/>
          <w:color w:val="196B24" w:themeColor="accent3"/>
          <w:sz w:val="24"/>
          <w:szCs w:val="24"/>
        </w:rPr>
        <w:t xml:space="preserve">: </w:t>
      </w:r>
      <w:r w:rsidRPr="00A478CE">
        <w:rPr>
          <w:rFonts w:ascii="Arial" w:hAnsi="Arial" w:cs="Arial"/>
          <w:sz w:val="24"/>
          <w:szCs w:val="24"/>
        </w:rPr>
        <w:t>Bueno</w:t>
      </w:r>
    </w:p>
    <w:p w:rsidRPr="00A478CE" w:rsidR="004539BB" w:rsidP="007D0BF8" w:rsidRDefault="004539BB" w14:paraId="058FFD07" w14:textId="77777777">
      <w:pPr>
        <w:pStyle w:val="Prrafodelista"/>
        <w:numPr>
          <w:ilvl w:val="0"/>
          <w:numId w:val="27"/>
        </w:numPr>
        <w:spacing w:before="100" w:beforeAutospacing="1" w:after="100" w:afterAutospacing="1" w:line="480" w:lineRule="auto"/>
        <w:jc w:val="left"/>
        <w:rPr>
          <w:rFonts w:ascii="Arial" w:hAnsi="Arial" w:cs="Arial"/>
          <w:sz w:val="24"/>
          <w:szCs w:val="24"/>
        </w:rPr>
      </w:pPr>
      <w:r w:rsidRPr="00F22F3C">
        <w:rPr>
          <w:rStyle w:val="Textoennegrita"/>
          <w:rFonts w:ascii="Arial" w:hAnsi="Arial" w:cs="Arial"/>
          <w:color w:val="196B24" w:themeColor="accent3"/>
          <w:sz w:val="24"/>
          <w:szCs w:val="24"/>
        </w:rPr>
        <w:t>8-11 puntos</w:t>
      </w:r>
      <w:r w:rsidRPr="00F22F3C">
        <w:rPr>
          <w:rFonts w:ascii="Arial" w:hAnsi="Arial" w:cs="Arial"/>
          <w:color w:val="196B24" w:themeColor="accent3"/>
          <w:sz w:val="24"/>
          <w:szCs w:val="24"/>
        </w:rPr>
        <w:t xml:space="preserve">: </w:t>
      </w:r>
      <w:r w:rsidRPr="00A478CE">
        <w:rPr>
          <w:rFonts w:ascii="Arial" w:hAnsi="Arial" w:cs="Arial"/>
          <w:sz w:val="24"/>
          <w:szCs w:val="24"/>
        </w:rPr>
        <w:t>Satisfactorio</w:t>
      </w:r>
    </w:p>
    <w:p w:rsidRPr="00A478CE" w:rsidR="004539BB" w:rsidP="007D0BF8" w:rsidRDefault="004539BB" w14:paraId="6A54401D" w14:textId="499D904D">
      <w:pPr>
        <w:pStyle w:val="Prrafodelista"/>
        <w:numPr>
          <w:ilvl w:val="0"/>
          <w:numId w:val="27"/>
        </w:numPr>
        <w:spacing w:before="100" w:beforeAutospacing="1" w:after="100" w:afterAutospacing="1" w:line="480" w:lineRule="auto"/>
        <w:jc w:val="left"/>
        <w:rPr>
          <w:rFonts w:ascii="Arial" w:hAnsi="Arial" w:cs="Arial"/>
          <w:sz w:val="24"/>
          <w:szCs w:val="24"/>
        </w:rPr>
      </w:pPr>
      <w:r w:rsidRPr="00F22F3C">
        <w:rPr>
          <w:rStyle w:val="Textoennegrita"/>
          <w:rFonts w:ascii="Arial" w:hAnsi="Arial" w:cs="Arial"/>
          <w:color w:val="196B24" w:themeColor="accent3"/>
          <w:sz w:val="24"/>
          <w:szCs w:val="24"/>
        </w:rPr>
        <w:t>0-7 puntos</w:t>
      </w:r>
      <w:r w:rsidRPr="00F22F3C">
        <w:rPr>
          <w:rFonts w:ascii="Arial" w:hAnsi="Arial" w:cs="Arial"/>
          <w:color w:val="196B24" w:themeColor="accent3"/>
          <w:sz w:val="24"/>
          <w:szCs w:val="24"/>
        </w:rPr>
        <w:t xml:space="preserve">: </w:t>
      </w:r>
      <w:r w:rsidRPr="00A478CE">
        <w:rPr>
          <w:rFonts w:ascii="Arial" w:hAnsi="Arial" w:cs="Arial"/>
          <w:sz w:val="24"/>
          <w:szCs w:val="24"/>
        </w:rPr>
        <w:t>Necesita mejorar</w:t>
      </w:r>
    </w:p>
    <w:p w:rsidRPr="00A478CE" w:rsidR="008E4431" w:rsidP="009457E8" w:rsidRDefault="008E4431" w14:paraId="36012C9C" w14:textId="77049E70">
      <w:pPr>
        <w:pStyle w:val="E03Subtitizqnegrilla"/>
      </w:pPr>
      <w:r w:rsidRPr="00A478CE">
        <w:t xml:space="preserve">Recursos </w:t>
      </w:r>
      <w:r w:rsidRPr="00A478CE" w:rsidR="00EA3320">
        <w:t>c</w:t>
      </w:r>
      <w:r w:rsidRPr="00A478CE">
        <w:t>omplementarios</w:t>
      </w:r>
    </w:p>
    <w:p w:rsidRPr="00F22F3C" w:rsidR="00DD2E10" w:rsidP="00A351E0" w:rsidRDefault="00DD2E10" w14:paraId="02F0DA3A" w14:textId="2BB8A832">
      <w:pPr>
        <w:pStyle w:val="NormalWeb"/>
        <w:spacing w:before="0" w:beforeAutospacing="0" w:after="0" w:afterAutospacing="0" w:line="480" w:lineRule="auto"/>
        <w:ind w:firstLine="708"/>
        <w:rPr>
          <w:rFonts w:ascii="Arial" w:hAnsi="Arial" w:cs="Arial"/>
          <w:color w:val="196B24" w:themeColor="accent3"/>
        </w:rPr>
      </w:pPr>
      <w:proofErr w:type="spellStart"/>
      <w:r w:rsidRPr="00F22F3C">
        <w:rPr>
          <w:rStyle w:val="Textoennegrita"/>
          <w:rFonts w:ascii="Arial" w:hAnsi="Arial" w:cs="Arial" w:eastAsiaTheme="majorEastAsia"/>
          <w:i/>
          <w:iCs/>
          <w:color w:val="196B24" w:themeColor="accent3"/>
        </w:rPr>
        <w:t>Khan</w:t>
      </w:r>
      <w:proofErr w:type="spellEnd"/>
      <w:r w:rsidRPr="00F22F3C">
        <w:rPr>
          <w:rStyle w:val="Textoennegrita"/>
          <w:rFonts w:ascii="Arial" w:hAnsi="Arial" w:cs="Arial" w:eastAsiaTheme="majorEastAsia"/>
          <w:i/>
          <w:iCs/>
          <w:color w:val="196B24" w:themeColor="accent3"/>
        </w:rPr>
        <w:t xml:space="preserve"> </w:t>
      </w:r>
      <w:proofErr w:type="spellStart"/>
      <w:r w:rsidRPr="00F22F3C">
        <w:rPr>
          <w:rStyle w:val="Textoennegrita"/>
          <w:rFonts w:ascii="Arial" w:hAnsi="Arial" w:cs="Arial" w:eastAsiaTheme="majorEastAsia"/>
          <w:i/>
          <w:iCs/>
          <w:color w:val="196B24" w:themeColor="accent3"/>
        </w:rPr>
        <w:t>Academy</w:t>
      </w:r>
      <w:proofErr w:type="spellEnd"/>
      <w:r w:rsidRPr="00F22F3C">
        <w:rPr>
          <w:rStyle w:val="Textoennegrita"/>
          <w:rFonts w:ascii="Arial" w:hAnsi="Arial" w:cs="Arial" w:eastAsiaTheme="majorEastAsia"/>
          <w:i/>
          <w:iCs/>
          <w:color w:val="196B24" w:themeColor="accent3"/>
        </w:rPr>
        <w:t>.</w:t>
      </w:r>
      <w:r w:rsidRPr="00F22F3C">
        <w:rPr>
          <w:rStyle w:val="Textoennegrita"/>
          <w:rFonts w:ascii="Arial" w:hAnsi="Arial" w:cs="Arial" w:eastAsiaTheme="majorEastAsia"/>
          <w:color w:val="196B24" w:themeColor="accent3"/>
        </w:rPr>
        <w:t xml:space="preserve"> Relaciones ecológicas</w:t>
      </w:r>
      <w:r w:rsidRPr="00F22F3C" w:rsidR="00A351E0">
        <w:rPr>
          <w:rFonts w:ascii="Arial" w:hAnsi="Arial" w:cs="Arial"/>
          <w:color w:val="196B24" w:themeColor="accent3"/>
        </w:rPr>
        <w:t xml:space="preserve"> </w:t>
      </w:r>
    </w:p>
    <w:p w:rsidRPr="00A478CE" w:rsidR="00A351E0" w:rsidP="00A351E0" w:rsidRDefault="00A351E0" w14:paraId="74DB6B2C" w14:textId="7B96A8B5">
      <w:pPr>
        <w:pStyle w:val="NormalWeb"/>
        <w:spacing w:before="0" w:beforeAutospacing="0" w:after="0" w:afterAutospacing="0" w:line="480" w:lineRule="auto"/>
        <w:ind w:firstLine="360"/>
        <w:rPr>
          <w:rFonts w:ascii="Arial" w:hAnsi="Arial" w:cs="Arial"/>
          <w:b/>
          <w:bCs/>
          <w:lang w:val="en-US"/>
        </w:rPr>
      </w:pPr>
      <w:r w:rsidRPr="00F22F3C">
        <w:rPr>
          <w:rFonts w:ascii="Arial" w:hAnsi="Arial" w:cs="Arial"/>
          <w:b/>
          <w:bCs/>
          <w:color w:val="196B24" w:themeColor="accent3"/>
          <w:lang w:val="en-US"/>
        </w:rPr>
        <w:t xml:space="preserve">Enlace: </w:t>
      </w:r>
      <w:hyperlink w:history="1" r:id="rId17">
        <w:r w:rsidRPr="00A478CE">
          <w:rPr>
            <w:rStyle w:val="Hipervnculo"/>
            <w:rFonts w:cs="Arial" w:eastAsiaTheme="majorEastAsia"/>
            <w:lang w:val="en-US"/>
          </w:rPr>
          <w:t>https://es.khanacademy.org/science/high-school-biology/hs-ecology/hs-ecological-relationships/a/ecological-interactions</w:t>
        </w:r>
      </w:hyperlink>
    </w:p>
    <w:p w:rsidR="00A351E0" w:rsidP="009457E8" w:rsidRDefault="00DD2E10" w14:paraId="6D24300C" w14:textId="22AC4A14">
      <w:pPr>
        <w:pStyle w:val="E04Parafoconsangria"/>
      </w:pPr>
      <w:r w:rsidRPr="00A478CE">
        <w:t>Este recurso educativo explica relaciones como la depredación, la simbiosis y la competencia entre especies. Ofrece ejemplos claros de cómo estos tipos de interacciones afectan el equilibrio de los ecosistemas y el papel que juegan en la biodiversidad.</w:t>
      </w:r>
    </w:p>
    <w:p w:rsidRPr="009457E8" w:rsidR="009457E8" w:rsidP="009457E8" w:rsidRDefault="009457E8" w14:paraId="46A298DD" w14:textId="77777777">
      <w:pPr>
        <w:pStyle w:val="E04Parafoconsangria"/>
        <w:rPr>
          <w:rStyle w:val="Textoennegrita"/>
          <w:b w:val="0"/>
          <w:bCs/>
        </w:rPr>
      </w:pPr>
    </w:p>
    <w:p w:rsidRPr="00F22F3C" w:rsidR="00A351E0" w:rsidP="00A351E0" w:rsidRDefault="00DD2E10" w14:paraId="3B06A0DE" w14:textId="08562DB5">
      <w:pPr>
        <w:pStyle w:val="NormalWeb"/>
        <w:spacing w:before="0" w:beforeAutospacing="0" w:after="0" w:afterAutospacing="0" w:line="480" w:lineRule="auto"/>
        <w:ind w:left="360"/>
        <w:rPr>
          <w:rStyle w:val="Textoennegrita"/>
          <w:rFonts w:ascii="Arial" w:hAnsi="Arial" w:cs="Arial" w:eastAsiaTheme="majorEastAsia"/>
          <w:color w:val="196B24" w:themeColor="accent3"/>
        </w:rPr>
      </w:pPr>
      <w:r w:rsidRPr="00F22F3C">
        <w:rPr>
          <w:rStyle w:val="Textoennegrita"/>
          <w:rFonts w:ascii="Arial" w:hAnsi="Arial" w:cs="Arial" w:eastAsiaTheme="majorEastAsia"/>
          <w:color w:val="196B24" w:themeColor="accent3"/>
        </w:rPr>
        <w:t xml:space="preserve">Revista </w:t>
      </w:r>
      <w:r w:rsidRPr="00F22F3C" w:rsidR="00A351E0">
        <w:rPr>
          <w:rStyle w:val="Textoennegrita"/>
          <w:rFonts w:ascii="Arial" w:hAnsi="Arial" w:cs="Arial" w:eastAsiaTheme="majorEastAsia"/>
          <w:color w:val="196B24" w:themeColor="accent3"/>
        </w:rPr>
        <w:t>o</w:t>
      </w:r>
      <w:r w:rsidRPr="00F22F3C">
        <w:rPr>
          <w:rStyle w:val="Textoennegrita"/>
          <w:rFonts w:ascii="Arial" w:hAnsi="Arial" w:cs="Arial" w:eastAsiaTheme="majorEastAsia"/>
          <w:color w:val="196B24" w:themeColor="accent3"/>
        </w:rPr>
        <w:t xml:space="preserve">rnitología </w:t>
      </w:r>
      <w:r w:rsidRPr="00F22F3C" w:rsidR="00A351E0">
        <w:rPr>
          <w:rStyle w:val="Textoennegrita"/>
          <w:rFonts w:ascii="Arial" w:hAnsi="Arial" w:cs="Arial" w:eastAsiaTheme="majorEastAsia"/>
          <w:color w:val="196B24" w:themeColor="accent3"/>
        </w:rPr>
        <w:t>c</w:t>
      </w:r>
      <w:r w:rsidRPr="00F22F3C">
        <w:rPr>
          <w:rStyle w:val="Textoennegrita"/>
          <w:rFonts w:ascii="Arial" w:hAnsi="Arial" w:cs="Arial" w:eastAsiaTheme="majorEastAsia"/>
          <w:color w:val="196B24" w:themeColor="accent3"/>
        </w:rPr>
        <w:t>olombiana.  Relaciones ecológicas entre aves en Colombia</w:t>
      </w:r>
    </w:p>
    <w:p w:rsidRPr="00A478CE" w:rsidR="00DD2E10" w:rsidP="00A351E0" w:rsidRDefault="00DD2E10" w14:paraId="66B214AD" w14:textId="212C4959">
      <w:pPr>
        <w:pStyle w:val="NormalWeb"/>
        <w:spacing w:before="0" w:beforeAutospacing="0" w:after="0" w:afterAutospacing="0" w:line="480" w:lineRule="auto"/>
        <w:ind w:left="360" w:firstLine="348"/>
        <w:rPr>
          <w:rFonts w:ascii="Arial" w:hAnsi="Arial" w:cs="Arial"/>
          <w:lang w:val="en-US"/>
        </w:rPr>
      </w:pPr>
      <w:r w:rsidRPr="00F22F3C">
        <w:rPr>
          <w:rFonts w:ascii="Arial" w:hAnsi="Arial" w:cs="Arial"/>
          <w:color w:val="196B24" w:themeColor="accent3"/>
        </w:rPr>
        <w:t xml:space="preserve"> </w:t>
      </w:r>
      <w:r w:rsidRPr="00F22F3C" w:rsidR="00A351E0">
        <w:rPr>
          <w:rFonts w:ascii="Arial" w:hAnsi="Arial" w:cs="Arial"/>
          <w:b/>
          <w:bCs/>
          <w:color w:val="196B24" w:themeColor="accent3"/>
          <w:lang w:val="en-US"/>
        </w:rPr>
        <w:t xml:space="preserve">Enlace: </w:t>
      </w:r>
      <w:hyperlink w:history="1" r:id="rId18">
        <w:r w:rsidRPr="00A478CE" w:rsidR="00A351E0">
          <w:rPr>
            <w:rStyle w:val="Hipervnculo"/>
            <w:rFonts w:cs="Arial" w:eastAsiaTheme="majorEastAsia"/>
            <w:lang w:val="en-US"/>
          </w:rPr>
          <w:t>https://revistas.ornitologiacolombiana.com/index.php/roc</w:t>
        </w:r>
      </w:hyperlink>
    </w:p>
    <w:p w:rsidRPr="00A478CE" w:rsidR="00DD2E10" w:rsidP="009457E8" w:rsidRDefault="00DD2E10" w14:paraId="58D01B52" w14:textId="77777777">
      <w:pPr>
        <w:pStyle w:val="E04Parafoconsangria"/>
      </w:pPr>
      <w:r w:rsidRPr="00A478CE">
        <w:t>Explora interacciones ecológicas en aves de Colombia, destacando relaciones de competencia y simbiosis. Ayuda a comprender cómo estas relaciones afectan la biodiversidad local y el equilibrio entre las especies en distintos ecosistemas.</w:t>
      </w:r>
    </w:p>
    <w:p w:rsidRPr="00F22F3C" w:rsidR="00A351E0" w:rsidP="00A351E0" w:rsidRDefault="00DD2E10" w14:paraId="7EBF9292" w14:textId="77777777">
      <w:pPr>
        <w:pStyle w:val="NormalWeb"/>
        <w:spacing w:before="0" w:beforeAutospacing="0" w:after="0" w:afterAutospacing="0" w:line="480" w:lineRule="auto"/>
        <w:ind w:left="360"/>
        <w:rPr>
          <w:rStyle w:val="Textoennegrita"/>
          <w:rFonts w:ascii="Arial" w:hAnsi="Arial" w:cs="Arial" w:eastAsiaTheme="majorEastAsia"/>
          <w:color w:val="196B24" w:themeColor="accent3"/>
        </w:rPr>
      </w:pPr>
      <w:r w:rsidRPr="00F22F3C">
        <w:rPr>
          <w:rStyle w:val="Textoennegrita"/>
          <w:rFonts w:ascii="Arial" w:hAnsi="Arial" w:cs="Arial" w:eastAsiaTheme="majorEastAsia"/>
          <w:color w:val="196B24" w:themeColor="accent3"/>
        </w:rPr>
        <w:t>Alcaldía de Bogotá. Perros y gatos afectan fauna silvestre</w:t>
      </w:r>
      <w:r w:rsidRPr="00F22F3C" w:rsidR="00A351E0">
        <w:rPr>
          <w:rStyle w:val="Textoennegrita"/>
          <w:rFonts w:ascii="Arial" w:hAnsi="Arial" w:cs="Arial" w:eastAsiaTheme="majorEastAsia"/>
          <w:color w:val="196B24" w:themeColor="accent3"/>
        </w:rPr>
        <w:t xml:space="preserve"> </w:t>
      </w:r>
    </w:p>
    <w:p w:rsidRPr="00A478CE" w:rsidR="00DD2E10" w:rsidP="00D40A69" w:rsidRDefault="00A351E0" w14:paraId="42B4F6E6" w14:textId="3FC835AA">
      <w:pPr>
        <w:pStyle w:val="NormalWeb"/>
        <w:spacing w:before="0" w:beforeAutospacing="0" w:after="0" w:afterAutospacing="0" w:line="480" w:lineRule="auto"/>
        <w:ind w:left="360" w:firstLine="348"/>
        <w:rPr>
          <w:rFonts w:ascii="Arial" w:hAnsi="Arial" w:cs="Arial"/>
          <w:lang w:val="en-US"/>
        </w:rPr>
      </w:pPr>
      <w:r w:rsidRPr="00F22F3C">
        <w:rPr>
          <w:rStyle w:val="Textoennegrita"/>
          <w:rFonts w:ascii="Arial" w:hAnsi="Arial" w:cs="Arial" w:eastAsiaTheme="majorEastAsia"/>
          <w:color w:val="196B24" w:themeColor="accent3"/>
          <w:lang w:val="en-US"/>
        </w:rPr>
        <w:t xml:space="preserve">Enlace: </w:t>
      </w:r>
      <w:hyperlink w:history="1" r:id="rId19">
        <w:r w:rsidRPr="00A478CE">
          <w:rPr>
            <w:rStyle w:val="Hipervnculo"/>
            <w:rFonts w:cs="Arial" w:eastAsiaTheme="majorEastAsia"/>
            <w:lang w:val="en-US"/>
          </w:rPr>
          <w:t>https://oab.ambientebogota.gov.co/perros-y-gatos-afectan-fauna-silvestre/</w:t>
        </w:r>
      </w:hyperlink>
    </w:p>
    <w:p w:rsidRPr="00A478CE" w:rsidR="00DD2E10" w:rsidP="009457E8" w:rsidRDefault="00DD2E10" w14:paraId="3370B4CA" w14:textId="77777777">
      <w:pPr>
        <w:pStyle w:val="E04Parafoconsangria"/>
      </w:pPr>
      <w:r w:rsidRPr="00A478CE">
        <w:t>Aborda cómo las especies domésticas impactan a la fauna silvestre a través de la depredación y competencia. Este recurso es útil para analizar cómo estas interacciones con animales domésticos alteran los ecosistemas y afectan a las especies locales.</w:t>
      </w:r>
    </w:p>
    <w:p w:rsidRPr="00F22F3C" w:rsidR="00A351E0" w:rsidP="00A351E0" w:rsidRDefault="00DD2E10" w14:paraId="2275E18A" w14:textId="77777777">
      <w:pPr>
        <w:pStyle w:val="NormalWeb"/>
        <w:spacing w:before="0" w:beforeAutospacing="0" w:after="0" w:afterAutospacing="0" w:line="480" w:lineRule="auto"/>
        <w:ind w:left="360"/>
        <w:rPr>
          <w:rStyle w:val="Textoennegrita"/>
          <w:rFonts w:ascii="Arial" w:hAnsi="Arial" w:cs="Arial" w:eastAsiaTheme="majorEastAsia"/>
          <w:color w:val="196B24" w:themeColor="accent3"/>
        </w:rPr>
      </w:pPr>
      <w:proofErr w:type="spellStart"/>
      <w:r w:rsidRPr="00F22F3C">
        <w:rPr>
          <w:rStyle w:val="Textoennegrita"/>
          <w:rFonts w:ascii="Arial" w:hAnsi="Arial" w:cs="Arial" w:eastAsiaTheme="majorEastAsia"/>
          <w:color w:val="196B24" w:themeColor="accent3"/>
        </w:rPr>
        <w:t>MinAmbiente</w:t>
      </w:r>
      <w:proofErr w:type="spellEnd"/>
      <w:r w:rsidRPr="00F22F3C">
        <w:rPr>
          <w:rStyle w:val="Textoennegrita"/>
          <w:rFonts w:ascii="Arial" w:hAnsi="Arial" w:cs="Arial" w:eastAsiaTheme="majorEastAsia"/>
          <w:color w:val="196B24" w:themeColor="accent3"/>
        </w:rPr>
        <w:t>. (2024). El clima cambió, yo también</w:t>
      </w:r>
    </w:p>
    <w:p w:rsidRPr="00A478CE" w:rsidR="00DD2E10" w:rsidP="00D40A69" w:rsidRDefault="00A351E0" w14:paraId="05D47E0E" w14:textId="09DA3B44">
      <w:pPr>
        <w:pStyle w:val="NormalWeb"/>
        <w:spacing w:before="0" w:beforeAutospacing="0" w:after="0" w:afterAutospacing="0" w:line="480" w:lineRule="auto"/>
        <w:ind w:left="360" w:firstLine="348"/>
        <w:rPr>
          <w:rFonts w:ascii="Arial" w:hAnsi="Arial" w:cs="Arial"/>
          <w:lang w:val="en-US"/>
        </w:rPr>
      </w:pPr>
      <w:r w:rsidRPr="00F22F3C">
        <w:rPr>
          <w:rStyle w:val="Textoennegrita"/>
          <w:rFonts w:ascii="Arial" w:hAnsi="Arial" w:cs="Arial" w:eastAsiaTheme="majorEastAsia"/>
          <w:color w:val="196B24" w:themeColor="accent3"/>
          <w:lang w:val="en-US"/>
        </w:rPr>
        <w:t xml:space="preserve">Enlace: </w:t>
      </w:r>
      <w:hyperlink w:history="1" r:id="rId20">
        <w:r w:rsidRPr="00A478CE">
          <w:rPr>
            <w:rStyle w:val="Hipervnculo"/>
            <w:rFonts w:cs="Arial" w:eastAsiaTheme="majorEastAsia"/>
            <w:lang w:val="en-US"/>
          </w:rPr>
          <w:t>https://www.minambiente.gov.co/wp-content/uploads/2024/07/Cartilla_El-clima-cambio-yo-tambien_jun2017.pdf</w:t>
        </w:r>
      </w:hyperlink>
    </w:p>
    <w:p w:rsidR="00DD2E10" w:rsidP="009457E8" w:rsidRDefault="00DD2E10" w14:paraId="43F49C4D" w14:textId="0C3790E9">
      <w:pPr>
        <w:pStyle w:val="E04Parafoconsangria"/>
      </w:pPr>
      <w:r w:rsidRPr="00A478CE">
        <w:t>Explica cómo el cambio climático altera las relaciones ecológicas, afectando procesos como la competencia y la simbiosis. Este recurso educativo muestra cómo los cambios en el clima pueden alterar el equilibrio de los ecosistemas y las interacciones entre especies.</w:t>
      </w:r>
    </w:p>
    <w:p w:rsidRPr="00A478CE" w:rsidR="009457E8" w:rsidP="009457E8" w:rsidRDefault="009457E8" w14:paraId="4ABEF709" w14:textId="77777777">
      <w:pPr>
        <w:pStyle w:val="E04Parafoconsangria"/>
      </w:pPr>
    </w:p>
    <w:p w:rsidRPr="00F22F3C" w:rsidR="00A563DD" w:rsidP="00A563DD" w:rsidRDefault="00DD2E10" w14:paraId="2E5D5180" w14:textId="77777777">
      <w:pPr>
        <w:pStyle w:val="NormalWeb"/>
        <w:spacing w:before="0" w:beforeAutospacing="0" w:after="0" w:afterAutospacing="0" w:line="480" w:lineRule="auto"/>
        <w:ind w:left="360"/>
        <w:rPr>
          <w:rStyle w:val="Textoennegrita"/>
          <w:rFonts w:ascii="Arial" w:hAnsi="Arial" w:cs="Arial" w:eastAsiaTheme="majorEastAsia"/>
          <w:color w:val="196B24" w:themeColor="accent3"/>
        </w:rPr>
      </w:pPr>
      <w:r w:rsidRPr="00F22F3C">
        <w:rPr>
          <w:rStyle w:val="Textoennegrita"/>
          <w:rFonts w:ascii="Arial" w:hAnsi="Arial" w:cs="Arial" w:eastAsiaTheme="majorEastAsia"/>
          <w:color w:val="196B24" w:themeColor="accent3"/>
        </w:rPr>
        <w:t>Naturaliza Educación. (2023, abril 12). Animales que se adaptan al medio</w:t>
      </w:r>
      <w:r w:rsidRPr="00F22F3C" w:rsidR="00A563DD">
        <w:rPr>
          <w:rStyle w:val="Textoennegrita"/>
          <w:rFonts w:ascii="Arial" w:hAnsi="Arial" w:cs="Arial" w:eastAsiaTheme="majorEastAsia"/>
          <w:color w:val="196B24" w:themeColor="accent3"/>
        </w:rPr>
        <w:t xml:space="preserve"> </w:t>
      </w:r>
    </w:p>
    <w:p w:rsidRPr="00A478CE" w:rsidR="00DD2E10" w:rsidP="00A563DD" w:rsidRDefault="00A563DD" w14:paraId="1A1D1F2D" w14:textId="62CB5A8A">
      <w:pPr>
        <w:pStyle w:val="NormalWeb"/>
        <w:spacing w:before="0" w:beforeAutospacing="0" w:after="0" w:afterAutospacing="0" w:line="480" w:lineRule="auto"/>
        <w:ind w:left="360"/>
        <w:rPr>
          <w:rFonts w:ascii="Arial" w:hAnsi="Arial" w:cs="Arial"/>
          <w:lang w:val="en-US"/>
        </w:rPr>
      </w:pPr>
      <w:r w:rsidRPr="00F22F3C">
        <w:rPr>
          <w:rStyle w:val="Textoennegrita"/>
          <w:rFonts w:ascii="Arial" w:hAnsi="Arial" w:cs="Arial" w:eastAsiaTheme="majorEastAsia"/>
          <w:color w:val="196B24" w:themeColor="accent3"/>
          <w:lang w:val="en-US"/>
        </w:rPr>
        <w:t>Enlace</w:t>
      </w:r>
      <w:r w:rsidRPr="00A478CE">
        <w:rPr>
          <w:rStyle w:val="Textoennegrita"/>
          <w:rFonts w:ascii="Arial" w:hAnsi="Arial" w:cs="Arial" w:eastAsiaTheme="majorEastAsia"/>
          <w:lang w:val="en-US"/>
        </w:rPr>
        <w:t xml:space="preserve">: </w:t>
      </w:r>
      <w:hyperlink w:history="1" r:id="rId21">
        <w:r w:rsidRPr="00A478CE">
          <w:rPr>
            <w:rStyle w:val="Hipervnculo"/>
            <w:rFonts w:cs="Arial" w:eastAsiaTheme="majorEastAsia"/>
            <w:lang w:val="en-US"/>
          </w:rPr>
          <w:t>https://www.naturalizaeducacion.org/2023/04/12/animales-que-se-adaptan-al-medio/</w:t>
        </w:r>
      </w:hyperlink>
    </w:p>
    <w:p w:rsidRPr="00A478CE" w:rsidR="00DD2E10" w:rsidP="009457E8" w:rsidRDefault="00DD2E10" w14:paraId="6A41B5B8" w14:textId="77777777">
      <w:pPr>
        <w:pStyle w:val="E04Parafoconsangria"/>
      </w:pPr>
      <w:r w:rsidRPr="00A478CE">
        <w:t>Ofrece ejemplos de simbiosis y competencia en animales y plantas, ilustrando cómo estas relaciones son esenciales para la supervivencia. Permite explorar cómo estos vínculos de interdependencia facilitan la coexistencia en entornos complejos.</w:t>
      </w:r>
    </w:p>
    <w:p w:rsidRPr="00A478CE" w:rsidR="003B790C" w:rsidP="0082536E" w:rsidRDefault="003B790C" w14:paraId="096E4075" w14:textId="77777777">
      <w:pPr>
        <w:spacing w:line="480" w:lineRule="auto"/>
        <w:ind w:firstLine="720"/>
        <w:jc w:val="left"/>
        <w:rPr>
          <w:rFonts w:ascii="Arial" w:hAnsi="Arial" w:cs="Arial"/>
          <w:sz w:val="24"/>
          <w:szCs w:val="24"/>
        </w:rPr>
      </w:pPr>
    </w:p>
    <w:p w:rsidRPr="00A478CE" w:rsidR="00C5740E" w:rsidP="003B790C" w:rsidRDefault="00C5740E" w14:paraId="5E13F483" w14:textId="77777777">
      <w:pPr>
        <w:spacing w:line="480" w:lineRule="auto"/>
        <w:ind w:firstLine="720"/>
        <w:jc w:val="center"/>
        <w:rPr>
          <w:rFonts w:ascii="Arial" w:hAnsi="Arial" w:cs="Arial"/>
          <w:b/>
          <w:bCs/>
          <w:sz w:val="24"/>
          <w:szCs w:val="24"/>
        </w:rPr>
      </w:pPr>
    </w:p>
    <w:p w:rsidRPr="0000303F" w:rsidR="00BA6178" w:rsidP="00BA6178" w:rsidRDefault="00BA6178" w14:paraId="5BFEE25A" w14:textId="77777777">
      <w:pPr>
        <w:rPr>
          <w:rFonts w:ascii="Arial" w:hAnsi="Arial" w:cs="Arial"/>
          <w:lang w:val="es-MX"/>
        </w:rPr>
      </w:pPr>
      <w:r w:rsidRPr="0000303F">
        <w:rPr>
          <w:rFonts w:ascii="Arial" w:hAnsi="Arial" w:cs="Arial"/>
          <w:lang w:val="es-MX"/>
        </w:rPr>
        <w:t xml:space="preserve">Esta colección de Recursos Educativos Abiertos (REA) incluye </w:t>
      </w:r>
      <w:r w:rsidRPr="0000303F">
        <w:rPr>
          <w:rFonts w:ascii="Arial" w:hAnsi="Arial" w:cs="Arial"/>
          <w:b/>
          <w:bCs/>
          <w:lang w:val="es-MX"/>
        </w:rPr>
        <w:t>30 guías diseñadas</w:t>
      </w:r>
      <w:r w:rsidRPr="0000303F">
        <w:rPr>
          <w:rFonts w:ascii="Arial" w:hAnsi="Arial" w:cs="Arial"/>
          <w:lang w:val="es-MX"/>
        </w:rPr>
        <w:t xml:space="preserve"> como parte de tres unidades didácticas que integra actividades, recursos y explicaciones en una secuencia pedagógica coherente para diferentes ciclos escolares. Los temas centrales son la enseñanza de las ciencias naturales y la educación ambiental, abordados de manera articulada para fortalecer el aprendizaje significativo.</w:t>
      </w:r>
    </w:p>
    <w:p w:rsidRPr="0000303F" w:rsidR="00BA6178" w:rsidP="00BA6178" w:rsidRDefault="00BA6178" w14:paraId="5C3E787A" w14:textId="77777777">
      <w:pPr>
        <w:rPr>
          <w:rFonts w:ascii="Arial" w:hAnsi="Arial" w:cs="Arial"/>
          <w:lang w:val="es-MX"/>
        </w:rPr>
      </w:pPr>
      <w:r w:rsidRPr="0000303F">
        <w:rPr>
          <w:rFonts w:ascii="Arial" w:hAnsi="Arial" w:cs="Arial"/>
          <w:lang w:val="es-MX"/>
        </w:rPr>
        <w:t>Les invitamos a seguir la secuencia propuesta, que ofrece continuidad y valiosos aportes pedagógicos al proceso de enseñanza y aprendizaje, promoviendo la exploración, el análisis y la reflexión en contextos educativos diversos.</w:t>
      </w:r>
    </w:p>
    <w:p w:rsidRPr="0000303F" w:rsidR="00BA6178" w:rsidP="00BA6178" w:rsidRDefault="00BA6178" w14:paraId="63A0BBBB" w14:textId="77777777">
      <w:pPr>
        <w:rPr>
          <w:rFonts w:ascii="Arial" w:hAnsi="Arial" w:cs="Arial"/>
          <w:color w:val="0F4761" w:themeColor="accent1" w:themeShade="BF"/>
          <w:lang w:val="es-MX"/>
        </w:rPr>
      </w:pPr>
    </w:p>
    <w:p w:rsidRPr="0000303F" w:rsidR="00BA6178" w:rsidP="00BA6178" w:rsidRDefault="00BA6178" w14:paraId="284EE5DA" w14:textId="77777777">
      <w:pPr>
        <w:pStyle w:val="E03Subtitizqnegrilla"/>
      </w:pPr>
      <w:r w:rsidRPr="0000303F">
        <w:t xml:space="preserve">Secuencia didáctica para la enseñanza de ciencias naturales de </w:t>
      </w:r>
      <w:r w:rsidRPr="00BA6178">
        <w:t>sexto</w:t>
      </w:r>
      <w:r w:rsidRPr="0000303F">
        <w:t xml:space="preserve"> y séptimo grado:</w:t>
      </w:r>
    </w:p>
    <w:p w:rsidRPr="0000303F" w:rsidR="00BA6178" w:rsidP="00BA6178" w:rsidRDefault="00BA6178" w14:paraId="75D4ABC4" w14:textId="77777777">
      <w:pPr>
        <w:pStyle w:val="SubtituloCursiva"/>
        <w:rPr>
          <w:rStyle w:val="Textoennegrita"/>
          <w:rFonts w:cs="Arial"/>
          <w:b/>
          <w:bCs/>
        </w:rPr>
      </w:pPr>
      <w:r w:rsidRPr="0000303F">
        <w:rPr>
          <w:rStyle w:val="Textoennegrita"/>
          <w:rFonts w:cs="Arial"/>
          <w:b/>
          <w:bCs/>
        </w:rPr>
        <w:t>Tema 1: Ciclos de vida y reproducción</w:t>
      </w:r>
    </w:p>
    <w:p w:rsidRPr="0000303F" w:rsidR="00BA6178" w:rsidP="00BA6178" w:rsidRDefault="00BA6178" w14:paraId="7ACE7AA8" w14:textId="77777777">
      <w:pPr>
        <w:pStyle w:val="Prrafodelista"/>
        <w:numPr>
          <w:ilvl w:val="1"/>
          <w:numId w:val="35"/>
        </w:numPr>
        <w:rPr>
          <w:rFonts w:ascii="Arial" w:hAnsi="Arial" w:cs="Arial"/>
          <w:lang w:val="es-MX"/>
        </w:rPr>
      </w:pPr>
      <w:r w:rsidRPr="0000303F">
        <w:rPr>
          <w:rFonts w:ascii="Arial" w:hAnsi="Arial" w:cs="Arial"/>
          <w:lang w:val="es-MX"/>
        </w:rPr>
        <w:t>Concepto de ciclo de vida</w:t>
      </w:r>
    </w:p>
    <w:p w:rsidRPr="0000303F" w:rsidR="00BA6178" w:rsidP="00BA6178" w:rsidRDefault="00BA6178" w14:paraId="5E4473FE" w14:textId="77777777">
      <w:pPr>
        <w:pStyle w:val="Prrafodelista"/>
        <w:numPr>
          <w:ilvl w:val="1"/>
          <w:numId w:val="35"/>
        </w:numPr>
        <w:rPr>
          <w:rFonts w:ascii="Arial" w:hAnsi="Arial" w:cs="Arial"/>
          <w:lang w:val="es-MX"/>
        </w:rPr>
      </w:pPr>
      <w:r w:rsidRPr="0000303F">
        <w:rPr>
          <w:rFonts w:ascii="Arial" w:hAnsi="Arial" w:cs="Arial"/>
          <w:lang w:val="es-MX"/>
        </w:rPr>
        <w:t>Reproducción sexual y asexual</w:t>
      </w:r>
    </w:p>
    <w:p w:rsidRPr="0000303F" w:rsidR="00BA6178" w:rsidP="00BA6178" w:rsidRDefault="00BA6178" w14:paraId="0322C5F2" w14:textId="77777777">
      <w:pPr>
        <w:pStyle w:val="Prrafodelista"/>
        <w:numPr>
          <w:ilvl w:val="1"/>
          <w:numId w:val="35"/>
        </w:numPr>
        <w:rPr>
          <w:rFonts w:ascii="Arial" w:hAnsi="Arial" w:cs="Arial"/>
          <w:lang w:val="es-MX"/>
        </w:rPr>
      </w:pPr>
      <w:r w:rsidRPr="0000303F">
        <w:rPr>
          <w:rFonts w:ascii="Arial" w:hAnsi="Arial" w:cs="Arial"/>
          <w:lang w:val="es-MX"/>
        </w:rPr>
        <w:t>Ejemplos de ciclos de vida en plantas y animales</w:t>
      </w:r>
    </w:p>
    <w:p w:rsidRPr="0000303F" w:rsidR="00BA6178" w:rsidP="00BA6178" w:rsidRDefault="00BA6178" w14:paraId="68109341" w14:textId="77777777">
      <w:pPr>
        <w:pStyle w:val="Prrafodelista"/>
        <w:numPr>
          <w:ilvl w:val="1"/>
          <w:numId w:val="35"/>
        </w:numPr>
        <w:rPr>
          <w:rFonts w:ascii="Arial" w:hAnsi="Arial" w:cs="Arial"/>
          <w:lang w:val="es-MX"/>
        </w:rPr>
      </w:pPr>
      <w:r w:rsidRPr="0000303F">
        <w:rPr>
          <w:rFonts w:ascii="Arial" w:hAnsi="Arial" w:cs="Arial"/>
          <w:lang w:val="es-MX"/>
        </w:rPr>
        <w:t>Factores que afectan la reproducción</w:t>
      </w:r>
    </w:p>
    <w:p w:rsidRPr="0000303F" w:rsidR="00BA6178" w:rsidP="00BA6178" w:rsidRDefault="00BA6178" w14:paraId="5EEE0340" w14:textId="77777777">
      <w:pPr>
        <w:pStyle w:val="Prrafodelista"/>
        <w:numPr>
          <w:ilvl w:val="1"/>
          <w:numId w:val="35"/>
        </w:numPr>
        <w:rPr>
          <w:rFonts w:ascii="Arial" w:hAnsi="Arial" w:cs="Arial"/>
          <w:lang w:val="es-MX"/>
        </w:rPr>
      </w:pPr>
      <w:r w:rsidRPr="0000303F">
        <w:rPr>
          <w:rFonts w:ascii="Arial" w:hAnsi="Arial" w:cs="Arial"/>
          <w:lang w:val="es-MX"/>
        </w:rPr>
        <w:t>Conservación de especies y reproducción asistida</w:t>
      </w:r>
    </w:p>
    <w:p w:rsidRPr="0000303F" w:rsidR="00BA6178" w:rsidP="00BA6178" w:rsidRDefault="00BA6178" w14:paraId="6BFF8889" w14:textId="77777777">
      <w:pPr>
        <w:rPr>
          <w:rFonts w:ascii="Arial" w:hAnsi="Arial" w:cs="Arial"/>
          <w:b/>
          <w:bCs/>
          <w:lang w:val="es-MX"/>
        </w:rPr>
      </w:pPr>
    </w:p>
    <w:p w:rsidRPr="0000303F" w:rsidR="00BA6178" w:rsidP="00BA6178" w:rsidRDefault="00BA6178" w14:paraId="4525EB40" w14:textId="77777777">
      <w:pPr>
        <w:pStyle w:val="SubtituloCursiva"/>
        <w:rPr>
          <w:rStyle w:val="Textoennegrita"/>
          <w:rFonts w:cs="Arial"/>
          <w:b/>
          <w:bCs/>
        </w:rPr>
      </w:pPr>
      <w:r w:rsidRPr="0000303F">
        <w:rPr>
          <w:rStyle w:val="Textoennegrita"/>
          <w:rFonts w:cs="Arial"/>
          <w:b/>
          <w:bCs/>
        </w:rPr>
        <w:t>Tema 2: Interacción de los organismos con su entorno</w:t>
      </w:r>
    </w:p>
    <w:p w:rsidRPr="0000303F" w:rsidR="00BA6178" w:rsidP="00BA6178" w:rsidRDefault="00BA6178" w14:paraId="5ABEDD46" w14:textId="77777777">
      <w:pPr>
        <w:pStyle w:val="Prrafodelista"/>
        <w:numPr>
          <w:ilvl w:val="1"/>
          <w:numId w:val="37"/>
        </w:numPr>
        <w:rPr>
          <w:rFonts w:ascii="Arial" w:hAnsi="Arial" w:cs="Arial"/>
          <w:lang w:val="es-MX"/>
        </w:rPr>
      </w:pPr>
      <w:r w:rsidRPr="0000303F">
        <w:rPr>
          <w:rFonts w:ascii="Arial" w:hAnsi="Arial" w:cs="Arial"/>
          <w:lang w:val="es-MX"/>
        </w:rPr>
        <w:t>Concepto de adaptación</w:t>
      </w:r>
    </w:p>
    <w:p w:rsidRPr="0000303F" w:rsidR="00BA6178" w:rsidP="00BA6178" w:rsidRDefault="00BA6178" w14:paraId="673BBD44" w14:textId="77777777">
      <w:pPr>
        <w:numPr>
          <w:ilvl w:val="1"/>
          <w:numId w:val="37"/>
        </w:numPr>
        <w:rPr>
          <w:rFonts w:ascii="Arial" w:hAnsi="Arial" w:cs="Arial"/>
          <w:lang w:val="es-MX"/>
        </w:rPr>
      </w:pPr>
      <w:r w:rsidRPr="0000303F">
        <w:rPr>
          <w:rFonts w:ascii="Arial" w:hAnsi="Arial" w:cs="Arial"/>
          <w:lang w:val="es-MX"/>
        </w:rPr>
        <w:t>Tipos de adaptaciones (morfológicas, fisiológicas, comportamentales)</w:t>
      </w:r>
    </w:p>
    <w:p w:rsidRPr="0000303F" w:rsidR="00BA6178" w:rsidP="00BA6178" w:rsidRDefault="00BA6178" w14:paraId="79D8B6B0" w14:textId="77777777">
      <w:pPr>
        <w:numPr>
          <w:ilvl w:val="1"/>
          <w:numId w:val="37"/>
        </w:numPr>
        <w:rPr>
          <w:rFonts w:ascii="Arial" w:hAnsi="Arial" w:cs="Arial"/>
          <w:lang w:val="es-MX"/>
        </w:rPr>
      </w:pPr>
      <w:r w:rsidRPr="0000303F">
        <w:rPr>
          <w:rFonts w:ascii="Arial" w:hAnsi="Arial" w:cs="Arial"/>
          <w:lang w:val="es-MX"/>
        </w:rPr>
        <w:t>Ejemplos de adaptaciones en diferentes ecosistemas</w:t>
      </w:r>
    </w:p>
    <w:p w:rsidRPr="0000303F" w:rsidR="00BA6178" w:rsidP="00BA6178" w:rsidRDefault="00BA6178" w14:paraId="09E567BD" w14:textId="77777777">
      <w:pPr>
        <w:numPr>
          <w:ilvl w:val="1"/>
          <w:numId w:val="37"/>
        </w:numPr>
        <w:rPr>
          <w:rFonts w:ascii="Arial" w:hAnsi="Arial" w:cs="Arial"/>
          <w:lang w:val="es-MX"/>
        </w:rPr>
      </w:pPr>
      <w:r w:rsidRPr="0000303F">
        <w:rPr>
          <w:rFonts w:ascii="Arial" w:hAnsi="Arial" w:cs="Arial"/>
          <w:lang w:val="es-MX"/>
        </w:rPr>
        <w:t>Relaciones ecológicas básicas (depredación, simbiosis, competencia)</w:t>
      </w:r>
    </w:p>
    <w:p w:rsidRPr="0000303F" w:rsidR="00BA6178" w:rsidP="00BA6178" w:rsidRDefault="00BA6178" w14:paraId="40C9836B" w14:textId="77777777">
      <w:pPr>
        <w:numPr>
          <w:ilvl w:val="1"/>
          <w:numId w:val="37"/>
        </w:numPr>
        <w:rPr>
          <w:rFonts w:ascii="Arial" w:hAnsi="Arial" w:cs="Arial"/>
          <w:lang w:val="es-MX"/>
        </w:rPr>
      </w:pPr>
      <w:r w:rsidRPr="0000303F">
        <w:rPr>
          <w:rFonts w:ascii="Arial" w:hAnsi="Arial" w:cs="Arial"/>
          <w:lang w:val="es-MX"/>
        </w:rPr>
        <w:t>Impacto del cambio climático en las adaptaciones</w:t>
      </w:r>
    </w:p>
    <w:p w:rsidRPr="0000303F" w:rsidR="00BA6178" w:rsidP="00BA6178" w:rsidRDefault="00BA6178" w14:paraId="0DC37DD6" w14:textId="77777777">
      <w:pPr>
        <w:rPr>
          <w:rFonts w:ascii="Arial" w:hAnsi="Arial" w:cs="Arial"/>
          <w:b/>
          <w:bCs/>
          <w:lang w:val="es-MX"/>
        </w:rPr>
      </w:pPr>
    </w:p>
    <w:p w:rsidRPr="0000303F" w:rsidR="00BA6178" w:rsidP="00BA6178" w:rsidRDefault="00BA6178" w14:paraId="1FBF25AE" w14:textId="77777777">
      <w:pPr>
        <w:rPr>
          <w:rFonts w:ascii="Arial" w:hAnsi="Arial" w:cs="Arial"/>
          <w:b/>
          <w:bCs/>
          <w:lang w:val="es-MX"/>
        </w:rPr>
      </w:pPr>
    </w:p>
    <w:p w:rsidRPr="00BA6178" w:rsidR="00BA6178" w:rsidP="00BA6178" w:rsidRDefault="00BA6178" w14:paraId="03153AC3" w14:textId="77777777">
      <w:pPr>
        <w:pStyle w:val="E03Subtitizqnegrilla"/>
        <w:rPr>
          <w:rStyle w:val="Textoennegrita"/>
          <w:b/>
          <w:bCs/>
          <w:color w:val="3A7C22" w:themeColor="accent6" w:themeShade="BF"/>
        </w:rPr>
      </w:pPr>
      <w:r w:rsidRPr="00BA6178">
        <w:rPr>
          <w:rStyle w:val="Textoennegrita"/>
          <w:b/>
          <w:bCs/>
          <w:color w:val="3A7C22" w:themeColor="accent6" w:themeShade="BF"/>
        </w:rPr>
        <w:t>Secuencia didáctica para la enseñanza de las ciencias naturales de octavo y noveno grado:</w:t>
      </w:r>
    </w:p>
    <w:p w:rsidRPr="0000303F" w:rsidR="00BA6178" w:rsidP="00BA6178" w:rsidRDefault="00BA6178" w14:paraId="607C074E" w14:textId="77777777">
      <w:pPr>
        <w:pStyle w:val="SubtituloCursiva"/>
        <w:rPr>
          <w:rStyle w:val="Textoennegrita"/>
          <w:rFonts w:cs="Arial"/>
          <w:b/>
          <w:bCs/>
        </w:rPr>
      </w:pPr>
      <w:r w:rsidRPr="0000303F">
        <w:rPr>
          <w:rStyle w:val="Textoennegrita"/>
          <w:rFonts w:cs="Arial"/>
          <w:b/>
          <w:bCs/>
        </w:rPr>
        <w:t>Tema 1: Sistemas de órganos y funciones vitales</w:t>
      </w:r>
    </w:p>
    <w:p w:rsidRPr="0000303F" w:rsidR="00BA6178" w:rsidP="00BA6178" w:rsidRDefault="00BA6178" w14:paraId="11312B96" w14:textId="77777777">
      <w:pPr>
        <w:pStyle w:val="Prrafodelista"/>
        <w:numPr>
          <w:ilvl w:val="1"/>
          <w:numId w:val="36"/>
        </w:numPr>
        <w:rPr>
          <w:rFonts w:ascii="Arial" w:hAnsi="Arial" w:cs="Arial"/>
          <w:b/>
          <w:bCs/>
          <w:lang w:val="es-MX"/>
        </w:rPr>
      </w:pPr>
      <w:r w:rsidRPr="0000303F">
        <w:rPr>
          <w:rFonts w:ascii="Arial" w:hAnsi="Arial" w:cs="Arial"/>
          <w:lang w:val="es-MX"/>
        </w:rPr>
        <w:t>Concepto de sistema de órganos</w:t>
      </w:r>
    </w:p>
    <w:p w:rsidRPr="0000303F" w:rsidR="00BA6178" w:rsidP="00BA6178" w:rsidRDefault="00BA6178" w14:paraId="2661C15B" w14:textId="77777777">
      <w:pPr>
        <w:pStyle w:val="Prrafodelista"/>
        <w:numPr>
          <w:ilvl w:val="1"/>
          <w:numId w:val="36"/>
        </w:numPr>
        <w:rPr>
          <w:rFonts w:ascii="Arial" w:hAnsi="Arial" w:cs="Arial"/>
          <w:b/>
          <w:bCs/>
          <w:lang w:val="es-MX"/>
        </w:rPr>
      </w:pPr>
      <w:r w:rsidRPr="0000303F">
        <w:rPr>
          <w:rFonts w:ascii="Arial" w:hAnsi="Arial" w:cs="Arial"/>
          <w:lang w:val="es-MX"/>
        </w:rPr>
        <w:t>Sistema respiratorio: función y estructura</w:t>
      </w:r>
    </w:p>
    <w:p w:rsidRPr="0000303F" w:rsidR="00BA6178" w:rsidP="00BA6178" w:rsidRDefault="00BA6178" w14:paraId="0F438BD0" w14:textId="77777777">
      <w:pPr>
        <w:pStyle w:val="Prrafodelista"/>
        <w:numPr>
          <w:ilvl w:val="1"/>
          <w:numId w:val="36"/>
        </w:numPr>
        <w:rPr>
          <w:rFonts w:ascii="Arial" w:hAnsi="Arial" w:cs="Arial"/>
          <w:b/>
          <w:bCs/>
          <w:lang w:val="es-MX"/>
        </w:rPr>
      </w:pPr>
      <w:r w:rsidRPr="0000303F">
        <w:rPr>
          <w:rFonts w:ascii="Arial" w:hAnsi="Arial" w:cs="Arial"/>
          <w:lang w:val="es-MX"/>
        </w:rPr>
        <w:t>Sistema circulatorio: transporte de nutrientes y oxígeno</w:t>
      </w:r>
    </w:p>
    <w:p w:rsidRPr="0000303F" w:rsidR="00BA6178" w:rsidP="00BA6178" w:rsidRDefault="00BA6178" w14:paraId="2D57768B" w14:textId="77777777">
      <w:pPr>
        <w:pStyle w:val="Prrafodelista"/>
        <w:numPr>
          <w:ilvl w:val="1"/>
          <w:numId w:val="36"/>
        </w:numPr>
        <w:rPr>
          <w:rFonts w:ascii="Arial" w:hAnsi="Arial" w:cs="Arial"/>
          <w:b/>
          <w:bCs/>
          <w:lang w:val="es-MX"/>
        </w:rPr>
      </w:pPr>
      <w:r w:rsidRPr="0000303F">
        <w:rPr>
          <w:rFonts w:ascii="Arial" w:hAnsi="Arial" w:cs="Arial"/>
          <w:lang w:val="es-MX"/>
        </w:rPr>
        <w:t>Sistema digestivo: digestión y absorción de nutrientes</w:t>
      </w:r>
    </w:p>
    <w:p w:rsidRPr="0000303F" w:rsidR="00BA6178" w:rsidP="00BA6178" w:rsidRDefault="00BA6178" w14:paraId="0F6B6D05" w14:textId="77777777">
      <w:pPr>
        <w:pStyle w:val="Prrafodelista"/>
        <w:numPr>
          <w:ilvl w:val="1"/>
          <w:numId w:val="36"/>
        </w:numPr>
        <w:rPr>
          <w:rFonts w:ascii="Arial" w:hAnsi="Arial" w:cs="Arial"/>
          <w:b/>
          <w:bCs/>
          <w:lang w:val="es-MX"/>
        </w:rPr>
      </w:pPr>
      <w:r w:rsidRPr="0000303F">
        <w:rPr>
          <w:rFonts w:ascii="Arial" w:hAnsi="Arial" w:cs="Arial"/>
          <w:lang w:val="es-MX"/>
        </w:rPr>
        <w:t>Relación entre los sistemas y la homeostasis</w:t>
      </w:r>
    </w:p>
    <w:p w:rsidRPr="0000303F" w:rsidR="00BA6178" w:rsidP="00BA6178" w:rsidRDefault="00BA6178" w14:paraId="274206F9" w14:textId="77777777">
      <w:pPr>
        <w:pStyle w:val="SubtituloCursiva"/>
        <w:rPr>
          <w:rStyle w:val="Textoennegrita"/>
          <w:rFonts w:cs="Arial"/>
          <w:b/>
          <w:bCs/>
        </w:rPr>
      </w:pPr>
      <w:r w:rsidRPr="0000303F">
        <w:rPr>
          <w:rStyle w:val="Textoennegrita"/>
          <w:rFonts w:cs="Arial"/>
          <w:b/>
          <w:bCs/>
        </w:rPr>
        <w:t>Tema 2: Fotosíntesis y respiración celular</w:t>
      </w:r>
    </w:p>
    <w:p w:rsidRPr="0000303F" w:rsidR="00BA6178" w:rsidP="00BA6178" w:rsidRDefault="00BA6178" w14:paraId="2B12541A" w14:textId="77777777">
      <w:pPr>
        <w:pStyle w:val="Prrafodelista"/>
        <w:numPr>
          <w:ilvl w:val="1"/>
          <w:numId w:val="38"/>
        </w:numPr>
        <w:rPr>
          <w:rFonts w:ascii="Arial" w:hAnsi="Arial" w:cs="Arial"/>
          <w:lang w:val="es-MX"/>
        </w:rPr>
      </w:pPr>
      <w:r w:rsidRPr="0000303F">
        <w:rPr>
          <w:rFonts w:ascii="Arial" w:hAnsi="Arial" w:cs="Arial"/>
          <w:lang w:val="es-MX"/>
        </w:rPr>
        <w:t>Concepto de fotosíntesis</w:t>
      </w:r>
    </w:p>
    <w:p w:rsidRPr="0000303F" w:rsidR="00BA6178" w:rsidP="00BA6178" w:rsidRDefault="00BA6178" w14:paraId="79313485" w14:textId="77777777">
      <w:pPr>
        <w:pStyle w:val="Prrafodelista"/>
        <w:numPr>
          <w:ilvl w:val="1"/>
          <w:numId w:val="38"/>
        </w:numPr>
        <w:rPr>
          <w:rFonts w:ascii="Arial" w:hAnsi="Arial" w:cs="Arial"/>
          <w:lang w:val="es-MX"/>
        </w:rPr>
      </w:pPr>
      <w:r w:rsidRPr="0000303F">
        <w:rPr>
          <w:rFonts w:ascii="Arial" w:hAnsi="Arial" w:cs="Arial"/>
          <w:lang w:val="es-MX"/>
        </w:rPr>
        <w:t>Etapas de la fotosíntesis (fase luminosa y fase oscura)</w:t>
      </w:r>
    </w:p>
    <w:p w:rsidRPr="0000303F" w:rsidR="00BA6178" w:rsidP="00BA6178" w:rsidRDefault="00BA6178" w14:paraId="6FB8D2AA" w14:textId="77777777">
      <w:pPr>
        <w:pStyle w:val="Prrafodelista"/>
        <w:numPr>
          <w:ilvl w:val="1"/>
          <w:numId w:val="38"/>
        </w:numPr>
        <w:rPr>
          <w:rFonts w:ascii="Arial" w:hAnsi="Arial" w:cs="Arial"/>
          <w:lang w:val="es-MX"/>
        </w:rPr>
      </w:pPr>
      <w:r w:rsidRPr="0000303F">
        <w:rPr>
          <w:rFonts w:ascii="Arial" w:hAnsi="Arial" w:cs="Arial"/>
          <w:lang w:val="es-MX"/>
        </w:rPr>
        <w:t>Respiración celular: glicólisis, ciclo de Krebs y cadena transportadora de electrones</w:t>
      </w:r>
    </w:p>
    <w:p w:rsidRPr="0000303F" w:rsidR="00BA6178" w:rsidP="00BA6178" w:rsidRDefault="00BA6178" w14:paraId="2076C9CF" w14:textId="77777777">
      <w:pPr>
        <w:pStyle w:val="Prrafodelista"/>
        <w:numPr>
          <w:ilvl w:val="1"/>
          <w:numId w:val="38"/>
        </w:numPr>
        <w:rPr>
          <w:rFonts w:ascii="Arial" w:hAnsi="Arial" w:cs="Arial"/>
          <w:lang w:val="es-MX"/>
        </w:rPr>
      </w:pPr>
      <w:r w:rsidRPr="0000303F">
        <w:rPr>
          <w:rFonts w:ascii="Arial" w:hAnsi="Arial" w:cs="Arial"/>
          <w:lang w:val="es-MX"/>
        </w:rPr>
        <w:t>Comparación entre fotosíntesis y respiración celular</w:t>
      </w:r>
    </w:p>
    <w:p w:rsidRPr="0000303F" w:rsidR="00BA6178" w:rsidP="00BA6178" w:rsidRDefault="00BA6178" w14:paraId="0828BC08" w14:textId="77777777">
      <w:pPr>
        <w:pStyle w:val="Prrafodelista"/>
        <w:numPr>
          <w:ilvl w:val="1"/>
          <w:numId w:val="38"/>
        </w:numPr>
        <w:rPr>
          <w:rFonts w:ascii="Arial" w:hAnsi="Arial" w:cs="Arial"/>
          <w:lang w:val="es-MX"/>
        </w:rPr>
      </w:pPr>
      <w:r w:rsidRPr="0000303F">
        <w:rPr>
          <w:rFonts w:ascii="Arial" w:hAnsi="Arial" w:cs="Arial"/>
          <w:lang w:val="es-MX"/>
        </w:rPr>
        <w:t>Impacto de la fotosíntesis y respiración en los ecosistemas</w:t>
      </w:r>
    </w:p>
    <w:p w:rsidRPr="00BA6178" w:rsidR="00BA6178" w:rsidP="00BA6178" w:rsidRDefault="00BA6178" w14:paraId="1DC22A5E" w14:textId="77777777">
      <w:pPr>
        <w:pStyle w:val="E03Subtitizqnegrilla"/>
      </w:pPr>
    </w:p>
    <w:p w:rsidRPr="0000303F" w:rsidR="00BA6178" w:rsidP="00BA6178" w:rsidRDefault="00BA6178" w14:paraId="3CE0191D" w14:textId="77777777">
      <w:pPr>
        <w:pStyle w:val="E03Subtitizqnegrilla"/>
      </w:pPr>
      <w:r w:rsidRPr="77A5B3FE">
        <w:rPr>
          <w:lang w:val="es-CO"/>
        </w:rPr>
        <w:t>Secuencia didáctica para la enseñanza de la química de décimo y once grado:</w:t>
      </w:r>
    </w:p>
    <w:p w:rsidRPr="0000303F" w:rsidR="00BA6178" w:rsidP="00BA6178" w:rsidRDefault="00BA6178" w14:paraId="7C303384" w14:textId="77777777">
      <w:pPr>
        <w:pStyle w:val="SubtituloCursiva"/>
        <w:rPr>
          <w:rStyle w:val="Textoennegrita"/>
          <w:rFonts w:cs="Arial"/>
          <w:b/>
          <w:bCs/>
        </w:rPr>
      </w:pPr>
      <w:r w:rsidRPr="0000303F">
        <w:rPr>
          <w:rStyle w:val="Textoennegrita"/>
          <w:rFonts w:cs="Arial"/>
          <w:b/>
          <w:bCs/>
        </w:rPr>
        <w:t>Tema 1: Propiedades periódicas y enlace químico</w:t>
      </w:r>
    </w:p>
    <w:p w:rsidRPr="0000303F" w:rsidR="00BA6178" w:rsidP="00BA6178" w:rsidRDefault="00BA6178" w14:paraId="603541D1" w14:textId="77777777">
      <w:pPr>
        <w:pStyle w:val="Prrafodelista"/>
        <w:numPr>
          <w:ilvl w:val="1"/>
          <w:numId w:val="39"/>
        </w:numPr>
        <w:rPr>
          <w:rFonts w:ascii="Arial" w:hAnsi="Arial" w:cs="Arial"/>
          <w:lang w:val="es-MX"/>
        </w:rPr>
      </w:pPr>
      <w:r w:rsidRPr="0000303F">
        <w:rPr>
          <w:rFonts w:ascii="Arial" w:hAnsi="Arial" w:cs="Arial"/>
          <w:lang w:val="es-MX"/>
        </w:rPr>
        <w:t>Estructura de la tabla periódica</w:t>
      </w:r>
    </w:p>
    <w:p w:rsidRPr="0000303F" w:rsidR="00BA6178" w:rsidP="00BA6178" w:rsidRDefault="00BA6178" w14:paraId="762ADA4C" w14:textId="77777777">
      <w:pPr>
        <w:pStyle w:val="Prrafodelista"/>
        <w:numPr>
          <w:ilvl w:val="1"/>
          <w:numId w:val="39"/>
        </w:numPr>
        <w:rPr>
          <w:rFonts w:ascii="Arial" w:hAnsi="Arial" w:cs="Arial"/>
          <w:lang w:val="es-MX"/>
        </w:rPr>
      </w:pPr>
      <w:r w:rsidRPr="0000303F">
        <w:rPr>
          <w:rFonts w:ascii="Arial" w:hAnsi="Arial" w:cs="Arial"/>
          <w:lang w:val="es-MX"/>
        </w:rPr>
        <w:t>Propiedades periódicas: radio atómico, electronegatividad, energía de ionización</w:t>
      </w:r>
    </w:p>
    <w:p w:rsidRPr="0000303F" w:rsidR="00BA6178" w:rsidP="00BA6178" w:rsidRDefault="00BA6178" w14:paraId="65057A9C" w14:textId="77777777">
      <w:pPr>
        <w:pStyle w:val="Prrafodelista"/>
        <w:numPr>
          <w:ilvl w:val="1"/>
          <w:numId w:val="39"/>
        </w:numPr>
        <w:rPr>
          <w:rFonts w:ascii="Arial" w:hAnsi="Arial" w:cs="Arial"/>
          <w:lang w:val="es-MX"/>
        </w:rPr>
      </w:pPr>
      <w:r w:rsidRPr="0000303F">
        <w:rPr>
          <w:rFonts w:ascii="Arial" w:hAnsi="Arial" w:cs="Arial"/>
          <w:lang w:val="es-MX"/>
        </w:rPr>
        <w:t>Enlace iónico vs. Covalente</w:t>
      </w:r>
    </w:p>
    <w:p w:rsidRPr="0000303F" w:rsidR="00BA6178" w:rsidP="00BA6178" w:rsidRDefault="00BA6178" w14:paraId="1E3DAD2F" w14:textId="77777777">
      <w:pPr>
        <w:pStyle w:val="Prrafodelista"/>
        <w:numPr>
          <w:ilvl w:val="1"/>
          <w:numId w:val="39"/>
        </w:numPr>
        <w:rPr>
          <w:rFonts w:ascii="Arial" w:hAnsi="Arial" w:cs="Arial"/>
          <w:lang w:val="es-MX"/>
        </w:rPr>
      </w:pPr>
      <w:r w:rsidRPr="0000303F">
        <w:rPr>
          <w:rFonts w:ascii="Arial" w:hAnsi="Arial" w:cs="Arial"/>
          <w:lang w:val="es-MX"/>
        </w:rPr>
        <w:t>Fuerzas intermoleculares y propiedades de los compuestos</w:t>
      </w:r>
    </w:p>
    <w:p w:rsidRPr="0000303F" w:rsidR="00BA6178" w:rsidP="00BA6178" w:rsidRDefault="00BA6178" w14:paraId="3F2996E0" w14:textId="77777777">
      <w:pPr>
        <w:pStyle w:val="Prrafodelista"/>
        <w:numPr>
          <w:ilvl w:val="1"/>
          <w:numId w:val="39"/>
        </w:numPr>
        <w:rPr>
          <w:rFonts w:ascii="Arial" w:hAnsi="Arial" w:cs="Arial"/>
          <w:lang w:val="es-MX"/>
        </w:rPr>
      </w:pPr>
      <w:r w:rsidRPr="0000303F">
        <w:rPr>
          <w:rFonts w:ascii="Arial" w:hAnsi="Arial" w:cs="Arial"/>
          <w:lang w:val="es-MX"/>
        </w:rPr>
        <w:t>Aplicaciones industriales y ambientales de los enlaces químicos</w:t>
      </w:r>
    </w:p>
    <w:p w:rsidRPr="0000303F" w:rsidR="00BA6178" w:rsidP="00BA6178" w:rsidRDefault="00BA6178" w14:paraId="398DEF0F" w14:textId="77777777">
      <w:pPr>
        <w:pStyle w:val="Prrafodelista"/>
        <w:ind w:left="360"/>
        <w:rPr>
          <w:rFonts w:ascii="Arial" w:hAnsi="Arial" w:cs="Arial"/>
          <w:lang w:val="es-MX"/>
        </w:rPr>
      </w:pPr>
    </w:p>
    <w:p w:rsidRPr="0000303F" w:rsidR="00BA6178" w:rsidP="00BA6178" w:rsidRDefault="00BA6178" w14:paraId="1518EA91" w14:textId="77777777">
      <w:pPr>
        <w:pStyle w:val="SubtituloCursiva"/>
        <w:rPr>
          <w:rStyle w:val="Textoennegrita"/>
          <w:rFonts w:cs="Arial"/>
          <w:b/>
          <w:bCs/>
        </w:rPr>
      </w:pPr>
      <w:r w:rsidRPr="0000303F">
        <w:rPr>
          <w:rStyle w:val="Textoennegrita"/>
          <w:rFonts w:cs="Arial"/>
          <w:b/>
          <w:bCs/>
        </w:rPr>
        <w:t>Tema 2: Reacciones químicas y energía</w:t>
      </w:r>
    </w:p>
    <w:p w:rsidRPr="0000303F" w:rsidR="00BA6178" w:rsidP="00BA6178" w:rsidRDefault="00BA6178" w14:paraId="77EB8787" w14:textId="77777777">
      <w:pPr>
        <w:pStyle w:val="Prrafodelista"/>
        <w:numPr>
          <w:ilvl w:val="1"/>
          <w:numId w:val="40"/>
        </w:numPr>
        <w:rPr>
          <w:rFonts w:ascii="Arial" w:hAnsi="Arial" w:cs="Arial"/>
          <w:b/>
          <w:bCs/>
          <w:lang w:val="es-MX"/>
        </w:rPr>
      </w:pPr>
      <w:r w:rsidRPr="0000303F">
        <w:rPr>
          <w:rFonts w:ascii="Arial" w:hAnsi="Arial" w:cs="Arial"/>
          <w:lang w:val="es-MX"/>
        </w:rPr>
        <w:t>Tipos de reacciones químicas (exotérmicas, endotérmicas)</w:t>
      </w:r>
    </w:p>
    <w:p w:rsidRPr="0000303F" w:rsidR="00BA6178" w:rsidP="00BA6178" w:rsidRDefault="00BA6178" w14:paraId="21BB317E" w14:textId="77777777">
      <w:pPr>
        <w:pStyle w:val="Prrafodelista"/>
        <w:numPr>
          <w:ilvl w:val="1"/>
          <w:numId w:val="40"/>
        </w:numPr>
        <w:rPr>
          <w:rFonts w:ascii="Arial" w:hAnsi="Arial" w:cs="Arial"/>
          <w:b/>
          <w:bCs/>
          <w:lang w:val="es-MX"/>
        </w:rPr>
      </w:pPr>
      <w:r w:rsidRPr="0000303F">
        <w:rPr>
          <w:rFonts w:ascii="Arial" w:hAnsi="Arial" w:cs="Arial"/>
          <w:lang w:val="es-MX"/>
        </w:rPr>
        <w:t>Ley de conservación de la energía</w:t>
      </w:r>
    </w:p>
    <w:p w:rsidRPr="0000303F" w:rsidR="00BA6178" w:rsidP="00BA6178" w:rsidRDefault="00BA6178" w14:paraId="25667462" w14:textId="77777777">
      <w:pPr>
        <w:pStyle w:val="Prrafodelista"/>
        <w:numPr>
          <w:ilvl w:val="1"/>
          <w:numId w:val="40"/>
        </w:numPr>
        <w:rPr>
          <w:rFonts w:ascii="Arial" w:hAnsi="Arial" w:cs="Arial"/>
          <w:b/>
          <w:bCs/>
          <w:lang w:val="es-MX"/>
        </w:rPr>
      </w:pPr>
      <w:r w:rsidRPr="0000303F">
        <w:rPr>
          <w:rFonts w:ascii="Arial" w:hAnsi="Arial" w:cs="Arial"/>
          <w:lang w:val="es-MX"/>
        </w:rPr>
        <w:t>Reacciones redox y su importancia ambiental</w:t>
      </w:r>
    </w:p>
    <w:p w:rsidRPr="0000303F" w:rsidR="00BA6178" w:rsidP="00BA6178" w:rsidRDefault="00BA6178" w14:paraId="668BA39F" w14:textId="77777777">
      <w:pPr>
        <w:pStyle w:val="Prrafodelista"/>
        <w:numPr>
          <w:ilvl w:val="1"/>
          <w:numId w:val="40"/>
        </w:numPr>
        <w:rPr>
          <w:rFonts w:ascii="Arial" w:hAnsi="Arial" w:cs="Arial"/>
          <w:b/>
          <w:bCs/>
          <w:lang w:val="es-MX"/>
        </w:rPr>
      </w:pPr>
      <w:r w:rsidRPr="0000303F">
        <w:rPr>
          <w:rFonts w:ascii="Arial" w:hAnsi="Arial" w:cs="Arial"/>
          <w:lang w:val="es-MX"/>
        </w:rPr>
        <w:t>Energía y combustión: impacto ambiental</w:t>
      </w:r>
    </w:p>
    <w:p w:rsidRPr="0000303F" w:rsidR="00BA6178" w:rsidP="00BA6178" w:rsidRDefault="00BA6178" w14:paraId="16110AAB" w14:textId="77777777">
      <w:pPr>
        <w:pStyle w:val="Prrafodelista"/>
        <w:numPr>
          <w:ilvl w:val="1"/>
          <w:numId w:val="40"/>
        </w:numPr>
        <w:rPr>
          <w:rFonts w:ascii="Arial" w:hAnsi="Arial" w:cs="Arial"/>
          <w:b/>
          <w:bCs/>
          <w:lang w:val="es-MX"/>
        </w:rPr>
      </w:pPr>
      <w:r w:rsidRPr="0000303F">
        <w:rPr>
          <w:rFonts w:ascii="Arial" w:hAnsi="Arial" w:cs="Arial"/>
          <w:lang w:val="es-MX"/>
        </w:rPr>
        <w:t>Estrategias para mitigar los efectos negativos de las reacciones químicas en el ambiente</w:t>
      </w:r>
    </w:p>
    <w:p w:rsidRPr="0000303F" w:rsidR="00BA6178" w:rsidP="00BA6178" w:rsidRDefault="00BA6178" w14:paraId="26D2F7EC" w14:textId="77777777">
      <w:pPr>
        <w:spacing w:line="480" w:lineRule="auto"/>
        <w:ind w:firstLine="720"/>
        <w:jc w:val="left"/>
        <w:rPr>
          <w:rFonts w:ascii="Arial" w:hAnsi="Arial" w:cs="Arial"/>
          <w:sz w:val="24"/>
          <w:szCs w:val="24"/>
          <w:lang w:val="es-MX"/>
        </w:rPr>
      </w:pPr>
    </w:p>
    <w:p w:rsidRPr="00BA6178" w:rsidR="00C5740E" w:rsidP="003B790C" w:rsidRDefault="00C5740E" w14:paraId="704D6A5A" w14:textId="77777777">
      <w:pPr>
        <w:spacing w:line="480" w:lineRule="auto"/>
        <w:ind w:firstLine="720"/>
        <w:jc w:val="center"/>
        <w:rPr>
          <w:rFonts w:ascii="Arial" w:hAnsi="Arial" w:cs="Arial"/>
          <w:b/>
          <w:bCs/>
          <w:sz w:val="24"/>
          <w:szCs w:val="24"/>
          <w:lang w:val="es-MX"/>
        </w:rPr>
      </w:pPr>
    </w:p>
    <w:p w:rsidRPr="00A478CE" w:rsidR="00C5740E" w:rsidP="003B790C" w:rsidRDefault="00C5740E" w14:paraId="479A84D8" w14:textId="77777777">
      <w:pPr>
        <w:spacing w:line="480" w:lineRule="auto"/>
        <w:ind w:firstLine="720"/>
        <w:jc w:val="center"/>
        <w:rPr>
          <w:rFonts w:ascii="Arial" w:hAnsi="Arial" w:cs="Arial"/>
          <w:b/>
          <w:bCs/>
          <w:sz w:val="24"/>
          <w:szCs w:val="24"/>
        </w:rPr>
      </w:pPr>
    </w:p>
    <w:p w:rsidRPr="00A478CE" w:rsidR="00C5740E" w:rsidP="003B790C" w:rsidRDefault="00C5740E" w14:paraId="768D9C09" w14:textId="77777777">
      <w:pPr>
        <w:spacing w:line="480" w:lineRule="auto"/>
        <w:ind w:firstLine="720"/>
        <w:jc w:val="center"/>
        <w:rPr>
          <w:rFonts w:ascii="Arial" w:hAnsi="Arial" w:cs="Arial"/>
          <w:b/>
          <w:bCs/>
          <w:sz w:val="24"/>
          <w:szCs w:val="24"/>
        </w:rPr>
      </w:pPr>
    </w:p>
    <w:p w:rsidRPr="00A478CE" w:rsidR="00C5740E" w:rsidP="003B790C" w:rsidRDefault="00C5740E" w14:paraId="13DE7C31" w14:textId="77777777">
      <w:pPr>
        <w:spacing w:line="480" w:lineRule="auto"/>
        <w:ind w:firstLine="720"/>
        <w:jc w:val="center"/>
        <w:rPr>
          <w:rFonts w:ascii="Arial" w:hAnsi="Arial" w:cs="Arial"/>
          <w:b/>
          <w:bCs/>
          <w:sz w:val="24"/>
          <w:szCs w:val="24"/>
        </w:rPr>
      </w:pPr>
    </w:p>
    <w:p w:rsidRPr="00A478CE" w:rsidR="00C5740E" w:rsidP="003B790C" w:rsidRDefault="00C5740E" w14:paraId="490EFE0B" w14:textId="77777777">
      <w:pPr>
        <w:spacing w:line="480" w:lineRule="auto"/>
        <w:ind w:firstLine="720"/>
        <w:jc w:val="center"/>
        <w:rPr>
          <w:rFonts w:ascii="Arial" w:hAnsi="Arial" w:cs="Arial"/>
          <w:b/>
          <w:bCs/>
          <w:sz w:val="24"/>
          <w:szCs w:val="24"/>
        </w:rPr>
      </w:pPr>
    </w:p>
    <w:p w:rsidRPr="00A478CE" w:rsidR="00C5740E" w:rsidP="003B790C" w:rsidRDefault="00C5740E" w14:paraId="082042B3" w14:textId="77777777">
      <w:pPr>
        <w:spacing w:line="480" w:lineRule="auto"/>
        <w:ind w:firstLine="720"/>
        <w:jc w:val="center"/>
        <w:rPr>
          <w:rFonts w:ascii="Arial" w:hAnsi="Arial" w:cs="Arial"/>
          <w:b/>
          <w:bCs/>
          <w:sz w:val="24"/>
          <w:szCs w:val="24"/>
        </w:rPr>
      </w:pPr>
    </w:p>
    <w:p w:rsidRPr="00A478CE" w:rsidR="00C5740E" w:rsidP="003B790C" w:rsidRDefault="00C5740E" w14:paraId="47FD348F" w14:textId="77777777">
      <w:pPr>
        <w:spacing w:line="480" w:lineRule="auto"/>
        <w:ind w:firstLine="720"/>
        <w:jc w:val="center"/>
        <w:rPr>
          <w:rFonts w:ascii="Arial" w:hAnsi="Arial" w:cs="Arial"/>
          <w:b/>
          <w:bCs/>
          <w:sz w:val="24"/>
          <w:szCs w:val="24"/>
        </w:rPr>
      </w:pPr>
    </w:p>
    <w:p w:rsidRPr="00A478CE" w:rsidR="00C5740E" w:rsidP="003B790C" w:rsidRDefault="00C5740E" w14:paraId="4EAE124E" w14:textId="77777777">
      <w:pPr>
        <w:spacing w:line="480" w:lineRule="auto"/>
        <w:ind w:firstLine="720"/>
        <w:jc w:val="center"/>
        <w:rPr>
          <w:rFonts w:ascii="Arial" w:hAnsi="Arial" w:cs="Arial"/>
          <w:b/>
          <w:bCs/>
          <w:sz w:val="24"/>
          <w:szCs w:val="24"/>
        </w:rPr>
      </w:pPr>
    </w:p>
    <w:p w:rsidRPr="00A478CE" w:rsidR="00C5740E" w:rsidP="003B790C" w:rsidRDefault="00C5740E" w14:paraId="4EB4FC6D" w14:textId="77777777">
      <w:pPr>
        <w:spacing w:line="480" w:lineRule="auto"/>
        <w:ind w:firstLine="720"/>
        <w:jc w:val="center"/>
        <w:rPr>
          <w:rFonts w:ascii="Arial" w:hAnsi="Arial" w:cs="Arial"/>
          <w:b/>
          <w:bCs/>
          <w:sz w:val="24"/>
          <w:szCs w:val="24"/>
        </w:rPr>
      </w:pPr>
    </w:p>
    <w:p w:rsidRPr="00A478CE" w:rsidR="00C5740E" w:rsidP="003B790C" w:rsidRDefault="00C5740E" w14:paraId="37AC6B4D" w14:textId="77777777">
      <w:pPr>
        <w:spacing w:line="480" w:lineRule="auto"/>
        <w:ind w:firstLine="720"/>
        <w:jc w:val="center"/>
        <w:rPr>
          <w:rFonts w:ascii="Arial" w:hAnsi="Arial" w:cs="Arial"/>
          <w:b/>
          <w:bCs/>
          <w:sz w:val="24"/>
          <w:szCs w:val="24"/>
        </w:rPr>
      </w:pPr>
    </w:p>
    <w:p w:rsidRPr="00A478CE" w:rsidR="00C5740E" w:rsidP="003B790C" w:rsidRDefault="00C5740E" w14:paraId="65CBB1BF" w14:textId="77777777">
      <w:pPr>
        <w:spacing w:line="480" w:lineRule="auto"/>
        <w:ind w:firstLine="720"/>
        <w:jc w:val="center"/>
        <w:rPr>
          <w:rFonts w:ascii="Arial" w:hAnsi="Arial" w:cs="Arial"/>
          <w:b/>
          <w:bCs/>
          <w:sz w:val="24"/>
          <w:szCs w:val="24"/>
        </w:rPr>
      </w:pPr>
    </w:p>
    <w:p w:rsidRPr="00A478CE" w:rsidR="00C5740E" w:rsidP="003B790C" w:rsidRDefault="00C5740E" w14:paraId="7EC8AFF6" w14:textId="77777777">
      <w:pPr>
        <w:spacing w:line="480" w:lineRule="auto"/>
        <w:ind w:firstLine="720"/>
        <w:jc w:val="center"/>
        <w:rPr>
          <w:rFonts w:ascii="Arial" w:hAnsi="Arial" w:cs="Arial"/>
          <w:b/>
          <w:bCs/>
          <w:sz w:val="24"/>
          <w:szCs w:val="24"/>
        </w:rPr>
      </w:pPr>
    </w:p>
    <w:p w:rsidRPr="00A478CE" w:rsidR="00C5740E" w:rsidP="003B790C" w:rsidRDefault="00C5740E" w14:paraId="2ACC4C07" w14:textId="77777777">
      <w:pPr>
        <w:spacing w:line="480" w:lineRule="auto"/>
        <w:ind w:firstLine="720"/>
        <w:jc w:val="center"/>
        <w:rPr>
          <w:rFonts w:ascii="Arial" w:hAnsi="Arial" w:cs="Arial"/>
          <w:b/>
          <w:bCs/>
          <w:sz w:val="24"/>
          <w:szCs w:val="24"/>
        </w:rPr>
      </w:pPr>
    </w:p>
    <w:p w:rsidRPr="00A478CE" w:rsidR="00C5740E" w:rsidP="003B790C" w:rsidRDefault="00C5740E" w14:paraId="1D96EBE7" w14:textId="77777777">
      <w:pPr>
        <w:spacing w:line="480" w:lineRule="auto"/>
        <w:ind w:firstLine="720"/>
        <w:jc w:val="center"/>
        <w:rPr>
          <w:rFonts w:ascii="Arial" w:hAnsi="Arial" w:cs="Arial"/>
          <w:b/>
          <w:bCs/>
          <w:sz w:val="24"/>
          <w:szCs w:val="24"/>
        </w:rPr>
      </w:pPr>
    </w:p>
    <w:p w:rsidRPr="00A478CE" w:rsidR="00C5740E" w:rsidP="003B790C" w:rsidRDefault="00C5740E" w14:paraId="7F834B03" w14:textId="77777777">
      <w:pPr>
        <w:spacing w:line="480" w:lineRule="auto"/>
        <w:ind w:firstLine="720"/>
        <w:jc w:val="center"/>
        <w:rPr>
          <w:rFonts w:ascii="Arial" w:hAnsi="Arial" w:cs="Arial"/>
          <w:b/>
          <w:bCs/>
          <w:sz w:val="24"/>
          <w:szCs w:val="24"/>
        </w:rPr>
      </w:pPr>
    </w:p>
    <w:p w:rsidRPr="00A478CE" w:rsidR="00C5740E" w:rsidP="003B790C" w:rsidRDefault="00C5740E" w14:paraId="6F1FFD63" w14:textId="77777777">
      <w:pPr>
        <w:spacing w:line="480" w:lineRule="auto"/>
        <w:ind w:firstLine="720"/>
        <w:jc w:val="center"/>
        <w:rPr>
          <w:rFonts w:ascii="Arial" w:hAnsi="Arial" w:cs="Arial"/>
          <w:b/>
          <w:bCs/>
          <w:sz w:val="24"/>
          <w:szCs w:val="24"/>
        </w:rPr>
      </w:pPr>
    </w:p>
    <w:p w:rsidRPr="00A478CE" w:rsidR="008E4431" w:rsidP="00D60EAA" w:rsidRDefault="00702BB8" w14:paraId="661934DC" w14:textId="386C0A59">
      <w:pPr>
        <w:pStyle w:val="E03Subtitizqnegrilla"/>
      </w:pPr>
      <w:r w:rsidRPr="00D60EAA">
        <w:t>Referencias</w:t>
      </w:r>
    </w:p>
    <w:p w:rsidRPr="00A478CE" w:rsidR="00C5740E" w:rsidP="003B790C" w:rsidRDefault="00C5740E" w14:paraId="578584F5" w14:textId="77777777">
      <w:pPr>
        <w:spacing w:line="480" w:lineRule="auto"/>
        <w:ind w:firstLine="720"/>
        <w:jc w:val="center"/>
        <w:rPr>
          <w:rFonts w:ascii="Arial" w:hAnsi="Arial" w:cs="Arial"/>
          <w:b/>
          <w:bCs/>
          <w:sz w:val="24"/>
          <w:szCs w:val="24"/>
        </w:rPr>
      </w:pPr>
    </w:p>
    <w:p w:rsidRPr="00A478CE" w:rsidR="00886739" w:rsidP="00C5740E" w:rsidRDefault="00886739" w14:paraId="7818398F" w14:textId="1DE65AF2">
      <w:pPr>
        <w:pStyle w:val="NormalWeb"/>
        <w:spacing w:before="0" w:beforeAutospacing="0" w:after="0" w:afterAutospacing="0" w:line="480" w:lineRule="auto"/>
        <w:ind w:left="360" w:hanging="709"/>
        <w:rPr>
          <w:rFonts w:ascii="Arial" w:hAnsi="Arial" w:cs="Arial"/>
        </w:rPr>
      </w:pPr>
      <w:r w:rsidRPr="00A478CE">
        <w:rPr>
          <w:rFonts w:ascii="Arial" w:hAnsi="Arial" w:cs="Arial"/>
        </w:rPr>
        <w:t xml:space="preserve">Ministerio de Educación Nacional. (2004). </w:t>
      </w:r>
      <w:r w:rsidRPr="00A478CE">
        <w:rPr>
          <w:rStyle w:val="nfasis"/>
          <w:rFonts w:ascii="Arial" w:hAnsi="Arial" w:cs="Arial" w:eastAsiaTheme="majorEastAsia"/>
        </w:rPr>
        <w:t>Estándares básicos de competencias en ciencias naturales y educación ambiental</w:t>
      </w:r>
      <w:r w:rsidRPr="00A478CE">
        <w:rPr>
          <w:rFonts w:ascii="Arial" w:hAnsi="Arial" w:cs="Arial"/>
        </w:rPr>
        <w:t>. Bogotá: Ministerio de Educación Nacional.</w:t>
      </w:r>
    </w:p>
    <w:p w:rsidRPr="00A478CE" w:rsidR="00886739" w:rsidP="00C5740E" w:rsidRDefault="00886739" w14:paraId="54652E04" w14:textId="293BAE43">
      <w:pPr>
        <w:pStyle w:val="NormalWeb"/>
        <w:spacing w:before="0" w:beforeAutospacing="0" w:after="0" w:afterAutospacing="0" w:line="480" w:lineRule="auto"/>
        <w:ind w:left="360" w:hanging="709"/>
        <w:rPr>
          <w:rFonts w:ascii="Arial" w:hAnsi="Arial" w:cs="Arial"/>
          <w:lang w:val="en-US"/>
        </w:rPr>
      </w:pPr>
      <w:r w:rsidRPr="00A478CE">
        <w:rPr>
          <w:rFonts w:ascii="Arial" w:hAnsi="Arial" w:cs="Arial"/>
        </w:rPr>
        <w:t xml:space="preserve">Ministerio de Ambiente. (2024). </w:t>
      </w:r>
      <w:r w:rsidRPr="00A478CE">
        <w:rPr>
          <w:rStyle w:val="nfasis"/>
          <w:rFonts w:ascii="Arial" w:hAnsi="Arial" w:cs="Arial" w:eastAsiaTheme="majorEastAsia"/>
        </w:rPr>
        <w:t>Política Nacional de Educación Ambiental</w:t>
      </w:r>
      <w:r w:rsidRPr="00A478CE">
        <w:rPr>
          <w:rFonts w:ascii="Arial" w:hAnsi="Arial" w:cs="Arial"/>
        </w:rPr>
        <w:t xml:space="preserve">. </w:t>
      </w:r>
      <w:r w:rsidRPr="00A478CE">
        <w:rPr>
          <w:rFonts w:ascii="Arial" w:hAnsi="Arial" w:cs="Arial"/>
          <w:lang w:val="en-US"/>
        </w:rPr>
        <w:t xml:space="preserve">Bogotá: </w:t>
      </w:r>
      <w:proofErr w:type="spellStart"/>
      <w:r w:rsidRPr="00A478CE">
        <w:rPr>
          <w:rFonts w:ascii="Arial" w:hAnsi="Arial" w:cs="Arial"/>
          <w:lang w:val="en-US"/>
        </w:rPr>
        <w:t>Ministerio</w:t>
      </w:r>
      <w:proofErr w:type="spellEnd"/>
      <w:r w:rsidRPr="00A478CE">
        <w:rPr>
          <w:rFonts w:ascii="Arial" w:hAnsi="Arial" w:cs="Arial"/>
          <w:lang w:val="en-US"/>
        </w:rPr>
        <w:t xml:space="preserve"> de </w:t>
      </w:r>
      <w:proofErr w:type="spellStart"/>
      <w:r w:rsidRPr="00A478CE">
        <w:rPr>
          <w:rFonts w:ascii="Arial" w:hAnsi="Arial" w:cs="Arial"/>
          <w:lang w:val="en-US"/>
        </w:rPr>
        <w:t>Ambiente</w:t>
      </w:r>
      <w:proofErr w:type="spellEnd"/>
      <w:r w:rsidRPr="00A478CE">
        <w:rPr>
          <w:rFonts w:ascii="Arial" w:hAnsi="Arial" w:cs="Arial"/>
          <w:lang w:val="en-US"/>
        </w:rPr>
        <w:t>.</w:t>
      </w:r>
    </w:p>
    <w:p w:rsidRPr="00A478CE" w:rsidR="00886739" w:rsidP="00C5740E" w:rsidRDefault="00886739" w14:paraId="48A32E16" w14:textId="71990A97">
      <w:pPr>
        <w:pStyle w:val="NormalWeb"/>
        <w:spacing w:before="0" w:beforeAutospacing="0" w:after="0" w:afterAutospacing="0" w:line="480" w:lineRule="auto"/>
        <w:ind w:left="360" w:hanging="709"/>
        <w:rPr>
          <w:rFonts w:ascii="Arial" w:hAnsi="Arial" w:cs="Arial"/>
          <w:lang w:val="en-US"/>
        </w:rPr>
      </w:pPr>
      <w:r w:rsidRPr="00A478CE">
        <w:rPr>
          <w:rFonts w:ascii="Arial" w:hAnsi="Arial" w:cs="Arial"/>
          <w:lang w:val="en-US"/>
        </w:rPr>
        <w:t xml:space="preserve">OECD. (2018). </w:t>
      </w:r>
      <w:r w:rsidRPr="00A478CE">
        <w:rPr>
          <w:rStyle w:val="nfasis"/>
          <w:rFonts w:ascii="Arial" w:hAnsi="Arial" w:cs="Arial" w:eastAsiaTheme="majorEastAsia"/>
          <w:lang w:val="en-US"/>
        </w:rPr>
        <w:t>PISA for Development Assessment and Analytical Framework: Reading, Mathematics and Science</w:t>
      </w:r>
      <w:r w:rsidRPr="00A478CE">
        <w:rPr>
          <w:rFonts w:ascii="Arial" w:hAnsi="Arial" w:cs="Arial"/>
          <w:lang w:val="en-US"/>
        </w:rPr>
        <w:t xml:space="preserve">. OECD Publishing. </w:t>
      </w:r>
      <w:r w:rsidRPr="006171D0">
        <w:rPr>
          <w:rStyle w:val="Hipervnculo"/>
          <w:lang w:val="en-US"/>
        </w:rPr>
        <w:t>https://doi.org/10.1787/9789264305274-en</w:t>
      </w:r>
    </w:p>
    <w:p w:rsidRPr="00A478CE" w:rsidR="00886739" w:rsidP="00C5740E" w:rsidRDefault="00886739" w14:paraId="372BEBA4" w14:textId="17384349">
      <w:pPr>
        <w:pStyle w:val="NormalWeb"/>
        <w:spacing w:before="0" w:beforeAutospacing="0" w:after="0" w:afterAutospacing="0" w:line="480" w:lineRule="auto"/>
        <w:ind w:left="360" w:hanging="709"/>
        <w:rPr>
          <w:rFonts w:ascii="Arial" w:hAnsi="Arial" w:cs="Arial"/>
        </w:rPr>
      </w:pPr>
      <w:r w:rsidRPr="00A478CE">
        <w:rPr>
          <w:rFonts w:ascii="Arial" w:hAnsi="Arial" w:cs="Arial"/>
          <w:lang w:val="en-US"/>
        </w:rPr>
        <w:t xml:space="preserve">UNESCO. (2023). </w:t>
      </w:r>
      <w:r w:rsidRPr="00A478CE">
        <w:rPr>
          <w:rStyle w:val="nfasis"/>
          <w:rFonts w:ascii="Arial" w:hAnsi="Arial" w:cs="Arial" w:eastAsiaTheme="majorEastAsia"/>
          <w:lang w:val="en-US"/>
        </w:rPr>
        <w:t>Education for Sustainable Development Goals: Learning Objectives</w:t>
      </w:r>
      <w:r w:rsidRPr="00A478CE">
        <w:rPr>
          <w:rFonts w:ascii="Arial" w:hAnsi="Arial" w:cs="Arial"/>
          <w:lang w:val="en-US"/>
        </w:rPr>
        <w:t xml:space="preserve">. </w:t>
      </w:r>
      <w:r w:rsidRPr="00A478CE">
        <w:rPr>
          <w:rFonts w:ascii="Arial" w:hAnsi="Arial" w:cs="Arial"/>
        </w:rPr>
        <w:t xml:space="preserve">Paris: UNESCO. Recuperado de </w:t>
      </w:r>
      <w:hyperlink w:tgtFrame="_new" w:history="1" r:id="rId22">
        <w:r w:rsidRPr="00BA6178">
          <w:rPr>
            <w:rStyle w:val="Hipervnculo"/>
            <w:rFonts w:eastAsiaTheme="majorEastAsia"/>
          </w:rPr>
          <w:t>https://unesdoc.unesco.org/ark:/48223/pf0000265193</w:t>
        </w:r>
      </w:hyperlink>
    </w:p>
    <w:p w:rsidRPr="00A478CE" w:rsidR="00886739" w:rsidP="00C5740E" w:rsidRDefault="00886739" w14:paraId="2AFBD0C4" w14:textId="647A07E2">
      <w:pPr>
        <w:pStyle w:val="NormalWeb"/>
        <w:spacing w:before="0" w:beforeAutospacing="0" w:after="0" w:afterAutospacing="0" w:line="480" w:lineRule="auto"/>
        <w:ind w:left="360" w:hanging="709"/>
        <w:rPr>
          <w:rFonts w:ascii="Arial" w:hAnsi="Arial" w:cs="Arial"/>
        </w:rPr>
      </w:pPr>
      <w:r w:rsidRPr="00A478CE">
        <w:rPr>
          <w:rFonts w:ascii="Arial" w:hAnsi="Arial" w:cs="Arial"/>
        </w:rPr>
        <w:t>Sierra-Ricaurte, A. F. (2020). Efecto del parasitismo de cría del chamón (</w:t>
      </w:r>
      <w:proofErr w:type="spellStart"/>
      <w:r w:rsidRPr="00A478CE">
        <w:rPr>
          <w:rStyle w:val="nfasis"/>
          <w:rFonts w:ascii="Arial" w:hAnsi="Arial" w:cs="Arial" w:eastAsiaTheme="majorEastAsia"/>
        </w:rPr>
        <w:t>Molothrus</w:t>
      </w:r>
      <w:proofErr w:type="spellEnd"/>
      <w:r w:rsidRPr="00A478CE">
        <w:rPr>
          <w:rStyle w:val="nfasis"/>
          <w:rFonts w:ascii="Arial" w:hAnsi="Arial" w:cs="Arial" w:eastAsiaTheme="majorEastAsia"/>
        </w:rPr>
        <w:t xml:space="preserve"> </w:t>
      </w:r>
      <w:proofErr w:type="spellStart"/>
      <w:r w:rsidRPr="00A478CE">
        <w:rPr>
          <w:rStyle w:val="nfasis"/>
          <w:rFonts w:ascii="Arial" w:hAnsi="Arial" w:cs="Arial" w:eastAsiaTheme="majorEastAsia"/>
        </w:rPr>
        <w:t>bonariensis</w:t>
      </w:r>
      <w:proofErr w:type="spellEnd"/>
      <w:r w:rsidRPr="00A478CE">
        <w:rPr>
          <w:rFonts w:ascii="Arial" w:hAnsi="Arial" w:cs="Arial"/>
        </w:rPr>
        <w:t>) sobre el éxito reproductivo del copetón (</w:t>
      </w:r>
      <w:proofErr w:type="spellStart"/>
      <w:r w:rsidRPr="00A478CE">
        <w:rPr>
          <w:rStyle w:val="nfasis"/>
          <w:rFonts w:ascii="Arial" w:hAnsi="Arial" w:cs="Arial" w:eastAsiaTheme="majorEastAsia"/>
        </w:rPr>
        <w:t>Zonotrichia</w:t>
      </w:r>
      <w:proofErr w:type="spellEnd"/>
      <w:r w:rsidRPr="00A478CE">
        <w:rPr>
          <w:rStyle w:val="nfasis"/>
          <w:rFonts w:ascii="Arial" w:hAnsi="Arial" w:cs="Arial" w:eastAsiaTheme="majorEastAsia"/>
        </w:rPr>
        <w:t xml:space="preserve"> </w:t>
      </w:r>
      <w:proofErr w:type="spellStart"/>
      <w:r w:rsidRPr="00A478CE">
        <w:rPr>
          <w:rStyle w:val="nfasis"/>
          <w:rFonts w:ascii="Arial" w:hAnsi="Arial" w:cs="Arial" w:eastAsiaTheme="majorEastAsia"/>
        </w:rPr>
        <w:t>capensis</w:t>
      </w:r>
      <w:proofErr w:type="spellEnd"/>
      <w:r w:rsidRPr="00A478CE">
        <w:rPr>
          <w:rFonts w:ascii="Arial" w:hAnsi="Arial" w:cs="Arial"/>
        </w:rPr>
        <w:t xml:space="preserve">) en Bogotá, Colombia. </w:t>
      </w:r>
      <w:r w:rsidRPr="00A478CE">
        <w:rPr>
          <w:rStyle w:val="nfasis"/>
          <w:rFonts w:ascii="Arial" w:hAnsi="Arial" w:cs="Arial" w:eastAsiaTheme="majorEastAsia"/>
        </w:rPr>
        <w:t>Ornitología Colombiana, 18</w:t>
      </w:r>
      <w:r w:rsidRPr="00A478CE">
        <w:rPr>
          <w:rFonts w:ascii="Arial" w:hAnsi="Arial" w:cs="Arial"/>
        </w:rPr>
        <w:t xml:space="preserve">(i), 32. Recuperado de </w:t>
      </w:r>
      <w:hyperlink w:tgtFrame="_new" w:history="1" r:id="rId23">
        <w:r w:rsidRPr="00BA6178">
          <w:rPr>
            <w:rStyle w:val="Hipervnculo"/>
            <w:rFonts w:eastAsiaTheme="majorEastAsia"/>
          </w:rPr>
          <w:t>https://revistas.ornitologiacolombiana.com/index.php/roc/article/view/455/365</w:t>
        </w:r>
      </w:hyperlink>
    </w:p>
    <w:p w:rsidRPr="00A478CE" w:rsidR="00886739" w:rsidP="00C5740E" w:rsidRDefault="00886739" w14:paraId="1984AF0B" w14:textId="388D4411">
      <w:pPr>
        <w:pStyle w:val="NormalWeb"/>
        <w:spacing w:before="0" w:beforeAutospacing="0" w:after="0" w:afterAutospacing="0" w:line="480" w:lineRule="auto"/>
        <w:ind w:left="360" w:hanging="709"/>
        <w:rPr>
          <w:rFonts w:ascii="Arial" w:hAnsi="Arial" w:cs="Arial"/>
        </w:rPr>
      </w:pPr>
      <w:r w:rsidRPr="00A478CE">
        <w:rPr>
          <w:rFonts w:ascii="Arial" w:hAnsi="Arial" w:cs="Arial"/>
        </w:rPr>
        <w:t xml:space="preserve">Instituto de Investigación de Recursos Biológicos Alexander von Humboldt. (2017). Estado de la biodiversidad en Colombia: Monitoreo y conservación de especies en áreas urbanas. En </w:t>
      </w:r>
      <w:r w:rsidRPr="00A478CE">
        <w:rPr>
          <w:rStyle w:val="nfasis"/>
          <w:rFonts w:ascii="Arial" w:hAnsi="Arial" w:cs="Arial" w:eastAsiaTheme="majorEastAsia"/>
        </w:rPr>
        <w:t>Biodiversidad 2017</w:t>
      </w:r>
      <w:r w:rsidRPr="00A478CE">
        <w:rPr>
          <w:rFonts w:ascii="Arial" w:hAnsi="Arial" w:cs="Arial"/>
        </w:rPr>
        <w:t xml:space="preserve"> (Capítulo 3, Sección 3.04). Recuperado de </w:t>
      </w:r>
      <w:hyperlink w:tgtFrame="_new" w:history="1" w:anchor="seccion5" r:id="rId24">
        <w:r w:rsidRPr="00BA6178">
          <w:rPr>
            <w:rStyle w:val="Hipervnculo"/>
            <w:rFonts w:eastAsiaTheme="majorEastAsia"/>
          </w:rPr>
          <w:t>http://reporte.humboldt.org.co/biodiversidad/2017/cap3/304/#seccion5</w:t>
        </w:r>
      </w:hyperlink>
    </w:p>
    <w:p w:rsidRPr="00A478CE" w:rsidR="00886739" w:rsidP="00C5740E" w:rsidRDefault="00886739" w14:paraId="123C098C" w14:textId="7CE0E36D">
      <w:pPr>
        <w:pStyle w:val="NormalWeb"/>
        <w:spacing w:before="0" w:beforeAutospacing="0" w:after="0" w:afterAutospacing="0" w:line="480" w:lineRule="auto"/>
        <w:ind w:left="360" w:hanging="709"/>
        <w:rPr>
          <w:rFonts w:ascii="Arial" w:hAnsi="Arial" w:cs="Arial"/>
        </w:rPr>
      </w:pPr>
      <w:r w:rsidRPr="00A478CE">
        <w:rPr>
          <w:rFonts w:ascii="Arial" w:hAnsi="Arial" w:cs="Arial"/>
        </w:rPr>
        <w:t xml:space="preserve">Secretaría Distrital de Ambiente de Bogotá. </w:t>
      </w:r>
      <w:proofErr w:type="spellStart"/>
      <w:r w:rsidRPr="00A478CE">
        <w:rPr>
          <w:rFonts w:ascii="Arial" w:hAnsi="Arial" w:cs="Arial"/>
        </w:rPr>
        <w:t>Tingua</w:t>
      </w:r>
      <w:proofErr w:type="spellEnd"/>
      <w:r w:rsidRPr="00A478CE">
        <w:rPr>
          <w:rFonts w:ascii="Arial" w:hAnsi="Arial" w:cs="Arial"/>
        </w:rPr>
        <w:t xml:space="preserve"> azul: ave ilustre que adorna los humedales de Bogotá. Recuperado de </w:t>
      </w:r>
      <w:hyperlink w:tgtFrame="_new" w:history="1" r:id="rId25">
        <w:r w:rsidRPr="00BA6178">
          <w:rPr>
            <w:rStyle w:val="Hipervnculo"/>
            <w:rFonts w:eastAsiaTheme="majorEastAsia"/>
          </w:rPr>
          <w:t>https://www.ambientebogota.gov.co/search?p_p_id=101&amp;p_p_lifecycle=0&amp;p_p_state=maximized&amp;_101_struts_action=%2Fasset_publisher%2Fview_content&amp;_101_assetEntryId=1323470&amp;_101_type=content&amp;_101_urlTitle=tingua-azul-ave-ilustre-que-adorna-los-humedales-de-bogota</w:t>
        </w:r>
      </w:hyperlink>
    </w:p>
    <w:p w:rsidRPr="00A478CE" w:rsidR="00886739" w:rsidP="00C5740E" w:rsidRDefault="00886739" w14:paraId="2446FD74" w14:textId="24193D75">
      <w:pPr>
        <w:pStyle w:val="NormalWeb"/>
        <w:spacing w:before="0" w:beforeAutospacing="0" w:after="0" w:afterAutospacing="0" w:line="480" w:lineRule="auto"/>
        <w:ind w:left="360" w:hanging="709"/>
        <w:rPr>
          <w:rFonts w:ascii="Arial" w:hAnsi="Arial" w:cs="Arial"/>
        </w:rPr>
      </w:pPr>
      <w:r w:rsidRPr="00A478CE">
        <w:rPr>
          <w:rFonts w:ascii="Arial" w:hAnsi="Arial" w:cs="Arial"/>
        </w:rPr>
        <w:t xml:space="preserve">El Tiempo. (2023, octubre 19). ¿Qué hacer si se encuentra con un ave herida en Bogotá? </w:t>
      </w:r>
      <w:r w:rsidRPr="00A478CE">
        <w:rPr>
          <w:rStyle w:val="nfasis"/>
          <w:rFonts w:ascii="Arial" w:hAnsi="Arial" w:cs="Arial" w:eastAsiaTheme="majorEastAsia"/>
        </w:rPr>
        <w:t>El Tiempo</w:t>
      </w:r>
      <w:r w:rsidRPr="00A478CE">
        <w:rPr>
          <w:rFonts w:ascii="Arial" w:hAnsi="Arial" w:cs="Arial"/>
        </w:rPr>
        <w:t xml:space="preserve">. Recuperado de </w:t>
      </w:r>
      <w:hyperlink w:tgtFrame="_new" w:history="1" r:id="rId26">
        <w:r w:rsidRPr="00BA6178">
          <w:rPr>
            <w:rStyle w:val="Hipervnculo"/>
            <w:rFonts w:eastAsiaTheme="majorEastAsia"/>
          </w:rPr>
          <w:t>https://www.eltiempo.com/bogota/que-hacer-si-se-encuentra-con-un-ave-herida-en-bogota-827031</w:t>
        </w:r>
      </w:hyperlink>
    </w:p>
    <w:p w:rsidRPr="00A478CE" w:rsidR="00886739" w:rsidP="00C5740E" w:rsidRDefault="00886739" w14:paraId="52760A74" w14:textId="77578558">
      <w:pPr>
        <w:pStyle w:val="NormalWeb"/>
        <w:spacing w:before="0" w:beforeAutospacing="0" w:after="0" w:afterAutospacing="0" w:line="480" w:lineRule="auto"/>
        <w:ind w:left="360" w:hanging="709"/>
        <w:rPr>
          <w:rFonts w:ascii="Arial" w:hAnsi="Arial" w:cs="Arial"/>
        </w:rPr>
      </w:pPr>
      <w:r w:rsidRPr="00A478CE">
        <w:rPr>
          <w:rFonts w:ascii="Arial" w:hAnsi="Arial" w:cs="Arial"/>
        </w:rPr>
        <w:t xml:space="preserve">Laboratorio de Abejas del Instituto de Biociencias de la Universidad de São Paulo. (2020). </w:t>
      </w:r>
      <w:r w:rsidRPr="00A478CE">
        <w:rPr>
          <w:rStyle w:val="nfasis"/>
          <w:rFonts w:ascii="Arial" w:hAnsi="Arial" w:cs="Arial" w:eastAsiaTheme="majorEastAsia"/>
        </w:rPr>
        <w:t>Atlas de polen y plantas usadas por abejas</w:t>
      </w:r>
      <w:r w:rsidRPr="00A478CE">
        <w:rPr>
          <w:rFonts w:ascii="Arial" w:hAnsi="Arial" w:cs="Arial"/>
        </w:rPr>
        <w:t xml:space="preserve">. Recuperado de </w:t>
      </w:r>
      <w:hyperlink w:tgtFrame="_new" w:history="1" r:id="rId27">
        <w:r w:rsidRPr="00BA6178">
          <w:rPr>
            <w:rStyle w:val="Hipervnculo"/>
            <w:rFonts w:eastAsiaTheme="majorEastAsia"/>
          </w:rPr>
          <w:t>https://rcpol.mn.ufrj.br/wp-content/uploads/2020/11/atlas-de-polen-y-plantas-usadas-por-abejas.pdf</w:t>
        </w:r>
      </w:hyperlink>
    </w:p>
    <w:p w:rsidRPr="00BA6178" w:rsidR="003B790C" w:rsidP="00C5740E" w:rsidRDefault="002C1FC2" w14:paraId="65AB7C94" w14:textId="77777777">
      <w:pPr>
        <w:pStyle w:val="NormalWeb"/>
        <w:spacing w:before="0" w:beforeAutospacing="0" w:after="0" w:afterAutospacing="0" w:line="480" w:lineRule="auto"/>
        <w:ind w:hanging="709"/>
        <w:rPr>
          <w:rStyle w:val="Hipervnculo"/>
        </w:rPr>
      </w:pPr>
      <w:hyperlink w:history="1" r:id="rId28">
        <w:r w:rsidRPr="00BA6178" w:rsidR="003B790C">
          <w:rPr>
            <w:rStyle w:val="Hipervnculo"/>
          </w:rPr>
          <w:t>https://www.ambientebogota.gov.co/search?p_p_id=101&amp;p_p_lifecycle=0&amp;p_p_state=maximized&amp;_101_struts_action=%2Fasset_publisher%2Fview_content&amp;_101_assetEntryId=1323470&amp;_101_type=content&amp;_101_urlTitle=tingua-azul-ave-ilustre-que-adorna-los-humedales-de-bogota</w:t>
        </w:r>
      </w:hyperlink>
    </w:p>
    <w:p w:rsidRPr="00A478CE" w:rsidR="003B790C" w:rsidP="00C5740E" w:rsidRDefault="003B790C" w14:paraId="7ED71CD1" w14:textId="77777777">
      <w:pPr>
        <w:pStyle w:val="NormalWeb"/>
        <w:spacing w:before="0" w:beforeAutospacing="0" w:after="0" w:afterAutospacing="0" w:line="480" w:lineRule="auto"/>
        <w:ind w:hanging="709"/>
        <w:rPr>
          <w:rFonts w:ascii="Arial" w:hAnsi="Arial" w:cs="Arial"/>
        </w:rPr>
      </w:pPr>
      <w:r w:rsidRPr="00A478CE">
        <w:rPr>
          <w:rFonts w:ascii="Arial" w:hAnsi="Arial" w:cs="Arial"/>
        </w:rPr>
        <w:t xml:space="preserve">Recurso: Secretaría Distrital de Ambiente de Bogotá. (s.f.). </w:t>
      </w:r>
      <w:proofErr w:type="spellStart"/>
      <w:r w:rsidRPr="00A478CE">
        <w:rPr>
          <w:rStyle w:val="nfasis"/>
          <w:rFonts w:ascii="Arial" w:hAnsi="Arial" w:cs="Arial"/>
        </w:rPr>
        <w:t>Tingua</w:t>
      </w:r>
      <w:proofErr w:type="spellEnd"/>
      <w:r w:rsidRPr="00A478CE">
        <w:rPr>
          <w:rStyle w:val="nfasis"/>
          <w:rFonts w:ascii="Arial" w:hAnsi="Arial" w:cs="Arial"/>
        </w:rPr>
        <w:t xml:space="preserve"> azul: ave ilustre que adorna los humedales de Bogotá</w:t>
      </w:r>
      <w:r w:rsidRPr="00A478CE">
        <w:rPr>
          <w:rFonts w:ascii="Arial" w:hAnsi="Arial" w:cs="Arial"/>
        </w:rPr>
        <w:t xml:space="preserve">. Recuperado de </w:t>
      </w:r>
      <w:hyperlink w:tgtFrame="_new" w:history="1" r:id="rId29">
        <w:r w:rsidRPr="00BA6178">
          <w:rPr>
            <w:rStyle w:val="Hipervnculo"/>
            <w:rFonts w:eastAsiaTheme="majorEastAsia"/>
          </w:rPr>
          <w:t>https://www.ambientebogota.gov.co/search?p_p_id=101&amp;p_p_lifecycle=0&amp;p_p_state=maximized&amp;_101_struts_action=%2Fasset_publisher%2Fview_content&amp;_101_assetEntry</w:t>
        </w:r>
        <w:r w:rsidRPr="00BA6178">
          <w:rPr>
            <w:rStyle w:val="Hipervnculo"/>
            <w:rFonts w:eastAsiaTheme="majorEastAsia"/>
          </w:rPr>
          <w:t>Id=1323470&amp;_101_type=content&amp;_101_urlTitle=tingua-azul-ave-ilustre-que-adorna-los-humedales-de-bogota</w:t>
        </w:r>
      </w:hyperlink>
    </w:p>
    <w:p w:rsidRPr="00A478CE" w:rsidR="003B790C" w:rsidP="00C5740E" w:rsidRDefault="003B790C" w14:paraId="1D798313" w14:textId="77777777">
      <w:pPr>
        <w:spacing w:line="480" w:lineRule="auto"/>
        <w:ind w:hanging="709"/>
        <w:jc w:val="left"/>
        <w:rPr>
          <w:rFonts w:ascii="Arial" w:hAnsi="Arial" w:cs="Arial"/>
          <w:sz w:val="24"/>
          <w:szCs w:val="24"/>
        </w:rPr>
      </w:pPr>
      <w:r w:rsidRPr="00A478CE">
        <w:rPr>
          <w:rFonts w:ascii="Arial" w:hAnsi="Arial" w:cs="Arial"/>
          <w:sz w:val="24"/>
          <w:szCs w:val="24"/>
        </w:rPr>
        <w:t xml:space="preserve">Recurso: El Tiempo. (2023, octubre 19). </w:t>
      </w:r>
      <w:r w:rsidRPr="00A478CE">
        <w:rPr>
          <w:rStyle w:val="nfasis"/>
          <w:rFonts w:ascii="Arial" w:hAnsi="Arial" w:cs="Arial"/>
          <w:sz w:val="24"/>
          <w:szCs w:val="24"/>
        </w:rPr>
        <w:t>¿Qué hacer si se encuentra con un ave herida en Bogotá?</w:t>
      </w:r>
      <w:r w:rsidRPr="00A478CE">
        <w:rPr>
          <w:rFonts w:ascii="Arial" w:hAnsi="Arial" w:cs="Arial"/>
          <w:sz w:val="24"/>
          <w:szCs w:val="24"/>
        </w:rPr>
        <w:t xml:space="preserve">. Recuperado de </w:t>
      </w:r>
      <w:hyperlink w:tgtFrame="_new" w:history="1" r:id="rId30">
        <w:r w:rsidRPr="00BA6178">
          <w:rPr>
            <w:rStyle w:val="Hipervnculo"/>
          </w:rPr>
          <w:t>https://www.eltiempo.com/bogota/que-hacer-si-se-encuentra-con-un-ave-herida-en-bogota-827031</w:t>
        </w:r>
      </w:hyperlink>
    </w:p>
    <w:p w:rsidRPr="00A478CE" w:rsidR="00327963" w:rsidP="00C5740E" w:rsidRDefault="002C1FC2" w14:paraId="49A53BE2" w14:textId="5008F624">
      <w:pPr>
        <w:spacing w:line="480" w:lineRule="auto"/>
        <w:ind w:hanging="709"/>
        <w:jc w:val="left"/>
        <w:rPr>
          <w:rFonts w:ascii="Arial" w:hAnsi="Arial" w:cs="Arial"/>
          <w:sz w:val="24"/>
          <w:szCs w:val="24"/>
        </w:rPr>
      </w:pPr>
      <w:hyperlink w:history="1" w:anchor="seccion3" r:id="rId31">
        <w:r w:rsidRPr="00A478CE" w:rsidR="00327963">
          <w:rPr>
            <w:rStyle w:val="Hipervnculo"/>
            <w:rFonts w:cs="Arial"/>
            <w:sz w:val="24"/>
            <w:szCs w:val="24"/>
          </w:rPr>
          <w:t>http://reporte.humboldt.org.co/biodiversidad/2017/cap3/304/#seccion3</w:t>
        </w:r>
      </w:hyperlink>
    </w:p>
    <w:p w:rsidRPr="00A478CE" w:rsidR="00702BB8" w:rsidP="00C5740E" w:rsidRDefault="008E3BB4" w14:paraId="1AEE14E9" w14:textId="36D4E358">
      <w:pPr>
        <w:spacing w:line="480" w:lineRule="auto"/>
        <w:ind w:hanging="709"/>
        <w:jc w:val="left"/>
        <w:rPr>
          <w:rStyle w:val="Hipervnculo"/>
          <w:rFonts w:cs="Arial" w:eastAsiaTheme="majorEastAsia"/>
          <w:color w:val="auto"/>
          <w:sz w:val="24"/>
          <w:szCs w:val="24"/>
        </w:rPr>
      </w:pPr>
      <w:r w:rsidRPr="00A478CE">
        <w:rPr>
          <w:rFonts w:ascii="Arial" w:hAnsi="Arial" w:cs="Arial"/>
          <w:sz w:val="24"/>
          <w:szCs w:val="24"/>
        </w:rPr>
        <w:t xml:space="preserve">Sierra-Ricaurte, A. F. (2020). Efecto del parasitismo de cría del chamón (Molothrus bonariensis) sobre el éxito reproductivo del copetón (Zonotrichia capensis) en Bogotá, Colombia. </w:t>
      </w:r>
      <w:r w:rsidRPr="00A478CE">
        <w:rPr>
          <w:rStyle w:val="nfasis"/>
          <w:rFonts w:ascii="Arial" w:hAnsi="Arial" w:cs="Arial"/>
          <w:sz w:val="24"/>
          <w:szCs w:val="24"/>
        </w:rPr>
        <w:t>Ornitología Colombiana</w:t>
      </w:r>
      <w:r w:rsidRPr="00A478CE">
        <w:rPr>
          <w:rFonts w:ascii="Arial" w:hAnsi="Arial" w:cs="Arial"/>
          <w:sz w:val="24"/>
          <w:szCs w:val="24"/>
        </w:rPr>
        <w:t xml:space="preserve">, 18(i), 32. Recuperado de </w:t>
      </w:r>
      <w:hyperlink w:tgtFrame="_new" w:history="1" r:id="rId32">
        <w:r w:rsidRPr="00BA6178">
          <w:rPr>
            <w:rStyle w:val="Hipervnculo"/>
          </w:rPr>
          <w:t>https://revistas.ornitologiacolombiana.com/index.php/roc/article/view/455/365</w:t>
        </w:r>
      </w:hyperlink>
    </w:p>
    <w:p w:rsidRPr="00A478CE" w:rsidR="0005742B" w:rsidP="00C5740E" w:rsidRDefault="0005742B" w14:paraId="3197786F" w14:textId="77777777">
      <w:pPr>
        <w:pStyle w:val="NormalWeb"/>
        <w:spacing w:before="0" w:beforeAutospacing="0" w:after="0" w:afterAutospacing="0" w:line="480" w:lineRule="auto"/>
        <w:ind w:hanging="709"/>
        <w:rPr>
          <w:rFonts w:ascii="Arial" w:hAnsi="Arial" w:cs="Arial"/>
          <w:lang w:val="pt-PT"/>
        </w:rPr>
      </w:pPr>
      <w:r w:rsidRPr="00A478CE">
        <w:rPr>
          <w:rFonts w:ascii="Arial" w:hAnsi="Arial" w:cs="Arial"/>
        </w:rPr>
        <w:t xml:space="preserve">Imagen. Caso de parasitismo en las aves. </w:t>
      </w:r>
      <w:r w:rsidRPr="00A478CE">
        <w:rPr>
          <w:rFonts w:ascii="Arial" w:hAnsi="Arial" w:cs="Arial"/>
          <w:lang w:val="pt-PT"/>
        </w:rPr>
        <w:t xml:space="preserve">Tomado de </w:t>
      </w:r>
      <w:hyperlink w:history="1" w:anchor="seccion6" r:id="rId33">
        <w:r w:rsidRPr="00BA6178">
          <w:rPr>
            <w:rStyle w:val="Hipervnculo"/>
          </w:rPr>
          <w:t>http://reporte.humboldt.org.co/biodiversidad/2017/cap3/304/#seccion6</w:t>
        </w:r>
      </w:hyperlink>
    </w:p>
    <w:p w:rsidRPr="00A478CE" w:rsidR="0005742B" w:rsidP="00C5740E" w:rsidRDefault="00C25EEA" w14:paraId="77451DDC" w14:textId="718AC03A">
      <w:pPr>
        <w:spacing w:line="480" w:lineRule="auto"/>
        <w:ind w:hanging="709"/>
        <w:jc w:val="left"/>
        <w:rPr>
          <w:rFonts w:ascii="Arial" w:hAnsi="Arial" w:cs="Arial"/>
          <w:sz w:val="24"/>
          <w:szCs w:val="24"/>
        </w:rPr>
      </w:pPr>
      <w:r w:rsidRPr="00A478CE">
        <w:rPr>
          <w:rFonts w:ascii="Arial" w:hAnsi="Arial" w:cs="Arial"/>
          <w:sz w:val="24"/>
          <w:szCs w:val="24"/>
        </w:rPr>
        <w:t xml:space="preserve">Instituto de Investigación de Recursos Biológicos Alexander von Humboldt. (2017). </w:t>
      </w:r>
      <w:r w:rsidRPr="00A478CE">
        <w:rPr>
          <w:rStyle w:val="nfasis"/>
          <w:rFonts w:ascii="Arial" w:hAnsi="Arial" w:cs="Arial"/>
          <w:sz w:val="24"/>
          <w:szCs w:val="24"/>
        </w:rPr>
        <w:t>Estado de la biodiversidad en Colombia: Monitoreo y conservación de especies en áreas urbanas</w:t>
      </w:r>
      <w:r w:rsidRPr="00A478CE">
        <w:rPr>
          <w:rFonts w:ascii="Arial" w:hAnsi="Arial" w:cs="Arial"/>
          <w:sz w:val="24"/>
          <w:szCs w:val="24"/>
        </w:rPr>
        <w:t xml:space="preserve">. En </w:t>
      </w:r>
      <w:r w:rsidRPr="00A478CE">
        <w:rPr>
          <w:rStyle w:val="nfasis"/>
          <w:rFonts w:ascii="Arial" w:hAnsi="Arial" w:cs="Arial"/>
          <w:sz w:val="24"/>
          <w:szCs w:val="24"/>
        </w:rPr>
        <w:t>Biodiversidad 2017</w:t>
      </w:r>
      <w:r w:rsidRPr="00A478CE">
        <w:rPr>
          <w:rFonts w:ascii="Arial" w:hAnsi="Arial" w:cs="Arial"/>
          <w:sz w:val="24"/>
          <w:szCs w:val="24"/>
        </w:rPr>
        <w:t xml:space="preserve"> (Capítulo 3, Sección 3.04). Recuperado de </w:t>
      </w:r>
      <w:hyperlink w:tgtFrame="_new" w:history="1" w:anchor="seccion5" r:id="rId34">
        <w:r w:rsidRPr="00BA6178">
          <w:rPr>
            <w:rStyle w:val="Hipervnculo"/>
          </w:rPr>
          <w:t>http://reporte.humboldt.org.co/biodiversidad/2017/cap3/304/#seccion5</w:t>
        </w:r>
      </w:hyperlink>
    </w:p>
    <w:sectPr w:rsidRPr="00A478CE" w:rsidR="0005742B" w:rsidSect="00734829">
      <w:headerReference w:type="default" r:id="rId35"/>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1FC2" w:rsidP="00327EFC" w:rsidRDefault="002C1FC2" w14:paraId="015FFCCC" w14:textId="77777777">
      <w:pPr>
        <w:spacing w:line="240" w:lineRule="auto"/>
      </w:pPr>
      <w:r>
        <w:separator/>
      </w:r>
    </w:p>
  </w:endnote>
  <w:endnote w:type="continuationSeparator" w:id="0">
    <w:p w:rsidR="002C1FC2" w:rsidP="00327EFC" w:rsidRDefault="002C1FC2" w14:paraId="58745C57"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ptos">
    <w:altName w:val="Calibri"/>
    <w:panose1 w:val="020B0604020202020204"/>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altName w:val="Calibri"/>
    <w:panose1 w:val="020B06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1FC2" w:rsidP="00327EFC" w:rsidRDefault="002C1FC2" w14:paraId="15553080" w14:textId="77777777">
      <w:pPr>
        <w:spacing w:line="240" w:lineRule="auto"/>
      </w:pPr>
      <w:r>
        <w:separator/>
      </w:r>
    </w:p>
  </w:footnote>
  <w:footnote w:type="continuationSeparator" w:id="0">
    <w:p w:rsidR="002C1FC2" w:rsidP="00327EFC" w:rsidRDefault="002C1FC2" w14:paraId="25FE2FCE"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22D24" w:rsidR="00D60EAA" w:rsidP="00D60EAA" w:rsidRDefault="002C1FC2" w14:paraId="44832FE8" w14:textId="4FB5304D">
    <w:pPr>
      <w:ind w:firstLine="360"/>
      <w:rPr>
        <w:rFonts w:asciiTheme="majorHAnsi" w:hAnsiTheme="majorHAnsi" w:cstheme="majorHAnsi"/>
        <w:b/>
        <w:bCs/>
        <w:color w:val="595959" w:themeColor="text1" w:themeTint="A6"/>
        <w:sz w:val="20"/>
        <w:szCs w:val="20"/>
        <w:lang w:val="es-ES_tradnl"/>
      </w:rPr>
    </w:pPr>
    <w:sdt>
      <w:sdtPr>
        <w:id w:val="703910214"/>
        <w:docPartObj>
          <w:docPartGallery w:val="Page Numbers (Top of Page)"/>
          <w:docPartUnique/>
        </w:docPartObj>
      </w:sdtPr>
      <w:sdtEndPr/>
      <w:sdtContent>
        <w:r w:rsidRPr="005E74B6" w:rsidR="00D60EAA">
          <w:fldChar w:fldCharType="begin"/>
        </w:r>
        <w:r w:rsidRPr="005E74B6" w:rsidR="00D60EAA">
          <w:instrText xml:space="preserve"> PAGE </w:instrText>
        </w:r>
        <w:r w:rsidRPr="005E74B6" w:rsidR="00D60EAA">
          <w:fldChar w:fldCharType="separate"/>
        </w:r>
        <w:r w:rsidR="00D60EAA">
          <w:t>4</w:t>
        </w:r>
        <w:r w:rsidRPr="005E74B6" w:rsidR="00D60EAA">
          <w:fldChar w:fldCharType="end"/>
        </w:r>
        <w:r w:rsidR="00D60EAA">
          <w:t xml:space="preserve"> </w:t>
        </w:r>
      </w:sdtContent>
    </w:sdt>
    <w:r w:rsidRPr="00C92F0F" w:rsidR="00D60EAA">
      <w:rPr>
        <w:rFonts w:asciiTheme="majorHAnsi" w:hAnsiTheme="majorHAnsi" w:cstheme="majorHAnsi"/>
        <w:lang w:val="es-ES_tradnl"/>
      </w:rPr>
      <w:t xml:space="preserve"> </w:t>
    </w:r>
    <w:r w:rsidR="00D60EAA">
      <w:rPr>
        <w:rFonts w:asciiTheme="majorHAnsi" w:hAnsiTheme="majorHAnsi" w:cstheme="majorHAnsi"/>
        <w:lang w:val="es-ES_tradnl"/>
      </w:rPr>
      <w:t xml:space="preserve"> </w:t>
    </w:r>
    <w:r w:rsidRPr="00C92F0F" w:rsidR="00D60EAA">
      <w:rPr>
        <w:rFonts w:asciiTheme="majorHAnsi" w:hAnsiTheme="majorHAnsi" w:cstheme="majorHAnsi"/>
        <w:lang w:val="es-ES_tradnl"/>
      </w:rPr>
      <w:t xml:space="preserve">| </w:t>
    </w:r>
    <w:sdt>
      <w:sdtPr>
        <w:rPr>
          <w:rFonts w:asciiTheme="majorHAnsi" w:hAnsiTheme="majorHAnsi" w:cstheme="majorHAnsi"/>
          <w:color w:val="595959" w:themeColor="text1" w:themeTint="A6"/>
          <w:kern w:val="0"/>
          <w14:ligatures w14:val="none"/>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EndPr/>
      <w:sdtContent>
        <w:r w:rsidRPr="000B2299" w:rsidR="00D60EAA">
          <w:rPr>
            <w:rFonts w:asciiTheme="majorHAnsi" w:hAnsiTheme="majorHAnsi" w:cstheme="majorHAnsi"/>
            <w:color w:val="595959" w:themeColor="text1" w:themeTint="A6"/>
            <w:kern w:val="0"/>
            <w14:ligatures w14:val="none"/>
          </w:rPr>
          <w:t>EDU/REA(2024)11</w:t>
        </w:r>
      </w:sdtContent>
    </w:sdt>
    <w:r w:rsidR="00D60EAA">
      <w:rPr>
        <w:rFonts w:asciiTheme="majorHAnsi" w:hAnsiTheme="majorHAnsi" w:cstheme="majorHAnsi"/>
        <w:color w:val="595959" w:themeColor="text1" w:themeTint="A6"/>
      </w:rPr>
      <w:tab/>
    </w:r>
    <w:r w:rsidR="00D60EAA">
      <w:rPr>
        <w:rFonts w:asciiTheme="majorHAnsi" w:hAnsiTheme="majorHAnsi" w:cstheme="majorHAnsi"/>
        <w:color w:val="595959" w:themeColor="text1" w:themeTint="A6"/>
      </w:rPr>
      <w:t xml:space="preserve">    </w:t>
    </w:r>
    <w:r w:rsidR="00D60EAA">
      <w:rPr>
        <w:rFonts w:asciiTheme="majorHAnsi" w:hAnsiTheme="majorHAnsi" w:cstheme="majorHAnsi"/>
        <w:color w:val="595959" w:themeColor="text1" w:themeTint="A6"/>
      </w:rPr>
      <w:tab/>
    </w:r>
    <w:r w:rsidR="00D60EAA">
      <w:rPr>
        <w:rFonts w:asciiTheme="majorHAnsi" w:hAnsiTheme="majorHAnsi" w:cstheme="majorHAnsi"/>
        <w:color w:val="595959" w:themeColor="text1" w:themeTint="A6"/>
      </w:rPr>
      <w:tab/>
    </w:r>
    <w:r w:rsidR="00D60EAA">
      <w:rPr>
        <w:rFonts w:asciiTheme="majorHAnsi" w:hAnsiTheme="majorHAnsi" w:cstheme="majorHAnsi"/>
        <w:color w:val="595959" w:themeColor="text1" w:themeTint="A6"/>
      </w:rPr>
      <w:tab/>
    </w:r>
    <w:r w:rsidR="00D60EAA">
      <w:rPr>
        <w:rFonts w:asciiTheme="majorHAnsi" w:hAnsiTheme="majorHAnsi" w:cstheme="majorHAnsi"/>
        <w:color w:val="595959" w:themeColor="text1" w:themeTint="A6"/>
      </w:rPr>
      <w:tab/>
    </w:r>
    <w:r w:rsidR="00D60EAA">
      <w:rPr>
        <w:rFonts w:asciiTheme="majorHAnsi" w:hAnsiTheme="majorHAnsi" w:cstheme="majorHAnsi"/>
        <w:color w:val="595959" w:themeColor="text1" w:themeTint="A6"/>
      </w:rPr>
      <w:t xml:space="preserve">        </w:t>
    </w:r>
    <w:r w:rsidR="00D60EAA">
      <w:rPr>
        <w:rFonts w:asciiTheme="majorHAnsi" w:hAnsiTheme="majorHAnsi" w:cstheme="majorHAnsi"/>
        <w:b/>
        <w:bCs/>
        <w:color w:val="595959" w:themeColor="text1" w:themeTint="A6"/>
        <w:sz w:val="20"/>
        <w:szCs w:val="20"/>
        <w:lang w:val="es-ES_tradnl"/>
      </w:rPr>
      <w:t>RELACIONES ECOLÓGICAS BÁSICAS</w:t>
    </w:r>
  </w:p>
  <w:p w:rsidR="00D60EAA" w:rsidP="00D60EAA" w:rsidRDefault="00D60EAA" w14:paraId="77D1B05E" w14:textId="77777777">
    <w:pPr>
      <w:pStyle w:val="Encabezado"/>
    </w:pPr>
  </w:p>
  <w:p w:rsidR="00D60EAA" w:rsidP="00D60EAA" w:rsidRDefault="00D60EAA" w14:paraId="4268053A" w14:textId="77777777"/>
  <w:p w:rsidR="00D60EAA" w:rsidP="00D60EAA" w:rsidRDefault="00D60EAA" w14:paraId="2B9D5E4F" w14:textId="77777777"/>
  <w:p w:rsidR="00D60EAA" w:rsidP="00D60EAA" w:rsidRDefault="00D60EAA" w14:paraId="4F37C72D" w14:textId="77777777">
    <w:pPr>
      <w:pStyle w:val="Encabezado"/>
    </w:pPr>
  </w:p>
  <w:p w:rsidR="00D60EAA" w:rsidRDefault="00D60EAA" w14:paraId="22DFB08C"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1B00"/>
    <w:multiLevelType w:val="hybridMultilevel"/>
    <w:tmpl w:val="1B24743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 w15:restartNumberingAfterBreak="0">
    <w:nsid w:val="02D26F5E"/>
    <w:multiLevelType w:val="hybridMultilevel"/>
    <w:tmpl w:val="20EEB7A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08C17611"/>
    <w:multiLevelType w:val="hybridMultilevel"/>
    <w:tmpl w:val="CB44784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 w15:restartNumberingAfterBreak="0">
    <w:nsid w:val="0B9F72B0"/>
    <w:multiLevelType w:val="hybridMultilevel"/>
    <w:tmpl w:val="EA22C9B0"/>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4" w15:restartNumberingAfterBreak="0">
    <w:nsid w:val="0BA20634"/>
    <w:multiLevelType w:val="multilevel"/>
    <w:tmpl w:val="2DDA5C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A8009B"/>
    <w:multiLevelType w:val="hybridMultilevel"/>
    <w:tmpl w:val="E0C20C5A"/>
    <w:lvl w:ilvl="0" w:tplc="0F883EF0">
      <w:start w:val="1"/>
      <w:numFmt w:val="bullet"/>
      <w:lvlText w:val=""/>
      <w:lvlJc w:val="left"/>
      <w:pPr>
        <w:ind w:left="360" w:hanging="360"/>
      </w:pPr>
      <w:rPr>
        <w:rFonts w:hint="default" w:ascii="Symbol" w:hAnsi="Symbol"/>
        <w:color w:val="auto"/>
      </w:rPr>
    </w:lvl>
    <w:lvl w:ilvl="1" w:tplc="040A0003" w:tentative="1">
      <w:start w:val="1"/>
      <w:numFmt w:val="bullet"/>
      <w:lvlText w:val="o"/>
      <w:lvlJc w:val="left"/>
      <w:pPr>
        <w:ind w:left="1080" w:hanging="360"/>
      </w:pPr>
      <w:rPr>
        <w:rFonts w:hint="default" w:ascii="Courier New" w:hAnsi="Courier New" w:cs="Courier New"/>
      </w:rPr>
    </w:lvl>
    <w:lvl w:ilvl="2" w:tplc="040A0005" w:tentative="1">
      <w:start w:val="1"/>
      <w:numFmt w:val="bullet"/>
      <w:lvlText w:val=""/>
      <w:lvlJc w:val="left"/>
      <w:pPr>
        <w:ind w:left="1800" w:hanging="360"/>
      </w:pPr>
      <w:rPr>
        <w:rFonts w:hint="default" w:ascii="Wingdings" w:hAnsi="Wingdings"/>
      </w:rPr>
    </w:lvl>
    <w:lvl w:ilvl="3" w:tplc="040A0001" w:tentative="1">
      <w:start w:val="1"/>
      <w:numFmt w:val="bullet"/>
      <w:lvlText w:val=""/>
      <w:lvlJc w:val="left"/>
      <w:pPr>
        <w:ind w:left="2520" w:hanging="360"/>
      </w:pPr>
      <w:rPr>
        <w:rFonts w:hint="default" w:ascii="Symbol" w:hAnsi="Symbol"/>
      </w:rPr>
    </w:lvl>
    <w:lvl w:ilvl="4" w:tplc="040A0003" w:tentative="1">
      <w:start w:val="1"/>
      <w:numFmt w:val="bullet"/>
      <w:lvlText w:val="o"/>
      <w:lvlJc w:val="left"/>
      <w:pPr>
        <w:ind w:left="3240" w:hanging="360"/>
      </w:pPr>
      <w:rPr>
        <w:rFonts w:hint="default" w:ascii="Courier New" w:hAnsi="Courier New" w:cs="Courier New"/>
      </w:rPr>
    </w:lvl>
    <w:lvl w:ilvl="5" w:tplc="040A0005" w:tentative="1">
      <w:start w:val="1"/>
      <w:numFmt w:val="bullet"/>
      <w:lvlText w:val=""/>
      <w:lvlJc w:val="left"/>
      <w:pPr>
        <w:ind w:left="3960" w:hanging="360"/>
      </w:pPr>
      <w:rPr>
        <w:rFonts w:hint="default" w:ascii="Wingdings" w:hAnsi="Wingdings"/>
      </w:rPr>
    </w:lvl>
    <w:lvl w:ilvl="6" w:tplc="040A0001" w:tentative="1">
      <w:start w:val="1"/>
      <w:numFmt w:val="bullet"/>
      <w:lvlText w:val=""/>
      <w:lvlJc w:val="left"/>
      <w:pPr>
        <w:ind w:left="4680" w:hanging="360"/>
      </w:pPr>
      <w:rPr>
        <w:rFonts w:hint="default" w:ascii="Symbol" w:hAnsi="Symbol"/>
      </w:rPr>
    </w:lvl>
    <w:lvl w:ilvl="7" w:tplc="040A0003" w:tentative="1">
      <w:start w:val="1"/>
      <w:numFmt w:val="bullet"/>
      <w:lvlText w:val="o"/>
      <w:lvlJc w:val="left"/>
      <w:pPr>
        <w:ind w:left="5400" w:hanging="360"/>
      </w:pPr>
      <w:rPr>
        <w:rFonts w:hint="default" w:ascii="Courier New" w:hAnsi="Courier New" w:cs="Courier New"/>
      </w:rPr>
    </w:lvl>
    <w:lvl w:ilvl="8" w:tplc="040A0005" w:tentative="1">
      <w:start w:val="1"/>
      <w:numFmt w:val="bullet"/>
      <w:lvlText w:val=""/>
      <w:lvlJc w:val="left"/>
      <w:pPr>
        <w:ind w:left="6120" w:hanging="360"/>
      </w:pPr>
      <w:rPr>
        <w:rFonts w:hint="default" w:ascii="Wingdings" w:hAnsi="Wingdings"/>
      </w:rPr>
    </w:lvl>
  </w:abstractNum>
  <w:abstractNum w:abstractNumId="6" w15:restartNumberingAfterBreak="0">
    <w:nsid w:val="0F32147C"/>
    <w:multiLevelType w:val="multilevel"/>
    <w:tmpl w:val="5778FC66"/>
    <w:lvl w:ilvl="0">
      <w:start w:val="1"/>
      <w:numFmt w:val="decimal"/>
      <w:lvlText w:val="%1."/>
      <w:lvlJc w:val="left"/>
      <w:pPr>
        <w:tabs>
          <w:tab w:val="num" w:pos="720"/>
        </w:tabs>
        <w:ind w:left="720" w:hanging="360"/>
      </w:pPr>
      <w:rPr>
        <w:rFonts w:ascii="Times New Roman" w:hAnsi="Times New Roman" w:cs="Times New Roman" w:eastAsiaTheme="minorHAnsi"/>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BE64EA"/>
    <w:multiLevelType w:val="hybridMultilevel"/>
    <w:tmpl w:val="03EA6F5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 w15:restartNumberingAfterBreak="0">
    <w:nsid w:val="14787B01"/>
    <w:multiLevelType w:val="multilevel"/>
    <w:tmpl w:val="06A42C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45654D"/>
    <w:multiLevelType w:val="hybridMultilevel"/>
    <w:tmpl w:val="3760D3E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0" w15:restartNumberingAfterBreak="0">
    <w:nsid w:val="1A125C58"/>
    <w:multiLevelType w:val="hybridMultilevel"/>
    <w:tmpl w:val="E098A5D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1" w15:restartNumberingAfterBreak="0">
    <w:nsid w:val="1AAC7287"/>
    <w:multiLevelType w:val="hybridMultilevel"/>
    <w:tmpl w:val="9AB8F7A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2" w15:restartNumberingAfterBreak="0">
    <w:nsid w:val="1BC16930"/>
    <w:multiLevelType w:val="hybridMultilevel"/>
    <w:tmpl w:val="25CEB8E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3" w15:restartNumberingAfterBreak="0">
    <w:nsid w:val="1E9F7F4E"/>
    <w:multiLevelType w:val="hybridMultilevel"/>
    <w:tmpl w:val="F168B264"/>
    <w:lvl w:ilvl="0" w:tplc="05EA20F6">
      <w:start w:val="1"/>
      <w:numFmt w:val="decimal"/>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4" w15:restartNumberingAfterBreak="0">
    <w:nsid w:val="20FC2706"/>
    <w:multiLevelType w:val="multilevel"/>
    <w:tmpl w:val="94B8E7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25600BF"/>
    <w:multiLevelType w:val="hybridMultilevel"/>
    <w:tmpl w:val="B9D8222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6" w15:restartNumberingAfterBreak="0">
    <w:nsid w:val="293917AE"/>
    <w:multiLevelType w:val="multilevel"/>
    <w:tmpl w:val="258E25B4"/>
    <w:lvl w:ilvl="0">
      <w:start w:val="2"/>
      <w:numFmt w:val="decimal"/>
      <w:lvlText w:val="%1"/>
      <w:lvlJc w:val="left"/>
      <w:pPr>
        <w:ind w:left="360" w:hanging="360"/>
      </w:pPr>
      <w:rPr>
        <w:rFonts w:hint="default"/>
        <w:color w:val="196B24" w:themeColor="accent3"/>
      </w:rPr>
    </w:lvl>
    <w:lvl w:ilvl="1">
      <w:start w:val="5"/>
      <w:numFmt w:val="decimal"/>
      <w:lvlText w:val="%1.%2"/>
      <w:lvlJc w:val="left"/>
      <w:pPr>
        <w:ind w:left="360" w:hanging="360"/>
      </w:pPr>
      <w:rPr>
        <w:rFonts w:hint="default"/>
        <w:color w:val="196B24" w:themeColor="accent3"/>
      </w:rPr>
    </w:lvl>
    <w:lvl w:ilvl="2">
      <w:start w:val="1"/>
      <w:numFmt w:val="decimal"/>
      <w:lvlText w:val="%1.%2.%3"/>
      <w:lvlJc w:val="left"/>
      <w:pPr>
        <w:ind w:left="720" w:hanging="720"/>
      </w:pPr>
      <w:rPr>
        <w:rFonts w:hint="default"/>
        <w:color w:val="196B24" w:themeColor="accent3"/>
      </w:rPr>
    </w:lvl>
    <w:lvl w:ilvl="3">
      <w:start w:val="1"/>
      <w:numFmt w:val="decimal"/>
      <w:lvlText w:val="%1.%2.%3.%4"/>
      <w:lvlJc w:val="left"/>
      <w:pPr>
        <w:ind w:left="720" w:hanging="720"/>
      </w:pPr>
      <w:rPr>
        <w:rFonts w:hint="default"/>
        <w:color w:val="196B24" w:themeColor="accent3"/>
      </w:rPr>
    </w:lvl>
    <w:lvl w:ilvl="4">
      <w:start w:val="1"/>
      <w:numFmt w:val="decimal"/>
      <w:lvlText w:val="%1.%2.%3.%4.%5"/>
      <w:lvlJc w:val="left"/>
      <w:pPr>
        <w:ind w:left="1080" w:hanging="1080"/>
      </w:pPr>
      <w:rPr>
        <w:rFonts w:hint="default"/>
        <w:color w:val="196B24" w:themeColor="accent3"/>
      </w:rPr>
    </w:lvl>
    <w:lvl w:ilvl="5">
      <w:start w:val="1"/>
      <w:numFmt w:val="decimal"/>
      <w:lvlText w:val="%1.%2.%3.%4.%5.%6"/>
      <w:lvlJc w:val="left"/>
      <w:pPr>
        <w:ind w:left="1080" w:hanging="1080"/>
      </w:pPr>
      <w:rPr>
        <w:rFonts w:hint="default"/>
        <w:color w:val="196B24" w:themeColor="accent3"/>
      </w:rPr>
    </w:lvl>
    <w:lvl w:ilvl="6">
      <w:start w:val="1"/>
      <w:numFmt w:val="decimal"/>
      <w:lvlText w:val="%1.%2.%3.%4.%5.%6.%7"/>
      <w:lvlJc w:val="left"/>
      <w:pPr>
        <w:ind w:left="1440" w:hanging="1440"/>
      </w:pPr>
      <w:rPr>
        <w:rFonts w:hint="default"/>
        <w:color w:val="196B24" w:themeColor="accent3"/>
      </w:rPr>
    </w:lvl>
    <w:lvl w:ilvl="7">
      <w:start w:val="1"/>
      <w:numFmt w:val="decimal"/>
      <w:lvlText w:val="%1.%2.%3.%4.%5.%6.%7.%8"/>
      <w:lvlJc w:val="left"/>
      <w:pPr>
        <w:ind w:left="1440" w:hanging="1440"/>
      </w:pPr>
      <w:rPr>
        <w:rFonts w:hint="default"/>
        <w:color w:val="196B24" w:themeColor="accent3"/>
      </w:rPr>
    </w:lvl>
    <w:lvl w:ilvl="8">
      <w:start w:val="1"/>
      <w:numFmt w:val="decimal"/>
      <w:lvlText w:val="%1.%2.%3.%4.%5.%6.%7.%8.%9"/>
      <w:lvlJc w:val="left"/>
      <w:pPr>
        <w:ind w:left="1800" w:hanging="1800"/>
      </w:pPr>
      <w:rPr>
        <w:rFonts w:hint="default"/>
        <w:color w:val="196B24" w:themeColor="accent3"/>
      </w:rPr>
    </w:lvl>
  </w:abstractNum>
  <w:abstractNum w:abstractNumId="17" w15:restartNumberingAfterBreak="0">
    <w:nsid w:val="2A3D129E"/>
    <w:multiLevelType w:val="hybridMultilevel"/>
    <w:tmpl w:val="87D8CAE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8" w15:restartNumberingAfterBreak="0">
    <w:nsid w:val="2F07582E"/>
    <w:multiLevelType w:val="hybridMultilevel"/>
    <w:tmpl w:val="4C60552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9" w15:restartNumberingAfterBreak="0">
    <w:nsid w:val="2F190DEA"/>
    <w:multiLevelType w:val="multilevel"/>
    <w:tmpl w:val="F5929B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1234DA2"/>
    <w:multiLevelType w:val="multilevel"/>
    <w:tmpl w:val="3044E680"/>
    <w:lvl w:ilvl="0">
      <w:start w:val="2"/>
      <w:numFmt w:val="decimal"/>
      <w:lvlText w:val="%1"/>
      <w:lvlJc w:val="left"/>
      <w:pPr>
        <w:ind w:left="360" w:hanging="360"/>
      </w:pPr>
      <w:rPr>
        <w:rFonts w:hint="default"/>
        <w:color w:val="196B24" w:themeColor="accent3"/>
      </w:rPr>
    </w:lvl>
    <w:lvl w:ilvl="1">
      <w:start w:val="4"/>
      <w:numFmt w:val="decimal"/>
      <w:lvlText w:val="%1.%2"/>
      <w:lvlJc w:val="left"/>
      <w:pPr>
        <w:ind w:left="360" w:hanging="360"/>
      </w:pPr>
      <w:rPr>
        <w:rFonts w:hint="default"/>
        <w:color w:val="196B24" w:themeColor="accent3"/>
      </w:rPr>
    </w:lvl>
    <w:lvl w:ilvl="2">
      <w:start w:val="1"/>
      <w:numFmt w:val="decimal"/>
      <w:lvlText w:val="%1.%2.%3"/>
      <w:lvlJc w:val="left"/>
      <w:pPr>
        <w:ind w:left="720" w:hanging="720"/>
      </w:pPr>
      <w:rPr>
        <w:rFonts w:hint="default"/>
        <w:color w:val="196B24" w:themeColor="accent3"/>
      </w:rPr>
    </w:lvl>
    <w:lvl w:ilvl="3">
      <w:start w:val="1"/>
      <w:numFmt w:val="decimal"/>
      <w:lvlText w:val="%1.%2.%3.%4"/>
      <w:lvlJc w:val="left"/>
      <w:pPr>
        <w:ind w:left="720" w:hanging="720"/>
      </w:pPr>
      <w:rPr>
        <w:rFonts w:hint="default"/>
        <w:color w:val="196B24" w:themeColor="accent3"/>
      </w:rPr>
    </w:lvl>
    <w:lvl w:ilvl="4">
      <w:start w:val="1"/>
      <w:numFmt w:val="decimal"/>
      <w:lvlText w:val="%1.%2.%3.%4.%5"/>
      <w:lvlJc w:val="left"/>
      <w:pPr>
        <w:ind w:left="1080" w:hanging="1080"/>
      </w:pPr>
      <w:rPr>
        <w:rFonts w:hint="default"/>
        <w:color w:val="196B24" w:themeColor="accent3"/>
      </w:rPr>
    </w:lvl>
    <w:lvl w:ilvl="5">
      <w:start w:val="1"/>
      <w:numFmt w:val="decimal"/>
      <w:lvlText w:val="%1.%2.%3.%4.%5.%6"/>
      <w:lvlJc w:val="left"/>
      <w:pPr>
        <w:ind w:left="1080" w:hanging="1080"/>
      </w:pPr>
      <w:rPr>
        <w:rFonts w:hint="default"/>
        <w:color w:val="196B24" w:themeColor="accent3"/>
      </w:rPr>
    </w:lvl>
    <w:lvl w:ilvl="6">
      <w:start w:val="1"/>
      <w:numFmt w:val="decimal"/>
      <w:lvlText w:val="%1.%2.%3.%4.%5.%6.%7"/>
      <w:lvlJc w:val="left"/>
      <w:pPr>
        <w:ind w:left="1440" w:hanging="1440"/>
      </w:pPr>
      <w:rPr>
        <w:rFonts w:hint="default"/>
        <w:color w:val="196B24" w:themeColor="accent3"/>
      </w:rPr>
    </w:lvl>
    <w:lvl w:ilvl="7">
      <w:start w:val="1"/>
      <w:numFmt w:val="decimal"/>
      <w:lvlText w:val="%1.%2.%3.%4.%5.%6.%7.%8"/>
      <w:lvlJc w:val="left"/>
      <w:pPr>
        <w:ind w:left="1440" w:hanging="1440"/>
      </w:pPr>
      <w:rPr>
        <w:rFonts w:hint="default"/>
        <w:color w:val="196B24" w:themeColor="accent3"/>
      </w:rPr>
    </w:lvl>
    <w:lvl w:ilvl="8">
      <w:start w:val="1"/>
      <w:numFmt w:val="decimal"/>
      <w:lvlText w:val="%1.%2.%3.%4.%5.%6.%7.%8.%9"/>
      <w:lvlJc w:val="left"/>
      <w:pPr>
        <w:ind w:left="1800" w:hanging="1800"/>
      </w:pPr>
      <w:rPr>
        <w:rFonts w:hint="default"/>
        <w:color w:val="196B24" w:themeColor="accent3"/>
      </w:rPr>
    </w:lvl>
  </w:abstractNum>
  <w:abstractNum w:abstractNumId="21" w15:restartNumberingAfterBreak="0">
    <w:nsid w:val="313157BC"/>
    <w:multiLevelType w:val="multilevel"/>
    <w:tmpl w:val="E75067E2"/>
    <w:lvl w:ilvl="0">
      <w:start w:val="1"/>
      <w:numFmt w:val="decimal"/>
      <w:lvlText w:val="%1."/>
      <w:lvlJc w:val="left"/>
      <w:pPr>
        <w:tabs>
          <w:tab w:val="num" w:pos="720"/>
        </w:tabs>
        <w:ind w:left="720" w:hanging="360"/>
      </w:pPr>
      <w:rPr>
        <w:rFonts w:ascii="Times New Roman" w:hAnsi="Times New Roman" w:cs="Times New Roman" w:eastAsia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0B2610"/>
    <w:multiLevelType w:val="hybridMultilevel"/>
    <w:tmpl w:val="DC0AEEE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3" w15:restartNumberingAfterBreak="0">
    <w:nsid w:val="49AC13B3"/>
    <w:multiLevelType w:val="multilevel"/>
    <w:tmpl w:val="CC6C08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4A28174E"/>
    <w:multiLevelType w:val="hybridMultilevel"/>
    <w:tmpl w:val="FF66935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5" w15:restartNumberingAfterBreak="0">
    <w:nsid w:val="4AC409E1"/>
    <w:multiLevelType w:val="hybridMultilevel"/>
    <w:tmpl w:val="EDC891E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6" w15:restartNumberingAfterBreak="0">
    <w:nsid w:val="4F0A6F1B"/>
    <w:multiLevelType w:val="hybridMultilevel"/>
    <w:tmpl w:val="963CE3C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7" w15:restartNumberingAfterBreak="0">
    <w:nsid w:val="52BF3197"/>
    <w:multiLevelType w:val="multilevel"/>
    <w:tmpl w:val="B176975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8" w15:restartNumberingAfterBreak="0">
    <w:nsid w:val="55630AFC"/>
    <w:multiLevelType w:val="hybridMultilevel"/>
    <w:tmpl w:val="6AF8425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9" w15:restartNumberingAfterBreak="0">
    <w:nsid w:val="55F61795"/>
    <w:multiLevelType w:val="hybridMultilevel"/>
    <w:tmpl w:val="6398329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0" w15:restartNumberingAfterBreak="0">
    <w:nsid w:val="59E20C05"/>
    <w:multiLevelType w:val="hybridMultilevel"/>
    <w:tmpl w:val="98569B6C"/>
    <w:lvl w:ilvl="0" w:tplc="0F883EF0">
      <w:start w:val="1"/>
      <w:numFmt w:val="bullet"/>
      <w:lvlText w:val=""/>
      <w:lvlJc w:val="left"/>
      <w:pPr>
        <w:ind w:left="720" w:hanging="360"/>
      </w:pPr>
      <w:rPr>
        <w:rFonts w:hint="default" w:ascii="Symbol" w:hAnsi="Symbol"/>
        <w:color w:val="auto"/>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1" w15:restartNumberingAfterBreak="0">
    <w:nsid w:val="5B6D2A12"/>
    <w:multiLevelType w:val="hybridMultilevel"/>
    <w:tmpl w:val="D8B2DB9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2" w15:restartNumberingAfterBreak="0">
    <w:nsid w:val="5C0449F5"/>
    <w:multiLevelType w:val="hybridMultilevel"/>
    <w:tmpl w:val="ECC01340"/>
    <w:lvl w:ilvl="0" w:tplc="0F883EF0">
      <w:start w:val="1"/>
      <w:numFmt w:val="bullet"/>
      <w:lvlText w:val=""/>
      <w:lvlJc w:val="left"/>
      <w:pPr>
        <w:ind w:left="1080" w:hanging="360"/>
      </w:pPr>
      <w:rPr>
        <w:rFonts w:hint="default" w:ascii="Symbol" w:hAnsi="Symbol"/>
        <w:color w:val="auto"/>
      </w:rPr>
    </w:lvl>
    <w:lvl w:ilvl="1" w:tplc="040A0003" w:tentative="1">
      <w:start w:val="1"/>
      <w:numFmt w:val="bullet"/>
      <w:lvlText w:val="o"/>
      <w:lvlJc w:val="left"/>
      <w:pPr>
        <w:ind w:left="1800" w:hanging="360"/>
      </w:pPr>
      <w:rPr>
        <w:rFonts w:hint="default" w:ascii="Courier New" w:hAnsi="Courier New" w:cs="Courier New"/>
      </w:rPr>
    </w:lvl>
    <w:lvl w:ilvl="2" w:tplc="040A0005" w:tentative="1">
      <w:start w:val="1"/>
      <w:numFmt w:val="bullet"/>
      <w:lvlText w:val=""/>
      <w:lvlJc w:val="left"/>
      <w:pPr>
        <w:ind w:left="2520" w:hanging="360"/>
      </w:pPr>
      <w:rPr>
        <w:rFonts w:hint="default" w:ascii="Wingdings" w:hAnsi="Wingdings"/>
      </w:rPr>
    </w:lvl>
    <w:lvl w:ilvl="3" w:tplc="040A0001" w:tentative="1">
      <w:start w:val="1"/>
      <w:numFmt w:val="bullet"/>
      <w:lvlText w:val=""/>
      <w:lvlJc w:val="left"/>
      <w:pPr>
        <w:ind w:left="3240" w:hanging="360"/>
      </w:pPr>
      <w:rPr>
        <w:rFonts w:hint="default" w:ascii="Symbol" w:hAnsi="Symbol"/>
      </w:rPr>
    </w:lvl>
    <w:lvl w:ilvl="4" w:tplc="040A0003" w:tentative="1">
      <w:start w:val="1"/>
      <w:numFmt w:val="bullet"/>
      <w:lvlText w:val="o"/>
      <w:lvlJc w:val="left"/>
      <w:pPr>
        <w:ind w:left="3960" w:hanging="360"/>
      </w:pPr>
      <w:rPr>
        <w:rFonts w:hint="default" w:ascii="Courier New" w:hAnsi="Courier New" w:cs="Courier New"/>
      </w:rPr>
    </w:lvl>
    <w:lvl w:ilvl="5" w:tplc="040A0005" w:tentative="1">
      <w:start w:val="1"/>
      <w:numFmt w:val="bullet"/>
      <w:lvlText w:val=""/>
      <w:lvlJc w:val="left"/>
      <w:pPr>
        <w:ind w:left="4680" w:hanging="360"/>
      </w:pPr>
      <w:rPr>
        <w:rFonts w:hint="default" w:ascii="Wingdings" w:hAnsi="Wingdings"/>
      </w:rPr>
    </w:lvl>
    <w:lvl w:ilvl="6" w:tplc="040A0001" w:tentative="1">
      <w:start w:val="1"/>
      <w:numFmt w:val="bullet"/>
      <w:lvlText w:val=""/>
      <w:lvlJc w:val="left"/>
      <w:pPr>
        <w:ind w:left="5400" w:hanging="360"/>
      </w:pPr>
      <w:rPr>
        <w:rFonts w:hint="default" w:ascii="Symbol" w:hAnsi="Symbol"/>
      </w:rPr>
    </w:lvl>
    <w:lvl w:ilvl="7" w:tplc="040A0003" w:tentative="1">
      <w:start w:val="1"/>
      <w:numFmt w:val="bullet"/>
      <w:lvlText w:val="o"/>
      <w:lvlJc w:val="left"/>
      <w:pPr>
        <w:ind w:left="6120" w:hanging="360"/>
      </w:pPr>
      <w:rPr>
        <w:rFonts w:hint="default" w:ascii="Courier New" w:hAnsi="Courier New" w:cs="Courier New"/>
      </w:rPr>
    </w:lvl>
    <w:lvl w:ilvl="8" w:tplc="040A0005" w:tentative="1">
      <w:start w:val="1"/>
      <w:numFmt w:val="bullet"/>
      <w:lvlText w:val=""/>
      <w:lvlJc w:val="left"/>
      <w:pPr>
        <w:ind w:left="6840" w:hanging="360"/>
      </w:pPr>
      <w:rPr>
        <w:rFonts w:hint="default" w:ascii="Wingdings" w:hAnsi="Wingdings"/>
      </w:rPr>
    </w:lvl>
  </w:abstractNum>
  <w:abstractNum w:abstractNumId="33" w15:restartNumberingAfterBreak="0">
    <w:nsid w:val="5C381FE3"/>
    <w:multiLevelType w:val="hybridMultilevel"/>
    <w:tmpl w:val="854C1F3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4" w15:restartNumberingAfterBreak="0">
    <w:nsid w:val="64FB44CC"/>
    <w:multiLevelType w:val="multilevel"/>
    <w:tmpl w:val="9ADC6368"/>
    <w:lvl w:ilvl="0">
      <w:start w:val="1"/>
      <w:numFmt w:val="decimal"/>
      <w:lvlText w:val="%1."/>
      <w:lvlJc w:val="left"/>
      <w:pPr>
        <w:tabs>
          <w:tab w:val="num" w:pos="720"/>
        </w:tabs>
        <w:ind w:left="720" w:hanging="360"/>
      </w:pPr>
      <w:rPr>
        <w:rFonts w:ascii="Times New Roman" w:hAnsi="Times New Roman" w:cs="Times New Roman" w:eastAsia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D47170B"/>
    <w:multiLevelType w:val="hybridMultilevel"/>
    <w:tmpl w:val="B680DB4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6" w15:restartNumberingAfterBreak="0">
    <w:nsid w:val="770D12A0"/>
    <w:multiLevelType w:val="hybridMultilevel"/>
    <w:tmpl w:val="5BD2F96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77FC4464"/>
    <w:multiLevelType w:val="multilevel"/>
    <w:tmpl w:val="C03AE2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8FF32CE"/>
    <w:multiLevelType w:val="hybridMultilevel"/>
    <w:tmpl w:val="779050D4"/>
    <w:lvl w:ilvl="0" w:tplc="17B25982">
      <w:start w:val="1"/>
      <w:numFmt w:val="decimal"/>
      <w:pStyle w:val="Estilo2"/>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8933E1"/>
    <w:multiLevelType w:val="hybridMultilevel"/>
    <w:tmpl w:val="E7A0A73E"/>
    <w:lvl w:ilvl="0" w:tplc="0F883EF0">
      <w:start w:val="1"/>
      <w:numFmt w:val="bullet"/>
      <w:lvlText w:val=""/>
      <w:lvlJc w:val="left"/>
      <w:pPr>
        <w:ind w:left="360" w:hanging="360"/>
      </w:pPr>
      <w:rPr>
        <w:rFonts w:hint="default" w:ascii="Symbol" w:hAnsi="Symbol"/>
        <w:color w:val="auto"/>
      </w:rPr>
    </w:lvl>
    <w:lvl w:ilvl="1" w:tplc="040A0003" w:tentative="1">
      <w:start w:val="1"/>
      <w:numFmt w:val="bullet"/>
      <w:lvlText w:val="o"/>
      <w:lvlJc w:val="left"/>
      <w:pPr>
        <w:ind w:left="1080" w:hanging="360"/>
      </w:pPr>
      <w:rPr>
        <w:rFonts w:hint="default" w:ascii="Courier New" w:hAnsi="Courier New" w:cs="Courier New"/>
      </w:rPr>
    </w:lvl>
    <w:lvl w:ilvl="2" w:tplc="040A0005" w:tentative="1">
      <w:start w:val="1"/>
      <w:numFmt w:val="bullet"/>
      <w:lvlText w:val=""/>
      <w:lvlJc w:val="left"/>
      <w:pPr>
        <w:ind w:left="1800" w:hanging="360"/>
      </w:pPr>
      <w:rPr>
        <w:rFonts w:hint="default" w:ascii="Wingdings" w:hAnsi="Wingdings"/>
      </w:rPr>
    </w:lvl>
    <w:lvl w:ilvl="3" w:tplc="040A0001" w:tentative="1">
      <w:start w:val="1"/>
      <w:numFmt w:val="bullet"/>
      <w:lvlText w:val=""/>
      <w:lvlJc w:val="left"/>
      <w:pPr>
        <w:ind w:left="2520" w:hanging="360"/>
      </w:pPr>
      <w:rPr>
        <w:rFonts w:hint="default" w:ascii="Symbol" w:hAnsi="Symbol"/>
      </w:rPr>
    </w:lvl>
    <w:lvl w:ilvl="4" w:tplc="040A0003" w:tentative="1">
      <w:start w:val="1"/>
      <w:numFmt w:val="bullet"/>
      <w:lvlText w:val="o"/>
      <w:lvlJc w:val="left"/>
      <w:pPr>
        <w:ind w:left="3240" w:hanging="360"/>
      </w:pPr>
      <w:rPr>
        <w:rFonts w:hint="default" w:ascii="Courier New" w:hAnsi="Courier New" w:cs="Courier New"/>
      </w:rPr>
    </w:lvl>
    <w:lvl w:ilvl="5" w:tplc="040A0005" w:tentative="1">
      <w:start w:val="1"/>
      <w:numFmt w:val="bullet"/>
      <w:lvlText w:val=""/>
      <w:lvlJc w:val="left"/>
      <w:pPr>
        <w:ind w:left="3960" w:hanging="360"/>
      </w:pPr>
      <w:rPr>
        <w:rFonts w:hint="default" w:ascii="Wingdings" w:hAnsi="Wingdings"/>
      </w:rPr>
    </w:lvl>
    <w:lvl w:ilvl="6" w:tplc="040A0001" w:tentative="1">
      <w:start w:val="1"/>
      <w:numFmt w:val="bullet"/>
      <w:lvlText w:val=""/>
      <w:lvlJc w:val="left"/>
      <w:pPr>
        <w:ind w:left="4680" w:hanging="360"/>
      </w:pPr>
      <w:rPr>
        <w:rFonts w:hint="default" w:ascii="Symbol" w:hAnsi="Symbol"/>
      </w:rPr>
    </w:lvl>
    <w:lvl w:ilvl="7" w:tplc="040A0003" w:tentative="1">
      <w:start w:val="1"/>
      <w:numFmt w:val="bullet"/>
      <w:lvlText w:val="o"/>
      <w:lvlJc w:val="left"/>
      <w:pPr>
        <w:ind w:left="5400" w:hanging="360"/>
      </w:pPr>
      <w:rPr>
        <w:rFonts w:hint="default" w:ascii="Courier New" w:hAnsi="Courier New" w:cs="Courier New"/>
      </w:rPr>
    </w:lvl>
    <w:lvl w:ilvl="8" w:tplc="040A0005" w:tentative="1">
      <w:start w:val="1"/>
      <w:numFmt w:val="bullet"/>
      <w:lvlText w:val=""/>
      <w:lvlJc w:val="left"/>
      <w:pPr>
        <w:ind w:left="6120" w:hanging="360"/>
      </w:pPr>
      <w:rPr>
        <w:rFonts w:hint="default" w:ascii="Wingdings" w:hAnsi="Wingdings"/>
      </w:rPr>
    </w:lvl>
  </w:abstractNum>
  <w:abstractNum w:abstractNumId="40" w15:restartNumberingAfterBreak="0">
    <w:nsid w:val="7D8B18A1"/>
    <w:multiLevelType w:val="hybridMultilevel"/>
    <w:tmpl w:val="7C565E5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num w:numId="1">
    <w:abstractNumId w:val="38"/>
  </w:num>
  <w:num w:numId="2">
    <w:abstractNumId w:val="6"/>
  </w:num>
  <w:num w:numId="3">
    <w:abstractNumId w:val="34"/>
  </w:num>
  <w:num w:numId="4">
    <w:abstractNumId w:val="21"/>
  </w:num>
  <w:num w:numId="5">
    <w:abstractNumId w:val="3"/>
  </w:num>
  <w:num w:numId="6">
    <w:abstractNumId w:val="22"/>
  </w:num>
  <w:num w:numId="7">
    <w:abstractNumId w:val="13"/>
  </w:num>
  <w:num w:numId="8">
    <w:abstractNumId w:val="7"/>
  </w:num>
  <w:num w:numId="9">
    <w:abstractNumId w:val="15"/>
  </w:num>
  <w:num w:numId="10">
    <w:abstractNumId w:val="28"/>
  </w:num>
  <w:num w:numId="11">
    <w:abstractNumId w:val="31"/>
  </w:num>
  <w:num w:numId="12">
    <w:abstractNumId w:val="24"/>
  </w:num>
  <w:num w:numId="13">
    <w:abstractNumId w:val="35"/>
  </w:num>
  <w:num w:numId="14">
    <w:abstractNumId w:val="0"/>
  </w:num>
  <w:num w:numId="15">
    <w:abstractNumId w:val="11"/>
  </w:num>
  <w:num w:numId="16">
    <w:abstractNumId w:val="25"/>
  </w:num>
  <w:num w:numId="17">
    <w:abstractNumId w:val="18"/>
  </w:num>
  <w:num w:numId="18">
    <w:abstractNumId w:val="29"/>
  </w:num>
  <w:num w:numId="19">
    <w:abstractNumId w:val="1"/>
  </w:num>
  <w:num w:numId="20">
    <w:abstractNumId w:val="17"/>
  </w:num>
  <w:num w:numId="21">
    <w:abstractNumId w:val="12"/>
  </w:num>
  <w:num w:numId="22">
    <w:abstractNumId w:val="10"/>
  </w:num>
  <w:num w:numId="23">
    <w:abstractNumId w:val="2"/>
  </w:num>
  <w:num w:numId="24">
    <w:abstractNumId w:val="9"/>
  </w:num>
  <w:num w:numId="25">
    <w:abstractNumId w:val="33"/>
  </w:num>
  <w:num w:numId="26">
    <w:abstractNumId w:val="26"/>
  </w:num>
  <w:num w:numId="27">
    <w:abstractNumId w:val="40"/>
  </w:num>
  <w:num w:numId="28">
    <w:abstractNumId w:val="30"/>
  </w:num>
  <w:num w:numId="29">
    <w:abstractNumId w:val="39"/>
  </w:num>
  <w:num w:numId="30">
    <w:abstractNumId w:val="36"/>
  </w:num>
  <w:num w:numId="31">
    <w:abstractNumId w:val="5"/>
  </w:num>
  <w:num w:numId="32">
    <w:abstractNumId w:val="32"/>
  </w:num>
  <w:num w:numId="33">
    <w:abstractNumId w:val="23"/>
  </w:num>
  <w:num w:numId="34">
    <w:abstractNumId w:val="16"/>
  </w:num>
  <w:num w:numId="35">
    <w:abstractNumId w:val="14"/>
  </w:num>
  <w:num w:numId="36">
    <w:abstractNumId w:val="27"/>
  </w:num>
  <w:num w:numId="37">
    <w:abstractNumId w:val="4"/>
  </w:num>
  <w:num w:numId="38">
    <w:abstractNumId w:val="37"/>
  </w:num>
  <w:num w:numId="39">
    <w:abstractNumId w:val="19"/>
  </w:num>
  <w:num w:numId="40">
    <w:abstractNumId w:val="8"/>
  </w:num>
  <w:num w:numId="41">
    <w:abstractNumId w:val="20"/>
  </w:num>
  <w:numIdMacAtCleanup w:val="2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76"/>
  <w:doNotDisplayPageBoundaries/>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FDE"/>
    <w:rsid w:val="000252FF"/>
    <w:rsid w:val="0005742B"/>
    <w:rsid w:val="00062735"/>
    <w:rsid w:val="00070229"/>
    <w:rsid w:val="00086854"/>
    <w:rsid w:val="00090C63"/>
    <w:rsid w:val="000A1240"/>
    <w:rsid w:val="000A68B2"/>
    <w:rsid w:val="000B1734"/>
    <w:rsid w:val="000B6FEB"/>
    <w:rsid w:val="000E5EDF"/>
    <w:rsid w:val="000F04DB"/>
    <w:rsid w:val="00101630"/>
    <w:rsid w:val="00101723"/>
    <w:rsid w:val="00105710"/>
    <w:rsid w:val="001135E6"/>
    <w:rsid w:val="00113DCB"/>
    <w:rsid w:val="0011787F"/>
    <w:rsid w:val="00121D34"/>
    <w:rsid w:val="001269AA"/>
    <w:rsid w:val="0014143F"/>
    <w:rsid w:val="001469BF"/>
    <w:rsid w:val="00150F42"/>
    <w:rsid w:val="0015366D"/>
    <w:rsid w:val="0016035C"/>
    <w:rsid w:val="001636F1"/>
    <w:rsid w:val="001B208D"/>
    <w:rsid w:val="001B655A"/>
    <w:rsid w:val="001C5A81"/>
    <w:rsid w:val="001C5FC0"/>
    <w:rsid w:val="001D0EEB"/>
    <w:rsid w:val="001D71C8"/>
    <w:rsid w:val="001E481C"/>
    <w:rsid w:val="001F14C8"/>
    <w:rsid w:val="001F3BFA"/>
    <w:rsid w:val="002075D3"/>
    <w:rsid w:val="00230A0F"/>
    <w:rsid w:val="00240642"/>
    <w:rsid w:val="00270470"/>
    <w:rsid w:val="00276088"/>
    <w:rsid w:val="00292B69"/>
    <w:rsid w:val="002ADB83"/>
    <w:rsid w:val="002C1FC2"/>
    <w:rsid w:val="002D167C"/>
    <w:rsid w:val="002E6233"/>
    <w:rsid w:val="002F13D4"/>
    <w:rsid w:val="003105A7"/>
    <w:rsid w:val="00327694"/>
    <w:rsid w:val="00327963"/>
    <w:rsid w:val="00327EFC"/>
    <w:rsid w:val="0035588F"/>
    <w:rsid w:val="003632C4"/>
    <w:rsid w:val="00370FDE"/>
    <w:rsid w:val="00377EA6"/>
    <w:rsid w:val="0038723B"/>
    <w:rsid w:val="003A6D9A"/>
    <w:rsid w:val="003B6421"/>
    <w:rsid w:val="003B790C"/>
    <w:rsid w:val="003B7EC3"/>
    <w:rsid w:val="003F2027"/>
    <w:rsid w:val="003F5BD9"/>
    <w:rsid w:val="00400326"/>
    <w:rsid w:val="0043628B"/>
    <w:rsid w:val="00447AFC"/>
    <w:rsid w:val="004539BB"/>
    <w:rsid w:val="0046075C"/>
    <w:rsid w:val="00464F5A"/>
    <w:rsid w:val="0047476A"/>
    <w:rsid w:val="0049601A"/>
    <w:rsid w:val="004A1BEC"/>
    <w:rsid w:val="004A6952"/>
    <w:rsid w:val="004C700E"/>
    <w:rsid w:val="004D2F89"/>
    <w:rsid w:val="004D4B95"/>
    <w:rsid w:val="004E1FE5"/>
    <w:rsid w:val="00530D9F"/>
    <w:rsid w:val="00537298"/>
    <w:rsid w:val="00550610"/>
    <w:rsid w:val="00552E3C"/>
    <w:rsid w:val="00553ACA"/>
    <w:rsid w:val="00567679"/>
    <w:rsid w:val="005722B2"/>
    <w:rsid w:val="00574287"/>
    <w:rsid w:val="00593FD8"/>
    <w:rsid w:val="005A6B19"/>
    <w:rsid w:val="005B692C"/>
    <w:rsid w:val="005C66D3"/>
    <w:rsid w:val="005E0261"/>
    <w:rsid w:val="005E0AE6"/>
    <w:rsid w:val="005F4DD0"/>
    <w:rsid w:val="005F72E4"/>
    <w:rsid w:val="0060285C"/>
    <w:rsid w:val="00605B36"/>
    <w:rsid w:val="006169AC"/>
    <w:rsid w:val="006171D0"/>
    <w:rsid w:val="0062636A"/>
    <w:rsid w:val="00645583"/>
    <w:rsid w:val="00652D0F"/>
    <w:rsid w:val="006A5212"/>
    <w:rsid w:val="006B2A25"/>
    <w:rsid w:val="006C7D6A"/>
    <w:rsid w:val="006D297B"/>
    <w:rsid w:val="006E289F"/>
    <w:rsid w:val="006E5C4D"/>
    <w:rsid w:val="006F3A38"/>
    <w:rsid w:val="006F4FDF"/>
    <w:rsid w:val="00702BB8"/>
    <w:rsid w:val="007129CF"/>
    <w:rsid w:val="00727C4B"/>
    <w:rsid w:val="00734829"/>
    <w:rsid w:val="00766740"/>
    <w:rsid w:val="007672A2"/>
    <w:rsid w:val="007C07AF"/>
    <w:rsid w:val="007C3BD6"/>
    <w:rsid w:val="007C7154"/>
    <w:rsid w:val="007D0BF8"/>
    <w:rsid w:val="007E7966"/>
    <w:rsid w:val="007F2C33"/>
    <w:rsid w:val="0082536E"/>
    <w:rsid w:val="00867A26"/>
    <w:rsid w:val="008713EB"/>
    <w:rsid w:val="00875CBF"/>
    <w:rsid w:val="00875EC6"/>
    <w:rsid w:val="00886739"/>
    <w:rsid w:val="00896326"/>
    <w:rsid w:val="008A3C4E"/>
    <w:rsid w:val="008C397A"/>
    <w:rsid w:val="008C7570"/>
    <w:rsid w:val="008E3BB4"/>
    <w:rsid w:val="008E4431"/>
    <w:rsid w:val="00903618"/>
    <w:rsid w:val="009168B7"/>
    <w:rsid w:val="00935D1A"/>
    <w:rsid w:val="00943EF4"/>
    <w:rsid w:val="009457E8"/>
    <w:rsid w:val="00945BBE"/>
    <w:rsid w:val="00955FEF"/>
    <w:rsid w:val="00956CD4"/>
    <w:rsid w:val="00973E62"/>
    <w:rsid w:val="00974F39"/>
    <w:rsid w:val="00980ADD"/>
    <w:rsid w:val="00983E23"/>
    <w:rsid w:val="00984122"/>
    <w:rsid w:val="0099657E"/>
    <w:rsid w:val="009966F3"/>
    <w:rsid w:val="009D62AF"/>
    <w:rsid w:val="00A02E8C"/>
    <w:rsid w:val="00A34207"/>
    <w:rsid w:val="00A351E0"/>
    <w:rsid w:val="00A35751"/>
    <w:rsid w:val="00A360B6"/>
    <w:rsid w:val="00A478CE"/>
    <w:rsid w:val="00A51BE9"/>
    <w:rsid w:val="00A563DD"/>
    <w:rsid w:val="00A57A5F"/>
    <w:rsid w:val="00A61183"/>
    <w:rsid w:val="00A816B5"/>
    <w:rsid w:val="00A83A5D"/>
    <w:rsid w:val="00AA6895"/>
    <w:rsid w:val="00AA76C7"/>
    <w:rsid w:val="00AC2BD8"/>
    <w:rsid w:val="00AE04E7"/>
    <w:rsid w:val="00B12D5E"/>
    <w:rsid w:val="00B23F12"/>
    <w:rsid w:val="00B3049D"/>
    <w:rsid w:val="00B719FD"/>
    <w:rsid w:val="00B73DF0"/>
    <w:rsid w:val="00B74D42"/>
    <w:rsid w:val="00B85540"/>
    <w:rsid w:val="00B948F2"/>
    <w:rsid w:val="00B949D6"/>
    <w:rsid w:val="00BA6178"/>
    <w:rsid w:val="00BB46B0"/>
    <w:rsid w:val="00BC264E"/>
    <w:rsid w:val="00BD1ED6"/>
    <w:rsid w:val="00BD7244"/>
    <w:rsid w:val="00C04C4F"/>
    <w:rsid w:val="00C135FD"/>
    <w:rsid w:val="00C25EEA"/>
    <w:rsid w:val="00C353CE"/>
    <w:rsid w:val="00C4720F"/>
    <w:rsid w:val="00C52050"/>
    <w:rsid w:val="00C5740E"/>
    <w:rsid w:val="00C65819"/>
    <w:rsid w:val="00C670F2"/>
    <w:rsid w:val="00C726BD"/>
    <w:rsid w:val="00C83F12"/>
    <w:rsid w:val="00C93E49"/>
    <w:rsid w:val="00C96F4A"/>
    <w:rsid w:val="00CB5C5A"/>
    <w:rsid w:val="00CC09FA"/>
    <w:rsid w:val="00CE62E8"/>
    <w:rsid w:val="00CF687D"/>
    <w:rsid w:val="00D00A88"/>
    <w:rsid w:val="00D059EF"/>
    <w:rsid w:val="00D0768C"/>
    <w:rsid w:val="00D12AB0"/>
    <w:rsid w:val="00D24E14"/>
    <w:rsid w:val="00D40A69"/>
    <w:rsid w:val="00D60EAA"/>
    <w:rsid w:val="00D928FF"/>
    <w:rsid w:val="00D95FF3"/>
    <w:rsid w:val="00DC555F"/>
    <w:rsid w:val="00DD2D4B"/>
    <w:rsid w:val="00DD2E10"/>
    <w:rsid w:val="00E218E8"/>
    <w:rsid w:val="00E2526D"/>
    <w:rsid w:val="00E27290"/>
    <w:rsid w:val="00E37D47"/>
    <w:rsid w:val="00E6310D"/>
    <w:rsid w:val="00E71914"/>
    <w:rsid w:val="00E7333E"/>
    <w:rsid w:val="00E91545"/>
    <w:rsid w:val="00E94A52"/>
    <w:rsid w:val="00E950FF"/>
    <w:rsid w:val="00EA3320"/>
    <w:rsid w:val="00EA52B2"/>
    <w:rsid w:val="00EB4BBB"/>
    <w:rsid w:val="00EC069B"/>
    <w:rsid w:val="00ED1AFF"/>
    <w:rsid w:val="00EE4B7B"/>
    <w:rsid w:val="00EE56DD"/>
    <w:rsid w:val="00EE6170"/>
    <w:rsid w:val="00EF1611"/>
    <w:rsid w:val="00EF17F4"/>
    <w:rsid w:val="00F22F3C"/>
    <w:rsid w:val="00F34BE1"/>
    <w:rsid w:val="00F34EEB"/>
    <w:rsid w:val="00F40C70"/>
    <w:rsid w:val="00F45B9D"/>
    <w:rsid w:val="00F47871"/>
    <w:rsid w:val="00F56C2A"/>
    <w:rsid w:val="00F6369E"/>
    <w:rsid w:val="00F768DB"/>
    <w:rsid w:val="00F9359D"/>
    <w:rsid w:val="00FA5735"/>
    <w:rsid w:val="00FB0597"/>
    <w:rsid w:val="00FB4E20"/>
    <w:rsid w:val="00FC5B47"/>
    <w:rsid w:val="00FD036F"/>
    <w:rsid w:val="00FE0E57"/>
    <w:rsid w:val="00FE541F"/>
    <w:rsid w:val="00FF096C"/>
    <w:rsid w:val="00FF4195"/>
    <w:rsid w:val="382D7719"/>
    <w:rsid w:val="672A130B"/>
    <w:rsid w:val="77A5B3FE"/>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7B4317"/>
  <w15:chartTrackingRefBased/>
  <w15:docId w15:val="{9D703B75-0265-4617-A63E-00AFD7442DD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kern w:val="2"/>
        <w:sz w:val="22"/>
        <w:szCs w:val="22"/>
        <w:lang w:val="es-MX" w:eastAsia="en-US" w:bidi="ar-SA"/>
        <w14:ligatures w14:val="standardContextual"/>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Pr>
      <w:lang w:val="es-CO"/>
    </w:rPr>
  </w:style>
  <w:style w:type="paragraph" w:styleId="Ttulo1">
    <w:name w:val="heading 1"/>
    <w:basedOn w:val="Normal"/>
    <w:next w:val="Normal"/>
    <w:link w:val="Ttulo1Car"/>
    <w:uiPriority w:val="9"/>
    <w:qFormat/>
    <w:rsid w:val="001C5FC0"/>
    <w:pPr>
      <w:keepNext/>
      <w:keepLines/>
      <w:spacing w:before="240"/>
      <w:outlineLvl w:val="0"/>
    </w:pPr>
    <w:rPr>
      <w:rFonts w:ascii="Trebuchet MS" w:hAnsi="Trebuchet MS" w:eastAsiaTheme="majorEastAsia" w:cstheme="majorBidi"/>
      <w:color w:val="7030A0"/>
      <w:szCs w:val="32"/>
      <w:lang w:val="es-MX"/>
    </w:rPr>
  </w:style>
  <w:style w:type="paragraph" w:styleId="Ttulo2">
    <w:name w:val="heading 2"/>
    <w:basedOn w:val="Normal"/>
    <w:next w:val="Normal"/>
    <w:link w:val="Ttulo2Car"/>
    <w:uiPriority w:val="9"/>
    <w:semiHidden/>
    <w:unhideWhenUsed/>
    <w:qFormat/>
    <w:rsid w:val="001C5FC0"/>
    <w:pPr>
      <w:keepNext/>
      <w:keepLines/>
      <w:spacing w:before="40"/>
      <w:outlineLvl w:val="1"/>
    </w:pPr>
    <w:rPr>
      <w:rFonts w:asciiTheme="majorHAnsi" w:hAnsiTheme="majorHAnsi" w:eastAsiaTheme="majorEastAsia" w:cstheme="majorBidi"/>
      <w:color w:val="0F4761" w:themeColor="accent1" w:themeShade="BF"/>
      <w:sz w:val="26"/>
      <w:szCs w:val="26"/>
    </w:rPr>
  </w:style>
  <w:style w:type="paragraph" w:styleId="Ttulo3">
    <w:name w:val="heading 3"/>
    <w:basedOn w:val="Normal"/>
    <w:next w:val="Normal"/>
    <w:link w:val="Ttulo3Car"/>
    <w:uiPriority w:val="9"/>
    <w:unhideWhenUsed/>
    <w:qFormat/>
    <w:rsid w:val="00370FD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70FD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70FD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70FD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70FD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70FD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70FDE"/>
    <w:pPr>
      <w:keepNext/>
      <w:keepLines/>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1C5FC0"/>
    <w:rPr>
      <w:rFonts w:ascii="Trebuchet MS" w:hAnsi="Trebuchet MS" w:eastAsiaTheme="majorEastAsia" w:cstheme="majorBidi"/>
      <w:color w:val="7030A0"/>
      <w:szCs w:val="32"/>
    </w:rPr>
  </w:style>
  <w:style w:type="paragraph" w:styleId="Estilo2" w:customStyle="1">
    <w:name w:val="Estilo2"/>
    <w:basedOn w:val="Ttulo2"/>
    <w:qFormat/>
    <w:rsid w:val="001C5FC0"/>
    <w:pPr>
      <w:numPr>
        <w:numId w:val="1"/>
      </w:numPr>
    </w:pPr>
    <w:rPr>
      <w:rFonts w:ascii="Trebuchet MS" w:hAnsi="Trebuchet MS"/>
      <w:b/>
      <w:color w:val="7030A0"/>
      <w:sz w:val="22"/>
      <w:lang w:val="es"/>
    </w:rPr>
  </w:style>
  <w:style w:type="character" w:styleId="Ttulo2Car" w:customStyle="1">
    <w:name w:val="Título 2 Car"/>
    <w:basedOn w:val="Fuentedeprrafopredeter"/>
    <w:link w:val="Ttulo2"/>
    <w:uiPriority w:val="9"/>
    <w:semiHidden/>
    <w:rsid w:val="001C5FC0"/>
    <w:rPr>
      <w:rFonts w:asciiTheme="majorHAnsi" w:hAnsiTheme="majorHAnsi" w:eastAsiaTheme="majorEastAsia" w:cstheme="majorBidi"/>
      <w:color w:val="0F4761" w:themeColor="accent1" w:themeShade="BF"/>
      <w:sz w:val="26"/>
      <w:szCs w:val="26"/>
      <w:lang w:val="es-CO"/>
    </w:rPr>
  </w:style>
  <w:style w:type="character" w:styleId="Ttulo3Car" w:customStyle="1">
    <w:name w:val="Título 3 Car"/>
    <w:basedOn w:val="Fuentedeprrafopredeter"/>
    <w:link w:val="Ttulo3"/>
    <w:uiPriority w:val="9"/>
    <w:rsid w:val="00370FDE"/>
    <w:rPr>
      <w:rFonts w:eastAsiaTheme="majorEastAsia" w:cstheme="majorBidi"/>
      <w:color w:val="0F4761" w:themeColor="accent1" w:themeShade="BF"/>
      <w:sz w:val="28"/>
      <w:szCs w:val="28"/>
      <w:lang w:val="es-CO"/>
    </w:rPr>
  </w:style>
  <w:style w:type="character" w:styleId="Ttulo4Car" w:customStyle="1">
    <w:name w:val="Título 4 Car"/>
    <w:basedOn w:val="Fuentedeprrafopredeter"/>
    <w:link w:val="Ttulo4"/>
    <w:uiPriority w:val="9"/>
    <w:semiHidden/>
    <w:rsid w:val="00370FDE"/>
    <w:rPr>
      <w:rFonts w:eastAsiaTheme="majorEastAsia" w:cstheme="majorBidi"/>
      <w:i/>
      <w:iCs/>
      <w:color w:val="0F4761" w:themeColor="accent1" w:themeShade="BF"/>
      <w:lang w:val="es-CO"/>
    </w:rPr>
  </w:style>
  <w:style w:type="character" w:styleId="Ttulo5Car" w:customStyle="1">
    <w:name w:val="Título 5 Car"/>
    <w:basedOn w:val="Fuentedeprrafopredeter"/>
    <w:link w:val="Ttulo5"/>
    <w:uiPriority w:val="9"/>
    <w:semiHidden/>
    <w:rsid w:val="00370FDE"/>
    <w:rPr>
      <w:rFonts w:eastAsiaTheme="majorEastAsia" w:cstheme="majorBidi"/>
      <w:color w:val="0F4761" w:themeColor="accent1" w:themeShade="BF"/>
      <w:lang w:val="es-CO"/>
    </w:rPr>
  </w:style>
  <w:style w:type="character" w:styleId="Ttulo6Car" w:customStyle="1">
    <w:name w:val="Título 6 Car"/>
    <w:basedOn w:val="Fuentedeprrafopredeter"/>
    <w:link w:val="Ttulo6"/>
    <w:uiPriority w:val="9"/>
    <w:semiHidden/>
    <w:rsid w:val="00370FDE"/>
    <w:rPr>
      <w:rFonts w:eastAsiaTheme="majorEastAsia" w:cstheme="majorBidi"/>
      <w:i/>
      <w:iCs/>
      <w:color w:val="595959" w:themeColor="text1" w:themeTint="A6"/>
      <w:lang w:val="es-CO"/>
    </w:rPr>
  </w:style>
  <w:style w:type="character" w:styleId="Ttulo7Car" w:customStyle="1">
    <w:name w:val="Título 7 Car"/>
    <w:basedOn w:val="Fuentedeprrafopredeter"/>
    <w:link w:val="Ttulo7"/>
    <w:uiPriority w:val="9"/>
    <w:semiHidden/>
    <w:rsid w:val="00370FDE"/>
    <w:rPr>
      <w:rFonts w:eastAsiaTheme="majorEastAsia" w:cstheme="majorBidi"/>
      <w:color w:val="595959" w:themeColor="text1" w:themeTint="A6"/>
      <w:lang w:val="es-CO"/>
    </w:rPr>
  </w:style>
  <w:style w:type="character" w:styleId="Ttulo8Car" w:customStyle="1">
    <w:name w:val="Título 8 Car"/>
    <w:basedOn w:val="Fuentedeprrafopredeter"/>
    <w:link w:val="Ttulo8"/>
    <w:uiPriority w:val="9"/>
    <w:semiHidden/>
    <w:rsid w:val="00370FDE"/>
    <w:rPr>
      <w:rFonts w:eastAsiaTheme="majorEastAsia" w:cstheme="majorBidi"/>
      <w:i/>
      <w:iCs/>
      <w:color w:val="272727" w:themeColor="text1" w:themeTint="D8"/>
      <w:lang w:val="es-CO"/>
    </w:rPr>
  </w:style>
  <w:style w:type="character" w:styleId="Ttulo9Car" w:customStyle="1">
    <w:name w:val="Título 9 Car"/>
    <w:basedOn w:val="Fuentedeprrafopredeter"/>
    <w:link w:val="Ttulo9"/>
    <w:uiPriority w:val="9"/>
    <w:semiHidden/>
    <w:rsid w:val="00370FDE"/>
    <w:rPr>
      <w:rFonts w:eastAsiaTheme="majorEastAsia" w:cstheme="majorBidi"/>
      <w:color w:val="272727" w:themeColor="text1" w:themeTint="D8"/>
      <w:lang w:val="es-CO"/>
    </w:rPr>
  </w:style>
  <w:style w:type="paragraph" w:styleId="Ttulo">
    <w:name w:val="Title"/>
    <w:basedOn w:val="Normal"/>
    <w:next w:val="Normal"/>
    <w:link w:val="TtuloCar"/>
    <w:uiPriority w:val="10"/>
    <w:qFormat/>
    <w:rsid w:val="00370FDE"/>
    <w:pPr>
      <w:spacing w:after="8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370FDE"/>
    <w:rPr>
      <w:rFonts w:asciiTheme="majorHAnsi" w:hAnsiTheme="majorHAnsi" w:eastAsiaTheme="majorEastAsia" w:cstheme="majorBidi"/>
      <w:spacing w:val="-10"/>
      <w:kern w:val="28"/>
      <w:sz w:val="56"/>
      <w:szCs w:val="56"/>
      <w:lang w:val="es-CO"/>
    </w:rPr>
  </w:style>
  <w:style w:type="paragraph" w:styleId="Subttulo">
    <w:name w:val="Subtitle"/>
    <w:basedOn w:val="Normal"/>
    <w:next w:val="Normal"/>
    <w:link w:val="SubttuloCar"/>
    <w:uiPriority w:val="11"/>
    <w:qFormat/>
    <w:rsid w:val="00370FDE"/>
    <w:pPr>
      <w:numPr>
        <w:ilvl w:val="1"/>
      </w:numPr>
      <w:spacing w:after="160"/>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370FDE"/>
    <w:rPr>
      <w:rFonts w:eastAsiaTheme="majorEastAsia" w:cstheme="majorBidi"/>
      <w:color w:val="595959" w:themeColor="text1" w:themeTint="A6"/>
      <w:spacing w:val="15"/>
      <w:sz w:val="28"/>
      <w:szCs w:val="28"/>
      <w:lang w:val="es-CO"/>
    </w:rPr>
  </w:style>
  <w:style w:type="paragraph" w:styleId="Cita">
    <w:name w:val="Quote"/>
    <w:basedOn w:val="Normal"/>
    <w:next w:val="Normal"/>
    <w:link w:val="CitaCar"/>
    <w:uiPriority w:val="29"/>
    <w:qFormat/>
    <w:rsid w:val="00370FDE"/>
    <w:pPr>
      <w:spacing w:before="160" w:after="160"/>
      <w:jc w:val="center"/>
    </w:pPr>
    <w:rPr>
      <w:i/>
      <w:iCs/>
      <w:color w:val="404040" w:themeColor="text1" w:themeTint="BF"/>
    </w:rPr>
  </w:style>
  <w:style w:type="character" w:styleId="CitaCar" w:customStyle="1">
    <w:name w:val="Cita Car"/>
    <w:basedOn w:val="Fuentedeprrafopredeter"/>
    <w:link w:val="Cita"/>
    <w:uiPriority w:val="29"/>
    <w:rsid w:val="00370FDE"/>
    <w:rPr>
      <w:i/>
      <w:iCs/>
      <w:color w:val="404040" w:themeColor="text1" w:themeTint="BF"/>
      <w:lang w:val="es-CO"/>
    </w:rPr>
  </w:style>
  <w:style w:type="paragraph" w:styleId="Prrafodelista">
    <w:name w:val="List Paragraph"/>
    <w:basedOn w:val="Normal"/>
    <w:uiPriority w:val="34"/>
    <w:qFormat/>
    <w:rsid w:val="00370FDE"/>
    <w:pPr>
      <w:ind w:left="720"/>
      <w:contextualSpacing/>
    </w:pPr>
  </w:style>
  <w:style w:type="character" w:styleId="nfasisintenso">
    <w:name w:val="Intense Emphasis"/>
    <w:basedOn w:val="Fuentedeprrafopredeter"/>
    <w:uiPriority w:val="21"/>
    <w:qFormat/>
    <w:rsid w:val="00370FDE"/>
    <w:rPr>
      <w:i/>
      <w:iCs/>
      <w:color w:val="0F4761" w:themeColor="accent1" w:themeShade="BF"/>
    </w:rPr>
  </w:style>
  <w:style w:type="paragraph" w:styleId="Citadestacada">
    <w:name w:val="Intense Quote"/>
    <w:basedOn w:val="Normal"/>
    <w:next w:val="Normal"/>
    <w:link w:val="CitadestacadaCar"/>
    <w:uiPriority w:val="30"/>
    <w:qFormat/>
    <w:rsid w:val="00370FDE"/>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370FDE"/>
    <w:rPr>
      <w:i/>
      <w:iCs/>
      <w:color w:val="0F4761" w:themeColor="accent1" w:themeShade="BF"/>
      <w:lang w:val="es-CO"/>
    </w:rPr>
  </w:style>
  <w:style w:type="character" w:styleId="Referenciaintensa">
    <w:name w:val="Intense Reference"/>
    <w:basedOn w:val="Fuentedeprrafopredeter"/>
    <w:uiPriority w:val="32"/>
    <w:qFormat/>
    <w:rsid w:val="00370FDE"/>
    <w:rPr>
      <w:b/>
      <w:bCs/>
      <w:smallCaps/>
      <w:color w:val="0F4761" w:themeColor="accent1" w:themeShade="BF"/>
      <w:spacing w:val="5"/>
    </w:rPr>
  </w:style>
  <w:style w:type="paragraph" w:styleId="Encabezado">
    <w:name w:val="header"/>
    <w:aliases w:val="00 Encabezado"/>
    <w:basedOn w:val="Normal"/>
    <w:link w:val="EncabezadoCar"/>
    <w:uiPriority w:val="99"/>
    <w:unhideWhenUsed/>
    <w:qFormat/>
    <w:rsid w:val="00327EFC"/>
    <w:pPr>
      <w:tabs>
        <w:tab w:val="center" w:pos="4419"/>
        <w:tab w:val="right" w:pos="8838"/>
      </w:tabs>
      <w:spacing w:line="240" w:lineRule="auto"/>
    </w:pPr>
  </w:style>
  <w:style w:type="character" w:styleId="EncabezadoCar" w:customStyle="1">
    <w:name w:val="Encabezado Car"/>
    <w:aliases w:val="00 Encabezado Car"/>
    <w:basedOn w:val="Fuentedeprrafopredeter"/>
    <w:link w:val="Encabezado"/>
    <w:uiPriority w:val="99"/>
    <w:rsid w:val="00327EFC"/>
    <w:rPr>
      <w:lang w:val="es-CO"/>
    </w:rPr>
  </w:style>
  <w:style w:type="paragraph" w:styleId="Piedepgina">
    <w:name w:val="footer"/>
    <w:basedOn w:val="Normal"/>
    <w:link w:val="PiedepginaCar"/>
    <w:uiPriority w:val="99"/>
    <w:unhideWhenUsed/>
    <w:rsid w:val="00327EFC"/>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327EFC"/>
    <w:rPr>
      <w:lang w:val="es-CO"/>
    </w:rPr>
  </w:style>
  <w:style w:type="character" w:styleId="Refdecomentario">
    <w:name w:val="annotation reference"/>
    <w:basedOn w:val="Fuentedeprrafopredeter"/>
    <w:uiPriority w:val="99"/>
    <w:semiHidden/>
    <w:unhideWhenUsed/>
    <w:rsid w:val="00EF17F4"/>
    <w:rPr>
      <w:sz w:val="16"/>
      <w:szCs w:val="16"/>
    </w:rPr>
  </w:style>
  <w:style w:type="paragraph" w:styleId="Textocomentario">
    <w:name w:val="annotation text"/>
    <w:basedOn w:val="Normal"/>
    <w:link w:val="TextocomentarioCar"/>
    <w:uiPriority w:val="99"/>
    <w:unhideWhenUsed/>
    <w:rsid w:val="00EF17F4"/>
    <w:pPr>
      <w:spacing w:line="240" w:lineRule="auto"/>
    </w:pPr>
    <w:rPr>
      <w:sz w:val="20"/>
      <w:szCs w:val="20"/>
    </w:rPr>
  </w:style>
  <w:style w:type="character" w:styleId="TextocomentarioCar" w:customStyle="1">
    <w:name w:val="Texto comentario Car"/>
    <w:basedOn w:val="Fuentedeprrafopredeter"/>
    <w:link w:val="Textocomentario"/>
    <w:uiPriority w:val="99"/>
    <w:rsid w:val="00EF17F4"/>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EF17F4"/>
    <w:rPr>
      <w:b/>
      <w:bCs/>
    </w:rPr>
  </w:style>
  <w:style w:type="character" w:styleId="AsuntodelcomentarioCar" w:customStyle="1">
    <w:name w:val="Asunto del comentario Car"/>
    <w:basedOn w:val="TextocomentarioCar"/>
    <w:link w:val="Asuntodelcomentario"/>
    <w:uiPriority w:val="99"/>
    <w:semiHidden/>
    <w:rsid w:val="00EF17F4"/>
    <w:rPr>
      <w:b/>
      <w:bCs/>
      <w:sz w:val="20"/>
      <w:szCs w:val="20"/>
      <w:lang w:val="es-CO"/>
    </w:rPr>
  </w:style>
  <w:style w:type="paragraph" w:styleId="NormalWeb">
    <w:name w:val="Normal (Web)"/>
    <w:basedOn w:val="Normal"/>
    <w:uiPriority w:val="99"/>
    <w:unhideWhenUsed/>
    <w:rsid w:val="00943EF4"/>
    <w:pPr>
      <w:spacing w:before="100" w:beforeAutospacing="1" w:after="100" w:afterAutospacing="1" w:line="240" w:lineRule="auto"/>
      <w:jc w:val="left"/>
    </w:pPr>
    <w:rPr>
      <w:rFonts w:ascii="Times New Roman" w:hAnsi="Times New Roman" w:eastAsia="Times New Roman" w:cs="Times New Roman"/>
      <w:kern w:val="0"/>
      <w:sz w:val="24"/>
      <w:szCs w:val="24"/>
      <w:lang w:val="es-ES" w:eastAsia="zh-CN"/>
      <w14:ligatures w14:val="none"/>
    </w:rPr>
  </w:style>
  <w:style w:type="character" w:styleId="Textoennegrita">
    <w:name w:val="Strong"/>
    <w:basedOn w:val="Fuentedeprrafopredeter"/>
    <w:uiPriority w:val="22"/>
    <w:qFormat/>
    <w:rsid w:val="00D60EAA"/>
    <w:rPr>
      <w:b/>
      <w:bCs/>
      <w:color w:val="4EA72E" w:themeColor="accent6"/>
    </w:rPr>
  </w:style>
  <w:style w:type="character" w:styleId="nfasis">
    <w:name w:val="Emphasis"/>
    <w:basedOn w:val="Fuentedeprrafopredeter"/>
    <w:uiPriority w:val="20"/>
    <w:qFormat/>
    <w:rsid w:val="00062735"/>
    <w:rPr>
      <w:i/>
      <w:iCs/>
    </w:rPr>
  </w:style>
  <w:style w:type="character" w:styleId="Hipervnculo">
    <w:name w:val="Hyperlink"/>
    <w:basedOn w:val="Fuentedeprrafopredeter"/>
    <w:uiPriority w:val="99"/>
    <w:unhideWhenUsed/>
    <w:rsid w:val="00D60EAA"/>
    <w:rPr>
      <w:rFonts w:ascii="Arial" w:hAnsi="Arial"/>
      <w:color w:val="0000FF"/>
      <w:u w:val="single"/>
    </w:rPr>
  </w:style>
  <w:style w:type="character" w:styleId="Mencinsinresolver">
    <w:name w:val="Unresolved Mention"/>
    <w:basedOn w:val="Fuentedeprrafopredeter"/>
    <w:uiPriority w:val="99"/>
    <w:semiHidden/>
    <w:unhideWhenUsed/>
    <w:rsid w:val="00447AFC"/>
    <w:rPr>
      <w:color w:val="605E5C"/>
      <w:shd w:val="clear" w:color="auto" w:fill="E1DFDD"/>
    </w:rPr>
  </w:style>
  <w:style w:type="character" w:styleId="Hipervnculovisitado">
    <w:name w:val="FollowedHyperlink"/>
    <w:basedOn w:val="Fuentedeprrafopredeter"/>
    <w:uiPriority w:val="99"/>
    <w:semiHidden/>
    <w:unhideWhenUsed/>
    <w:rsid w:val="000A68B2"/>
    <w:rPr>
      <w:color w:val="96607D" w:themeColor="followedHyperlink"/>
      <w:u w:val="single"/>
    </w:rPr>
  </w:style>
  <w:style w:type="paragraph" w:styleId="E00TITULO" w:customStyle="1">
    <w:name w:val="E 00 TITULO"/>
    <w:basedOn w:val="Ttulo"/>
    <w:next w:val="Sinespaciado"/>
    <w:link w:val="E00TITULOCar"/>
    <w:qFormat/>
    <w:rsid w:val="00A478CE"/>
    <w:rPr>
      <w:rFonts w:ascii="Arial" w:hAnsi="Arial" w:cs="Times New Roman"/>
      <w:b/>
      <w:bCs/>
      <w:color w:val="3A7C22" w:themeColor="accent6" w:themeShade="BF"/>
      <w:sz w:val="32"/>
      <w:szCs w:val="28"/>
      <w:lang w:val="es-MX"/>
    </w:rPr>
  </w:style>
  <w:style w:type="paragraph" w:styleId="E01Titulocentronegrillaminus" w:customStyle="1">
    <w:name w:val="E 01 Titulo centro negrilla minus"/>
    <w:next w:val="Sinespaciado"/>
    <w:link w:val="E01TitulocentronegrillaminusCar"/>
    <w:qFormat/>
    <w:rsid w:val="004E1FE5"/>
    <w:pPr>
      <w:jc w:val="center"/>
    </w:pPr>
    <w:rPr>
      <w:rFonts w:ascii="Arial" w:hAnsi="Arial" w:cs="Times New Roman" w:eastAsiaTheme="majorEastAsia"/>
      <w:b/>
      <w:bCs/>
      <w:color w:val="3A7C22" w:themeColor="accent6" w:themeShade="BF"/>
      <w:spacing w:val="-10"/>
      <w:kern w:val="28"/>
      <w:sz w:val="24"/>
      <w:szCs w:val="28"/>
    </w:rPr>
  </w:style>
  <w:style w:type="paragraph" w:styleId="Sinespaciado">
    <w:name w:val="No Spacing"/>
    <w:link w:val="SinespaciadoCar"/>
    <w:uiPriority w:val="1"/>
    <w:qFormat/>
    <w:rsid w:val="00A478CE"/>
    <w:pPr>
      <w:spacing w:line="240" w:lineRule="auto"/>
    </w:pPr>
    <w:rPr>
      <w:lang w:val="es-CO"/>
    </w:rPr>
  </w:style>
  <w:style w:type="character" w:styleId="E00TITULOCar" w:customStyle="1">
    <w:name w:val="E 00 TITULO Car"/>
    <w:basedOn w:val="TtuloCar"/>
    <w:link w:val="E00TITULO"/>
    <w:rsid w:val="00A478CE"/>
    <w:rPr>
      <w:rFonts w:ascii="Arial" w:hAnsi="Arial" w:cs="Times New Roman" w:eastAsiaTheme="majorEastAsia"/>
      <w:b/>
      <w:bCs/>
      <w:color w:val="3A7C22" w:themeColor="accent6" w:themeShade="BF"/>
      <w:spacing w:val="-10"/>
      <w:kern w:val="28"/>
      <w:sz w:val="32"/>
      <w:szCs w:val="28"/>
      <w:lang w:val="es-CO"/>
    </w:rPr>
  </w:style>
  <w:style w:type="paragraph" w:styleId="E02Titulocentronegrillaminus" w:customStyle="1">
    <w:name w:val="E 02 Titulo centro negrilla minus"/>
    <w:next w:val="Sinespaciado"/>
    <w:link w:val="E02TitulocentronegrillaminusCar"/>
    <w:qFormat/>
    <w:rsid w:val="004E1FE5"/>
    <w:pPr>
      <w:jc w:val="center"/>
    </w:pPr>
    <w:rPr>
      <w:rFonts w:ascii="Arial" w:hAnsi="Arial" w:cs="Arial"/>
      <w:b/>
      <w:bCs/>
      <w:color w:val="00B050"/>
      <w:sz w:val="24"/>
      <w:szCs w:val="24"/>
    </w:rPr>
  </w:style>
  <w:style w:type="character" w:styleId="E01TitulocentronegrillaminusCar" w:customStyle="1">
    <w:name w:val="E 01 Titulo centro negrilla minus Car"/>
    <w:basedOn w:val="Fuentedeprrafopredeter"/>
    <w:link w:val="E01Titulocentronegrillaminus"/>
    <w:rsid w:val="004E1FE5"/>
    <w:rPr>
      <w:rFonts w:ascii="Arial" w:hAnsi="Arial" w:cs="Times New Roman" w:eastAsiaTheme="majorEastAsia"/>
      <w:b/>
      <w:bCs/>
      <w:color w:val="3A7C22" w:themeColor="accent6" w:themeShade="BF"/>
      <w:spacing w:val="-10"/>
      <w:kern w:val="28"/>
      <w:sz w:val="24"/>
      <w:szCs w:val="28"/>
    </w:rPr>
  </w:style>
  <w:style w:type="paragraph" w:styleId="E03subtizqnegrillaK" w:customStyle="1">
    <w:name w:val="E 03 subt izq negrilla K"/>
    <w:next w:val="Sinespaciado"/>
    <w:link w:val="E03subtizqnegrillaKCar"/>
    <w:qFormat/>
    <w:rsid w:val="004E1FE5"/>
    <w:pPr>
      <w:jc w:val="left"/>
    </w:pPr>
    <w:rPr>
      <w:rFonts w:ascii="Arial" w:hAnsi="Arial" w:cs="Arial"/>
      <w:b/>
      <w:bCs/>
      <w:i/>
      <w:color w:val="00B050"/>
      <w:sz w:val="24"/>
      <w:szCs w:val="24"/>
    </w:rPr>
  </w:style>
  <w:style w:type="character" w:styleId="E02TitulocentronegrillaminusCar" w:customStyle="1">
    <w:name w:val="E 02 Titulo centro negrilla minus Car"/>
    <w:basedOn w:val="Fuentedeprrafopredeter"/>
    <w:link w:val="E02Titulocentronegrillaminus"/>
    <w:rsid w:val="004E1FE5"/>
    <w:rPr>
      <w:rFonts w:ascii="Arial" w:hAnsi="Arial" w:cs="Arial"/>
      <w:b/>
      <w:bCs/>
      <w:color w:val="00B050"/>
      <w:sz w:val="24"/>
      <w:szCs w:val="24"/>
    </w:rPr>
  </w:style>
  <w:style w:type="paragraph" w:styleId="E03Subtitizqnegrilla" w:customStyle="1">
    <w:name w:val="E 03 Subtit izq negrilla"/>
    <w:next w:val="Sinespaciado"/>
    <w:link w:val="E03SubtitizqnegrillaCar"/>
    <w:qFormat/>
    <w:rsid w:val="004E1FE5"/>
    <w:pPr>
      <w:jc w:val="left"/>
    </w:pPr>
    <w:rPr>
      <w:rFonts w:ascii="Arial" w:hAnsi="Arial" w:cs="Arial"/>
      <w:b/>
      <w:bCs/>
      <w:color w:val="3A7C22" w:themeColor="accent6" w:themeShade="BF"/>
      <w:sz w:val="28"/>
      <w:szCs w:val="24"/>
    </w:rPr>
  </w:style>
  <w:style w:type="character" w:styleId="E03subtizqnegrillaKCar" w:customStyle="1">
    <w:name w:val="E 03 subt izq negrilla K Car"/>
    <w:basedOn w:val="Fuentedeprrafopredeter"/>
    <w:link w:val="E03subtizqnegrillaK"/>
    <w:rsid w:val="004E1FE5"/>
    <w:rPr>
      <w:rFonts w:ascii="Arial" w:hAnsi="Arial" w:cs="Arial"/>
      <w:b/>
      <w:bCs/>
      <w:i/>
      <w:color w:val="00B050"/>
      <w:sz w:val="24"/>
      <w:szCs w:val="24"/>
    </w:rPr>
  </w:style>
  <w:style w:type="paragraph" w:styleId="E04Parrafonormal" w:customStyle="1">
    <w:name w:val="E 04 Parrafo normal"/>
    <w:basedOn w:val="Normal"/>
    <w:qFormat/>
    <w:rsid w:val="004E1FE5"/>
    <w:pPr>
      <w:spacing w:line="480" w:lineRule="auto"/>
    </w:pPr>
    <w:rPr>
      <w:rFonts w:ascii="Arial" w:hAnsi="Arial" w:cs="Arial"/>
      <w:bCs/>
      <w:sz w:val="24"/>
      <w:szCs w:val="24"/>
      <w:lang w:val="es-MX"/>
    </w:rPr>
  </w:style>
  <w:style w:type="character" w:styleId="E03SubtitizqnegrillaCar" w:customStyle="1">
    <w:name w:val="E 03 Subtit izq negrilla Car"/>
    <w:basedOn w:val="Fuentedeprrafopredeter"/>
    <w:link w:val="E03Subtitizqnegrilla"/>
    <w:rsid w:val="004E1FE5"/>
    <w:rPr>
      <w:rFonts w:ascii="Arial" w:hAnsi="Arial" w:cs="Arial"/>
      <w:b/>
      <w:bCs/>
      <w:color w:val="3A7C22" w:themeColor="accent6" w:themeShade="BF"/>
      <w:sz w:val="28"/>
      <w:szCs w:val="24"/>
    </w:rPr>
  </w:style>
  <w:style w:type="paragraph" w:styleId="E04Parafoconsangria" w:customStyle="1">
    <w:name w:val="E 04 Parafo con sangria"/>
    <w:basedOn w:val="Normal"/>
    <w:qFormat/>
    <w:rsid w:val="004E1FE5"/>
    <w:pPr>
      <w:spacing w:line="480" w:lineRule="auto"/>
      <w:ind w:firstLine="709"/>
    </w:pPr>
    <w:rPr>
      <w:rFonts w:ascii="Arial" w:hAnsi="Arial" w:cs="Arial"/>
      <w:bCs/>
      <w:sz w:val="24"/>
      <w:szCs w:val="24"/>
      <w:lang w:val="es-MX"/>
    </w:rPr>
  </w:style>
  <w:style w:type="paragraph" w:styleId="E03Textoconnegrilla" w:customStyle="1">
    <w:name w:val="E 03 Texto con negrilla"/>
    <w:basedOn w:val="Normal"/>
    <w:link w:val="E03TextoconnegrillaCar"/>
    <w:qFormat/>
    <w:rsid w:val="004E1FE5"/>
    <w:pPr>
      <w:spacing w:line="480" w:lineRule="auto"/>
    </w:pPr>
    <w:rPr>
      <w:rFonts w:ascii="Arial" w:hAnsi="Arial" w:cs="Arial"/>
      <w:b/>
      <w:bCs/>
      <w:color w:val="3A7C22" w:themeColor="accent6" w:themeShade="BF"/>
      <w:sz w:val="24"/>
      <w:szCs w:val="24"/>
      <w:lang w:val="es-MX"/>
    </w:rPr>
  </w:style>
  <w:style w:type="character" w:styleId="E03TextoconnegrillaCar" w:customStyle="1">
    <w:name w:val="E 03 Texto con negrilla Car"/>
    <w:basedOn w:val="Fuentedeprrafopredeter"/>
    <w:link w:val="E03Textoconnegrilla"/>
    <w:rsid w:val="004E1FE5"/>
    <w:rPr>
      <w:rFonts w:ascii="Arial" w:hAnsi="Arial" w:cs="Arial"/>
      <w:b/>
      <w:bCs/>
      <w:color w:val="3A7C22" w:themeColor="accent6" w:themeShade="BF"/>
      <w:sz w:val="24"/>
      <w:szCs w:val="24"/>
    </w:rPr>
  </w:style>
  <w:style w:type="table" w:styleId="Tablaconcuadrcula">
    <w:name w:val="Table Grid"/>
    <w:basedOn w:val="Tablanormal"/>
    <w:uiPriority w:val="39"/>
    <w:rsid w:val="00D60EAA"/>
    <w:pPr>
      <w:spacing w:line="240" w:lineRule="auto"/>
    </w:pPr>
    <w:rPr>
      <w:rFonts w:ascii="Calibri" w:hAnsi="Calibri" w:eastAsia="Calibri" w:cs="Calibri"/>
      <w:kern w:val="0"/>
      <w:lang w:eastAsia="es-MX"/>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inespaciadoCar" w:customStyle="1">
    <w:name w:val="Sin espaciado Car"/>
    <w:basedOn w:val="Fuentedeprrafopredeter"/>
    <w:link w:val="Sinespaciado"/>
    <w:uiPriority w:val="1"/>
    <w:rsid w:val="00D60EAA"/>
    <w:rPr>
      <w:lang w:val="es-CO"/>
    </w:rPr>
  </w:style>
  <w:style w:type="table" w:styleId="Tablaconcuadrcula3-nfasis3">
    <w:name w:val="Grid Table 3 Accent 3"/>
    <w:basedOn w:val="Tablanormal"/>
    <w:uiPriority w:val="48"/>
    <w:rsid w:val="00D60EAA"/>
    <w:pPr>
      <w:spacing w:line="240" w:lineRule="auto"/>
    </w:pPr>
    <w:tblPr>
      <w:tblStyleRowBandSize w:val="1"/>
      <w:tblStyleColBandSize w:val="1"/>
      <w:tblBorders>
        <w:top w:val="single" w:color="47D459" w:themeColor="accent3" w:themeTint="99" w:sz="4" w:space="0"/>
        <w:left w:val="single" w:color="47D459" w:themeColor="accent3" w:themeTint="99" w:sz="4" w:space="0"/>
        <w:bottom w:val="single" w:color="47D459" w:themeColor="accent3" w:themeTint="99" w:sz="4" w:space="0"/>
        <w:right w:val="single" w:color="47D459" w:themeColor="accent3" w:themeTint="99" w:sz="4" w:space="0"/>
        <w:insideH w:val="single" w:color="47D459" w:themeColor="accent3" w:themeTint="99" w:sz="4" w:space="0"/>
        <w:insideV w:val="single" w:color="47D459"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color="47D459" w:themeColor="accent3" w:themeTint="99" w:sz="4" w:space="0"/>
        </w:tcBorders>
      </w:tcPr>
    </w:tblStylePr>
    <w:tblStylePr w:type="nwCell">
      <w:tblPr/>
      <w:tcPr>
        <w:tcBorders>
          <w:bottom w:val="single" w:color="47D459" w:themeColor="accent3" w:themeTint="99" w:sz="4" w:space="0"/>
        </w:tcBorders>
      </w:tcPr>
    </w:tblStylePr>
    <w:tblStylePr w:type="seCell">
      <w:tblPr/>
      <w:tcPr>
        <w:tcBorders>
          <w:top w:val="single" w:color="47D459" w:themeColor="accent3" w:themeTint="99" w:sz="4" w:space="0"/>
        </w:tcBorders>
      </w:tcPr>
    </w:tblStylePr>
    <w:tblStylePr w:type="swCell">
      <w:tblPr/>
      <w:tcPr>
        <w:tcBorders>
          <w:top w:val="single" w:color="47D459" w:themeColor="accent3" w:themeTint="99" w:sz="4" w:space="0"/>
        </w:tcBorders>
      </w:tcPr>
    </w:tblStylePr>
  </w:style>
  <w:style w:type="paragraph" w:styleId="SubtituloCursiva" w:customStyle="1">
    <w:name w:val="Subtitulo Cursiva"/>
    <w:basedOn w:val="Normal"/>
    <w:qFormat/>
    <w:rsid w:val="00BA6178"/>
    <w:pPr>
      <w:spacing w:before="360" w:after="120"/>
      <w:jc w:val="left"/>
    </w:pPr>
    <w:rPr>
      <w:rFonts w:ascii="Arial" w:hAnsi="Arial" w:eastAsia="Times New Roman" w:cs="Times New Roman"/>
      <w:b/>
      <w:bCs/>
      <w:i/>
      <w:iCs/>
      <w:color w:val="4EA72E" w:themeColor="accent6"/>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51478">
      <w:bodyDiv w:val="1"/>
      <w:marLeft w:val="0"/>
      <w:marRight w:val="0"/>
      <w:marTop w:val="0"/>
      <w:marBottom w:val="0"/>
      <w:divBdr>
        <w:top w:val="none" w:sz="0" w:space="0" w:color="auto"/>
        <w:left w:val="none" w:sz="0" w:space="0" w:color="auto"/>
        <w:bottom w:val="none" w:sz="0" w:space="0" w:color="auto"/>
        <w:right w:val="none" w:sz="0" w:space="0" w:color="auto"/>
      </w:divBdr>
    </w:div>
    <w:div w:id="147291562">
      <w:bodyDiv w:val="1"/>
      <w:marLeft w:val="0"/>
      <w:marRight w:val="0"/>
      <w:marTop w:val="0"/>
      <w:marBottom w:val="0"/>
      <w:divBdr>
        <w:top w:val="none" w:sz="0" w:space="0" w:color="auto"/>
        <w:left w:val="none" w:sz="0" w:space="0" w:color="auto"/>
        <w:bottom w:val="none" w:sz="0" w:space="0" w:color="auto"/>
        <w:right w:val="none" w:sz="0" w:space="0" w:color="auto"/>
      </w:divBdr>
    </w:div>
    <w:div w:id="182210552">
      <w:bodyDiv w:val="1"/>
      <w:marLeft w:val="0"/>
      <w:marRight w:val="0"/>
      <w:marTop w:val="0"/>
      <w:marBottom w:val="0"/>
      <w:divBdr>
        <w:top w:val="none" w:sz="0" w:space="0" w:color="auto"/>
        <w:left w:val="none" w:sz="0" w:space="0" w:color="auto"/>
        <w:bottom w:val="none" w:sz="0" w:space="0" w:color="auto"/>
        <w:right w:val="none" w:sz="0" w:space="0" w:color="auto"/>
      </w:divBdr>
    </w:div>
    <w:div w:id="229735625">
      <w:bodyDiv w:val="1"/>
      <w:marLeft w:val="0"/>
      <w:marRight w:val="0"/>
      <w:marTop w:val="0"/>
      <w:marBottom w:val="0"/>
      <w:divBdr>
        <w:top w:val="none" w:sz="0" w:space="0" w:color="auto"/>
        <w:left w:val="none" w:sz="0" w:space="0" w:color="auto"/>
        <w:bottom w:val="none" w:sz="0" w:space="0" w:color="auto"/>
        <w:right w:val="none" w:sz="0" w:space="0" w:color="auto"/>
      </w:divBdr>
    </w:div>
    <w:div w:id="366373174">
      <w:bodyDiv w:val="1"/>
      <w:marLeft w:val="0"/>
      <w:marRight w:val="0"/>
      <w:marTop w:val="0"/>
      <w:marBottom w:val="0"/>
      <w:divBdr>
        <w:top w:val="none" w:sz="0" w:space="0" w:color="auto"/>
        <w:left w:val="none" w:sz="0" w:space="0" w:color="auto"/>
        <w:bottom w:val="none" w:sz="0" w:space="0" w:color="auto"/>
        <w:right w:val="none" w:sz="0" w:space="0" w:color="auto"/>
      </w:divBdr>
    </w:div>
    <w:div w:id="463351350">
      <w:bodyDiv w:val="1"/>
      <w:marLeft w:val="0"/>
      <w:marRight w:val="0"/>
      <w:marTop w:val="0"/>
      <w:marBottom w:val="0"/>
      <w:divBdr>
        <w:top w:val="none" w:sz="0" w:space="0" w:color="auto"/>
        <w:left w:val="none" w:sz="0" w:space="0" w:color="auto"/>
        <w:bottom w:val="none" w:sz="0" w:space="0" w:color="auto"/>
        <w:right w:val="none" w:sz="0" w:space="0" w:color="auto"/>
      </w:divBdr>
    </w:div>
    <w:div w:id="550921361">
      <w:bodyDiv w:val="1"/>
      <w:marLeft w:val="0"/>
      <w:marRight w:val="0"/>
      <w:marTop w:val="0"/>
      <w:marBottom w:val="0"/>
      <w:divBdr>
        <w:top w:val="none" w:sz="0" w:space="0" w:color="auto"/>
        <w:left w:val="none" w:sz="0" w:space="0" w:color="auto"/>
        <w:bottom w:val="none" w:sz="0" w:space="0" w:color="auto"/>
        <w:right w:val="none" w:sz="0" w:space="0" w:color="auto"/>
      </w:divBdr>
    </w:div>
    <w:div w:id="709918212">
      <w:bodyDiv w:val="1"/>
      <w:marLeft w:val="0"/>
      <w:marRight w:val="0"/>
      <w:marTop w:val="0"/>
      <w:marBottom w:val="0"/>
      <w:divBdr>
        <w:top w:val="none" w:sz="0" w:space="0" w:color="auto"/>
        <w:left w:val="none" w:sz="0" w:space="0" w:color="auto"/>
        <w:bottom w:val="none" w:sz="0" w:space="0" w:color="auto"/>
        <w:right w:val="none" w:sz="0" w:space="0" w:color="auto"/>
      </w:divBdr>
    </w:div>
    <w:div w:id="740297871">
      <w:bodyDiv w:val="1"/>
      <w:marLeft w:val="0"/>
      <w:marRight w:val="0"/>
      <w:marTop w:val="0"/>
      <w:marBottom w:val="0"/>
      <w:divBdr>
        <w:top w:val="none" w:sz="0" w:space="0" w:color="auto"/>
        <w:left w:val="none" w:sz="0" w:space="0" w:color="auto"/>
        <w:bottom w:val="none" w:sz="0" w:space="0" w:color="auto"/>
        <w:right w:val="none" w:sz="0" w:space="0" w:color="auto"/>
      </w:divBdr>
    </w:div>
    <w:div w:id="807480139">
      <w:bodyDiv w:val="1"/>
      <w:marLeft w:val="0"/>
      <w:marRight w:val="0"/>
      <w:marTop w:val="0"/>
      <w:marBottom w:val="0"/>
      <w:divBdr>
        <w:top w:val="none" w:sz="0" w:space="0" w:color="auto"/>
        <w:left w:val="none" w:sz="0" w:space="0" w:color="auto"/>
        <w:bottom w:val="none" w:sz="0" w:space="0" w:color="auto"/>
        <w:right w:val="none" w:sz="0" w:space="0" w:color="auto"/>
      </w:divBdr>
    </w:div>
    <w:div w:id="822239567">
      <w:bodyDiv w:val="1"/>
      <w:marLeft w:val="0"/>
      <w:marRight w:val="0"/>
      <w:marTop w:val="0"/>
      <w:marBottom w:val="0"/>
      <w:divBdr>
        <w:top w:val="none" w:sz="0" w:space="0" w:color="auto"/>
        <w:left w:val="none" w:sz="0" w:space="0" w:color="auto"/>
        <w:bottom w:val="none" w:sz="0" w:space="0" w:color="auto"/>
        <w:right w:val="none" w:sz="0" w:space="0" w:color="auto"/>
      </w:divBdr>
    </w:div>
    <w:div w:id="874077296">
      <w:bodyDiv w:val="1"/>
      <w:marLeft w:val="0"/>
      <w:marRight w:val="0"/>
      <w:marTop w:val="0"/>
      <w:marBottom w:val="0"/>
      <w:divBdr>
        <w:top w:val="none" w:sz="0" w:space="0" w:color="auto"/>
        <w:left w:val="none" w:sz="0" w:space="0" w:color="auto"/>
        <w:bottom w:val="none" w:sz="0" w:space="0" w:color="auto"/>
        <w:right w:val="none" w:sz="0" w:space="0" w:color="auto"/>
      </w:divBdr>
    </w:div>
    <w:div w:id="970860220">
      <w:bodyDiv w:val="1"/>
      <w:marLeft w:val="0"/>
      <w:marRight w:val="0"/>
      <w:marTop w:val="0"/>
      <w:marBottom w:val="0"/>
      <w:divBdr>
        <w:top w:val="none" w:sz="0" w:space="0" w:color="auto"/>
        <w:left w:val="none" w:sz="0" w:space="0" w:color="auto"/>
        <w:bottom w:val="none" w:sz="0" w:space="0" w:color="auto"/>
        <w:right w:val="none" w:sz="0" w:space="0" w:color="auto"/>
      </w:divBdr>
    </w:div>
    <w:div w:id="983582083">
      <w:bodyDiv w:val="1"/>
      <w:marLeft w:val="0"/>
      <w:marRight w:val="0"/>
      <w:marTop w:val="0"/>
      <w:marBottom w:val="0"/>
      <w:divBdr>
        <w:top w:val="none" w:sz="0" w:space="0" w:color="auto"/>
        <w:left w:val="none" w:sz="0" w:space="0" w:color="auto"/>
        <w:bottom w:val="none" w:sz="0" w:space="0" w:color="auto"/>
        <w:right w:val="none" w:sz="0" w:space="0" w:color="auto"/>
      </w:divBdr>
    </w:div>
    <w:div w:id="1083717805">
      <w:bodyDiv w:val="1"/>
      <w:marLeft w:val="0"/>
      <w:marRight w:val="0"/>
      <w:marTop w:val="0"/>
      <w:marBottom w:val="0"/>
      <w:divBdr>
        <w:top w:val="none" w:sz="0" w:space="0" w:color="auto"/>
        <w:left w:val="none" w:sz="0" w:space="0" w:color="auto"/>
        <w:bottom w:val="none" w:sz="0" w:space="0" w:color="auto"/>
        <w:right w:val="none" w:sz="0" w:space="0" w:color="auto"/>
      </w:divBdr>
    </w:div>
    <w:div w:id="1182864983">
      <w:bodyDiv w:val="1"/>
      <w:marLeft w:val="0"/>
      <w:marRight w:val="0"/>
      <w:marTop w:val="0"/>
      <w:marBottom w:val="0"/>
      <w:divBdr>
        <w:top w:val="none" w:sz="0" w:space="0" w:color="auto"/>
        <w:left w:val="none" w:sz="0" w:space="0" w:color="auto"/>
        <w:bottom w:val="none" w:sz="0" w:space="0" w:color="auto"/>
        <w:right w:val="none" w:sz="0" w:space="0" w:color="auto"/>
      </w:divBdr>
      <w:divsChild>
        <w:div w:id="1023744067">
          <w:marLeft w:val="0"/>
          <w:marRight w:val="0"/>
          <w:marTop w:val="0"/>
          <w:marBottom w:val="0"/>
          <w:divBdr>
            <w:top w:val="none" w:sz="0" w:space="0" w:color="auto"/>
            <w:left w:val="none" w:sz="0" w:space="0" w:color="auto"/>
            <w:bottom w:val="none" w:sz="0" w:space="0" w:color="auto"/>
            <w:right w:val="none" w:sz="0" w:space="0" w:color="auto"/>
          </w:divBdr>
          <w:divsChild>
            <w:div w:id="932979312">
              <w:marLeft w:val="0"/>
              <w:marRight w:val="0"/>
              <w:marTop w:val="0"/>
              <w:marBottom w:val="0"/>
              <w:divBdr>
                <w:top w:val="none" w:sz="0" w:space="0" w:color="auto"/>
                <w:left w:val="none" w:sz="0" w:space="0" w:color="auto"/>
                <w:bottom w:val="none" w:sz="0" w:space="0" w:color="auto"/>
                <w:right w:val="none" w:sz="0" w:space="0" w:color="auto"/>
              </w:divBdr>
              <w:divsChild>
                <w:div w:id="380793048">
                  <w:marLeft w:val="0"/>
                  <w:marRight w:val="0"/>
                  <w:marTop w:val="0"/>
                  <w:marBottom w:val="0"/>
                  <w:divBdr>
                    <w:top w:val="none" w:sz="0" w:space="0" w:color="auto"/>
                    <w:left w:val="none" w:sz="0" w:space="0" w:color="auto"/>
                    <w:bottom w:val="none" w:sz="0" w:space="0" w:color="auto"/>
                    <w:right w:val="none" w:sz="0" w:space="0" w:color="auto"/>
                  </w:divBdr>
                  <w:divsChild>
                    <w:div w:id="20545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694759">
      <w:bodyDiv w:val="1"/>
      <w:marLeft w:val="0"/>
      <w:marRight w:val="0"/>
      <w:marTop w:val="0"/>
      <w:marBottom w:val="0"/>
      <w:divBdr>
        <w:top w:val="none" w:sz="0" w:space="0" w:color="auto"/>
        <w:left w:val="none" w:sz="0" w:space="0" w:color="auto"/>
        <w:bottom w:val="none" w:sz="0" w:space="0" w:color="auto"/>
        <w:right w:val="none" w:sz="0" w:space="0" w:color="auto"/>
      </w:divBdr>
    </w:div>
    <w:div w:id="1267811100">
      <w:bodyDiv w:val="1"/>
      <w:marLeft w:val="0"/>
      <w:marRight w:val="0"/>
      <w:marTop w:val="0"/>
      <w:marBottom w:val="0"/>
      <w:divBdr>
        <w:top w:val="none" w:sz="0" w:space="0" w:color="auto"/>
        <w:left w:val="none" w:sz="0" w:space="0" w:color="auto"/>
        <w:bottom w:val="none" w:sz="0" w:space="0" w:color="auto"/>
        <w:right w:val="none" w:sz="0" w:space="0" w:color="auto"/>
      </w:divBdr>
    </w:div>
    <w:div w:id="1301573508">
      <w:bodyDiv w:val="1"/>
      <w:marLeft w:val="0"/>
      <w:marRight w:val="0"/>
      <w:marTop w:val="0"/>
      <w:marBottom w:val="0"/>
      <w:divBdr>
        <w:top w:val="none" w:sz="0" w:space="0" w:color="auto"/>
        <w:left w:val="none" w:sz="0" w:space="0" w:color="auto"/>
        <w:bottom w:val="none" w:sz="0" w:space="0" w:color="auto"/>
        <w:right w:val="none" w:sz="0" w:space="0" w:color="auto"/>
      </w:divBdr>
    </w:div>
    <w:div w:id="1320839668">
      <w:bodyDiv w:val="1"/>
      <w:marLeft w:val="0"/>
      <w:marRight w:val="0"/>
      <w:marTop w:val="0"/>
      <w:marBottom w:val="0"/>
      <w:divBdr>
        <w:top w:val="none" w:sz="0" w:space="0" w:color="auto"/>
        <w:left w:val="none" w:sz="0" w:space="0" w:color="auto"/>
        <w:bottom w:val="none" w:sz="0" w:space="0" w:color="auto"/>
        <w:right w:val="none" w:sz="0" w:space="0" w:color="auto"/>
      </w:divBdr>
    </w:div>
    <w:div w:id="1323854118">
      <w:bodyDiv w:val="1"/>
      <w:marLeft w:val="0"/>
      <w:marRight w:val="0"/>
      <w:marTop w:val="0"/>
      <w:marBottom w:val="0"/>
      <w:divBdr>
        <w:top w:val="none" w:sz="0" w:space="0" w:color="auto"/>
        <w:left w:val="none" w:sz="0" w:space="0" w:color="auto"/>
        <w:bottom w:val="none" w:sz="0" w:space="0" w:color="auto"/>
        <w:right w:val="none" w:sz="0" w:space="0" w:color="auto"/>
      </w:divBdr>
    </w:div>
    <w:div w:id="1387291655">
      <w:bodyDiv w:val="1"/>
      <w:marLeft w:val="0"/>
      <w:marRight w:val="0"/>
      <w:marTop w:val="0"/>
      <w:marBottom w:val="0"/>
      <w:divBdr>
        <w:top w:val="none" w:sz="0" w:space="0" w:color="auto"/>
        <w:left w:val="none" w:sz="0" w:space="0" w:color="auto"/>
        <w:bottom w:val="none" w:sz="0" w:space="0" w:color="auto"/>
        <w:right w:val="none" w:sz="0" w:space="0" w:color="auto"/>
      </w:divBdr>
    </w:div>
    <w:div w:id="1477259240">
      <w:bodyDiv w:val="1"/>
      <w:marLeft w:val="0"/>
      <w:marRight w:val="0"/>
      <w:marTop w:val="0"/>
      <w:marBottom w:val="0"/>
      <w:divBdr>
        <w:top w:val="none" w:sz="0" w:space="0" w:color="auto"/>
        <w:left w:val="none" w:sz="0" w:space="0" w:color="auto"/>
        <w:bottom w:val="none" w:sz="0" w:space="0" w:color="auto"/>
        <w:right w:val="none" w:sz="0" w:space="0" w:color="auto"/>
      </w:divBdr>
    </w:div>
    <w:div w:id="1492407382">
      <w:bodyDiv w:val="1"/>
      <w:marLeft w:val="0"/>
      <w:marRight w:val="0"/>
      <w:marTop w:val="0"/>
      <w:marBottom w:val="0"/>
      <w:divBdr>
        <w:top w:val="none" w:sz="0" w:space="0" w:color="auto"/>
        <w:left w:val="none" w:sz="0" w:space="0" w:color="auto"/>
        <w:bottom w:val="none" w:sz="0" w:space="0" w:color="auto"/>
        <w:right w:val="none" w:sz="0" w:space="0" w:color="auto"/>
      </w:divBdr>
    </w:div>
    <w:div w:id="1516580107">
      <w:bodyDiv w:val="1"/>
      <w:marLeft w:val="0"/>
      <w:marRight w:val="0"/>
      <w:marTop w:val="0"/>
      <w:marBottom w:val="0"/>
      <w:divBdr>
        <w:top w:val="none" w:sz="0" w:space="0" w:color="auto"/>
        <w:left w:val="none" w:sz="0" w:space="0" w:color="auto"/>
        <w:bottom w:val="none" w:sz="0" w:space="0" w:color="auto"/>
        <w:right w:val="none" w:sz="0" w:space="0" w:color="auto"/>
      </w:divBdr>
    </w:div>
    <w:div w:id="1562323209">
      <w:bodyDiv w:val="1"/>
      <w:marLeft w:val="0"/>
      <w:marRight w:val="0"/>
      <w:marTop w:val="0"/>
      <w:marBottom w:val="0"/>
      <w:divBdr>
        <w:top w:val="none" w:sz="0" w:space="0" w:color="auto"/>
        <w:left w:val="none" w:sz="0" w:space="0" w:color="auto"/>
        <w:bottom w:val="none" w:sz="0" w:space="0" w:color="auto"/>
        <w:right w:val="none" w:sz="0" w:space="0" w:color="auto"/>
      </w:divBdr>
    </w:div>
    <w:div w:id="1597716308">
      <w:bodyDiv w:val="1"/>
      <w:marLeft w:val="0"/>
      <w:marRight w:val="0"/>
      <w:marTop w:val="0"/>
      <w:marBottom w:val="0"/>
      <w:divBdr>
        <w:top w:val="none" w:sz="0" w:space="0" w:color="auto"/>
        <w:left w:val="none" w:sz="0" w:space="0" w:color="auto"/>
        <w:bottom w:val="none" w:sz="0" w:space="0" w:color="auto"/>
        <w:right w:val="none" w:sz="0" w:space="0" w:color="auto"/>
      </w:divBdr>
    </w:div>
    <w:div w:id="1600992821">
      <w:bodyDiv w:val="1"/>
      <w:marLeft w:val="0"/>
      <w:marRight w:val="0"/>
      <w:marTop w:val="0"/>
      <w:marBottom w:val="0"/>
      <w:divBdr>
        <w:top w:val="none" w:sz="0" w:space="0" w:color="auto"/>
        <w:left w:val="none" w:sz="0" w:space="0" w:color="auto"/>
        <w:bottom w:val="none" w:sz="0" w:space="0" w:color="auto"/>
        <w:right w:val="none" w:sz="0" w:space="0" w:color="auto"/>
      </w:divBdr>
    </w:div>
    <w:div w:id="1650555329">
      <w:bodyDiv w:val="1"/>
      <w:marLeft w:val="0"/>
      <w:marRight w:val="0"/>
      <w:marTop w:val="0"/>
      <w:marBottom w:val="0"/>
      <w:divBdr>
        <w:top w:val="none" w:sz="0" w:space="0" w:color="auto"/>
        <w:left w:val="none" w:sz="0" w:space="0" w:color="auto"/>
        <w:bottom w:val="none" w:sz="0" w:space="0" w:color="auto"/>
        <w:right w:val="none" w:sz="0" w:space="0" w:color="auto"/>
      </w:divBdr>
    </w:div>
    <w:div w:id="1851990908">
      <w:bodyDiv w:val="1"/>
      <w:marLeft w:val="0"/>
      <w:marRight w:val="0"/>
      <w:marTop w:val="0"/>
      <w:marBottom w:val="0"/>
      <w:divBdr>
        <w:top w:val="none" w:sz="0" w:space="0" w:color="auto"/>
        <w:left w:val="none" w:sz="0" w:space="0" w:color="auto"/>
        <w:bottom w:val="none" w:sz="0" w:space="0" w:color="auto"/>
        <w:right w:val="none" w:sz="0" w:space="0" w:color="auto"/>
      </w:divBdr>
    </w:div>
    <w:div w:id="2045054331">
      <w:bodyDiv w:val="1"/>
      <w:marLeft w:val="0"/>
      <w:marRight w:val="0"/>
      <w:marTop w:val="0"/>
      <w:marBottom w:val="0"/>
      <w:divBdr>
        <w:top w:val="none" w:sz="0" w:space="0" w:color="auto"/>
        <w:left w:val="none" w:sz="0" w:space="0" w:color="auto"/>
        <w:bottom w:val="none" w:sz="0" w:space="0" w:color="auto"/>
        <w:right w:val="none" w:sz="0" w:space="0" w:color="auto"/>
      </w:divBdr>
    </w:div>
    <w:div w:id="2077509996">
      <w:bodyDiv w:val="1"/>
      <w:marLeft w:val="0"/>
      <w:marRight w:val="0"/>
      <w:marTop w:val="0"/>
      <w:marBottom w:val="0"/>
      <w:divBdr>
        <w:top w:val="none" w:sz="0" w:space="0" w:color="auto"/>
        <w:left w:val="none" w:sz="0" w:space="0" w:color="auto"/>
        <w:bottom w:val="none" w:sz="0" w:space="0" w:color="auto"/>
        <w:right w:val="none" w:sz="0" w:space="0" w:color="auto"/>
      </w:divBdr>
    </w:div>
    <w:div w:id="208040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hyperlink" Target="https://revistas.ornitologiacolombiana.com/index.php/roc" TargetMode="External" Id="rId18" /><Relationship Type="http://schemas.openxmlformats.org/officeDocument/2006/relationships/hyperlink" Target="https://www.eltiempo.com/bogota/que-hacer-si-se-encuentra-con-un-ave-herida-en-bogota-827031" TargetMode="External" Id="rId26" /><Relationship Type="http://schemas.openxmlformats.org/officeDocument/2006/relationships/hyperlink" Target="https://www.naturalizaeducacion.org/2023/04/12/animales-que-se-adaptan-al-medio/" TargetMode="External" Id="rId21" /><Relationship Type="http://schemas.openxmlformats.org/officeDocument/2006/relationships/hyperlink" Target="http://reporte.humboldt.org.co/biodiversidad/2017/cap3/304/" TargetMode="External" Id="rId34" /><Relationship Type="http://schemas.openxmlformats.org/officeDocument/2006/relationships/image" Target="media/image1.jpg" Id="rId7" /><Relationship Type="http://schemas.openxmlformats.org/officeDocument/2006/relationships/image" Target="media/image5.png" Id="rId12" /><Relationship Type="http://schemas.openxmlformats.org/officeDocument/2006/relationships/hyperlink" Target="https://es.khanacademy.org/science/high-school-biology/hs-ecology/hs-ecological-relationships/a/ecological-interactions" TargetMode="External" Id="rId17" /><Relationship Type="http://schemas.openxmlformats.org/officeDocument/2006/relationships/hyperlink" Target="https://www.ambientebogota.gov.co/search?p_p_id=101&amp;p_p_lifecycle=0&amp;p_p_state=maximized&amp;_101_struts_action=%2Fasset_publisher%2Fview_content&amp;_101_assetEntryId=1323470&amp;_101_type=content&amp;_101_urlTitle=tingua-azul-ave-ilustre-que-adorna-los-humedales-de-bogota" TargetMode="External" Id="rId25" /><Relationship Type="http://schemas.openxmlformats.org/officeDocument/2006/relationships/hyperlink" Target="http://reporte.humboldt.org.co/biodiversidad/2017/cap3/304/" TargetMode="External" Id="rId33" /><Relationship Type="http://schemas.openxmlformats.org/officeDocument/2006/relationships/styles" Target="styles.xml" Id="rId2" /><Relationship Type="http://schemas.openxmlformats.org/officeDocument/2006/relationships/hyperlink" Target="http://reporte.humboldt.org.co/biodiversidad/2017/cap3/304/" TargetMode="External" Id="rId16" /><Relationship Type="http://schemas.openxmlformats.org/officeDocument/2006/relationships/hyperlink" Target="https://www.minambiente.gov.co/wp-content/uploads/2024/07/Cartilla_El-clima-cambio-yo-tambien_jun2017.pdf" TargetMode="External" Id="rId20" /><Relationship Type="http://schemas.openxmlformats.org/officeDocument/2006/relationships/hyperlink" Target="https://www.ambientebogota.gov.co/search?p_p_id=101&amp;p_p_lifecycle=0&amp;p_p_state=maximized&amp;_101_struts_action=%2Fasset_publisher%2Fview_content&amp;_101_assetEntryId=1323470&amp;_101_type=content&amp;_101_urlTitle=tingua-azul-ave-ilustre-que-adorna-los-humedales-de-bogota" TargetMode="Externa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rcpol.mn.ufrj.br/wp-content/uploads/2020/11/atlas-de-polen-y-plantas-usadas-por-abejas.pdf" TargetMode="External" Id="rId11" /><Relationship Type="http://schemas.openxmlformats.org/officeDocument/2006/relationships/hyperlink" Target="http://reporte.humboldt.org.co/biodiversidad/2017/cap3/304/" TargetMode="External" Id="rId24" /><Relationship Type="http://schemas.openxmlformats.org/officeDocument/2006/relationships/hyperlink" Target="https://revistas.ornitologiacolombiana.com/index.php/roc/article/view/455/365" TargetMode="External" Id="rId32" /><Relationship Type="http://schemas.openxmlformats.org/officeDocument/2006/relationships/theme" Target="theme/theme1.xml" Id="rId37" /><Relationship Type="http://schemas.openxmlformats.org/officeDocument/2006/relationships/footnotes" Target="footnotes.xml" Id="rId5" /><Relationship Type="http://schemas.openxmlformats.org/officeDocument/2006/relationships/image" Target="media/image7.png" Id="rId15" /><Relationship Type="http://schemas.openxmlformats.org/officeDocument/2006/relationships/hyperlink" Target="https://revistas.ornitologiacolombiana.com/index.php/roc/article/view/455/365" TargetMode="External" Id="rId23" /><Relationship Type="http://schemas.openxmlformats.org/officeDocument/2006/relationships/hyperlink" Target="https://www.ambientebogota.gov.co/search?p_p_id=101&amp;p_p_lifecycle=0&amp;p_p_state=maximized&amp;_101_struts_action=%2Fasset_publisher%2Fview_content&amp;_101_assetEntryId=1323470&amp;_101_type=content&amp;_101_urlTitle=tingua-azul-ave-ilustre-que-adorna-los-humedales-de-bogota" TargetMode="External" Id="rId28" /><Relationship Type="http://schemas.openxmlformats.org/officeDocument/2006/relationships/fontTable" Target="fontTable.xml" Id="rId36" /><Relationship Type="http://schemas.openxmlformats.org/officeDocument/2006/relationships/image" Target="media/image4.png" Id="rId10" /><Relationship Type="http://schemas.openxmlformats.org/officeDocument/2006/relationships/hyperlink" Target="https://oab.ambientebogota.gov.co/perros-y-gatos-afectan-fauna-silvestre/" TargetMode="External" Id="rId19" /><Relationship Type="http://schemas.openxmlformats.org/officeDocument/2006/relationships/hyperlink" Target="http://reporte.humboldt.org.co/biodiversidad/2017/cap3/304/" TargetMode="External" Id="rId31"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hyperlink" Target="https://revistas.ornitologiacolombiana.com/index.php/roc/article/view/455/365" TargetMode="External" Id="rId14" /><Relationship Type="http://schemas.openxmlformats.org/officeDocument/2006/relationships/hyperlink" Target="https://unesdoc.unesco.org/ark:/48223/pf0000265193" TargetMode="External" Id="rId22" /><Relationship Type="http://schemas.openxmlformats.org/officeDocument/2006/relationships/hyperlink" Target="https://rcpol.mn.ufrj.br/wp-content/uploads/2020/11/atlas-de-polen-y-plantas-usadas-por-abejas.pdf" TargetMode="External" Id="rId27" /><Relationship Type="http://schemas.openxmlformats.org/officeDocument/2006/relationships/hyperlink" Target="https://www.eltiempo.com/bogota/que-hacer-si-se-encuentra-con-un-ave-herida-en-bogota-827031" TargetMode="External" Id="rId30" /><Relationship Type="http://schemas.openxmlformats.org/officeDocument/2006/relationships/header" Target="header1.xml" Id="rId35" /><Relationship Type="http://schemas.openxmlformats.org/officeDocument/2006/relationships/image" Target="media/image2.jpg" Id="rId8" /><Relationship Type="http://schemas.openxmlformats.org/officeDocument/2006/relationships/settings" Target="setting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Nancy Yohana Carrillo Carrillo</dc:creator>
  <keywords>EDU/REA(2024)11</keywords>
  <dc:description/>
  <lastModifiedBy>ANDREA ALEJANDRA ZARATE MONTERO</lastModifiedBy>
  <revision>10</revision>
  <dcterms:created xsi:type="dcterms:W3CDTF">2024-12-02T13:45:00.0000000Z</dcterms:created>
  <dcterms:modified xsi:type="dcterms:W3CDTF">2024-12-06T04:42:34.4839196Z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1fe562e9bf06fe180e34c41a18eec277aa70b4e7889e7a7159a39e82fcd03b43</vt:lpwstr>
  </property>
</Properties>
</file>