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cs="Arial"/>
        </w:rPr>
        <w:id w:val="-686057204"/>
        <w:docPartObj>
          <w:docPartGallery w:val="Cover Pages"/>
          <w:docPartUnique/>
        </w:docPartObj>
      </w:sdtPr>
      <w:sdtEndPr>
        <w:rPr>
          <w:rFonts w:cs="Arial"/>
          <w:b w:val="1"/>
          <w:bCs w:val="1"/>
          <w:color w:val="3A7C22" w:themeColor="accent6" w:themeShade="BF"/>
          <w:lang w:val="es-MX"/>
        </w:rPr>
      </w:sdtEndPr>
      <w:sdtContent>
        <w:p w:rsidRPr="00266CF3" w:rsidR="00492E4F" w:rsidRDefault="00492E4F" w14:paraId="1A9CB479" w14:textId="71BFD8C9">
          <w:pPr>
            <w:rPr>
              <w:rFonts w:cs="Arial"/>
            </w:rPr>
          </w:pPr>
          <w:r w:rsidRPr="00266CF3">
            <w:rPr>
              <w:rFonts w:cs="Arial"/>
              <w:b/>
              <w:bCs/>
              <w:noProof/>
              <w:color w:val="3A7C22" w:themeColor="accent6" w:themeShade="BF"/>
              <w:lang w:val="es-MX"/>
            </w:rPr>
            <w:drawing>
              <wp:anchor distT="0" distB="0" distL="114300" distR="114300" simplePos="0" relativeHeight="251658240" behindDoc="1" locked="0" layoutInCell="1" allowOverlap="1" wp14:anchorId="7B1F92F2" wp14:editId="0E57BDBF">
                <wp:simplePos x="0" y="0"/>
                <wp:positionH relativeFrom="column">
                  <wp:posOffset>-1063357</wp:posOffset>
                </wp:positionH>
                <wp:positionV relativeFrom="paragraph">
                  <wp:posOffset>-883017</wp:posOffset>
                </wp:positionV>
                <wp:extent cx="7752210" cy="10032273"/>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52210" cy="10032273"/>
                        </a:xfrm>
                        <a:prstGeom prst="rect">
                          <a:avLst/>
                        </a:prstGeom>
                      </pic:spPr>
                    </pic:pic>
                  </a:graphicData>
                </a:graphic>
                <wp14:sizeRelH relativeFrom="margin">
                  <wp14:pctWidth>0</wp14:pctWidth>
                </wp14:sizeRelH>
                <wp14:sizeRelV relativeFrom="margin">
                  <wp14:pctHeight>0</wp14:pctHeight>
                </wp14:sizeRelV>
              </wp:anchor>
            </w:drawing>
          </w:r>
        </w:p>
        <w:p w:rsidRPr="00266CF3" w:rsidR="00492E4F" w:rsidRDefault="00492E4F" w14:paraId="79380847" w14:textId="2264027A">
          <w:pPr>
            <w:rPr>
              <w:rFonts w:cs="Arial"/>
              <w:b/>
              <w:bCs/>
              <w:color w:val="3A7C22" w:themeColor="accent6" w:themeShade="BF"/>
              <w:lang w:val="es-MX"/>
            </w:rPr>
          </w:pPr>
          <w:r w:rsidRPr="00266CF3">
            <w:rPr>
              <w:rFonts w:cs="Arial"/>
              <w:b/>
              <w:bCs/>
              <w:color w:val="3A7C22" w:themeColor="accent6" w:themeShade="BF"/>
              <w:lang w:val="es-MX"/>
            </w:rPr>
            <w:br w:type="page"/>
          </w:r>
        </w:p>
      </w:sdtContent>
    </w:sdt>
    <w:p w:rsidRPr="00266CF3" w:rsidR="00054069" w:rsidP="00054069" w:rsidRDefault="008C6D02" w14:paraId="7D27B6AF" w14:textId="768327A2">
      <w:pPr>
        <w:rPr>
          <w:rFonts w:cs="Arial"/>
          <w:lang w:val="es-ES_tradnl"/>
        </w:rPr>
      </w:pPr>
      <w:r>
        <w:rPr>
          <w:rFonts w:cs="Arial"/>
          <w:b/>
          <w:bCs/>
          <w:noProof/>
          <w:color w:val="196B24" w:themeColor="accent3"/>
          <w:lang w:val="es-ES_tradnl"/>
        </w:rPr>
        <w:drawing>
          <wp:anchor distT="0" distB="0" distL="114300" distR="114300" simplePos="0" relativeHeight="251658245" behindDoc="0" locked="0" layoutInCell="1" allowOverlap="1" wp14:anchorId="2094664B" wp14:editId="617C2FAB">
            <wp:simplePos x="0" y="0"/>
            <wp:positionH relativeFrom="column">
              <wp:posOffset>-619972</wp:posOffset>
            </wp:positionH>
            <wp:positionV relativeFrom="paragraph">
              <wp:posOffset>-588080</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2547" w:type="dxa"/>
        <w:tblInd w:w="58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47"/>
      </w:tblGrid>
      <w:tr w:rsidRPr="00266CF3" w:rsidR="00054069" w:rsidTr="00715201" w14:paraId="2894D440" w14:textId="77777777">
        <w:trPr>
          <w:trHeight w:val="416"/>
        </w:trPr>
        <w:tc>
          <w:tcPr>
            <w:tcW w:w="2547" w:type="dxa"/>
          </w:tcPr>
          <w:p w:rsidRPr="006622C9" w:rsidR="00054069" w:rsidP="0049217C" w:rsidRDefault="00000000" w14:paraId="77984B7C" w14:textId="14D23598">
            <w:pPr>
              <w:pStyle w:val="Ttulo1"/>
              <w:ind w:left="360"/>
              <w:rPr>
                <w:rFonts w:ascii="Arial" w:hAnsi="Arial" w:cs="Arial"/>
                <w:color w:val="002060"/>
              </w:rPr>
            </w:pPr>
            <w:sdt>
              <w:sdtPr>
                <w:rPr>
                  <w:color w:val="002060"/>
                  <w:kern w:val="0"/>
                  <w:lang w:eastAsia="es-MX"/>
                  <w14:ligatures w14:val="none"/>
                </w:rPr>
                <w:alias w:val="Document Cote"/>
                <w:tag w:val="txtDocCote"/>
                <w:id w:val="-1461948376"/>
                <w:dataBinding w:prefixMappings="xmlns:ns0='http://purl.org/dc/elements/1.1/' xmlns:ns1='http://schemas.openxmlformats.org/package/2006/metadata/core-properties' " w:xpath="/ns1:coreProperties[1]/ns1:keywords[1]" w:storeItemID="{6C3C8BC8-F283-45AE-878A-BAB7291924A1}"/>
                <w:text/>
              </w:sdtPr>
              <w:sdtContent>
                <w:r w:rsidRPr="006622C9" w:rsidR="006622C9">
                  <w:rPr>
                    <w:color w:val="002060"/>
                    <w:kern w:val="0"/>
                    <w:lang w:eastAsia="es-MX"/>
                    <w14:ligatures w14:val="none"/>
                  </w:rPr>
                  <w:t>EDU/REA(2024)11</w:t>
                </w:r>
              </w:sdtContent>
            </w:sdt>
          </w:p>
        </w:tc>
      </w:tr>
    </w:tbl>
    <w:p w:rsidRPr="00266CF3" w:rsidR="00054069" w:rsidP="00054069" w:rsidRDefault="00054069" w14:paraId="709F6CFE" w14:textId="77777777">
      <w:pPr>
        <w:pStyle w:val="Sinespaciado"/>
        <w:rPr>
          <w:rFonts w:ascii="Arial" w:hAnsi="Arial" w:cs="Arial"/>
          <w:b/>
          <w:bCs/>
          <w:lang w:val="es-ES_tradnl"/>
        </w:rPr>
      </w:pPr>
    </w:p>
    <w:p w:rsidRPr="00266CF3" w:rsidR="00054069" w:rsidP="00054069" w:rsidRDefault="00054069" w14:paraId="2F2552FF" w14:textId="77777777">
      <w:pPr>
        <w:pStyle w:val="Sinespaciado"/>
        <w:rPr>
          <w:rFonts w:ascii="Arial" w:hAnsi="Arial" w:cs="Arial"/>
          <w:lang w:val="es-ES_tradnl"/>
        </w:rPr>
      </w:pPr>
      <w:r w:rsidRPr="00266CF3">
        <w:rPr>
          <w:rFonts w:ascii="Arial" w:hAnsi="Arial" w:cs="Arial"/>
          <w:b/>
          <w:bCs/>
          <w:lang w:val="es-ES_tradnl"/>
        </w:rPr>
        <w:t xml:space="preserve">Para uso público </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b/>
          <w:bCs/>
          <w:lang w:val="es-ES_tradnl"/>
        </w:rPr>
        <w:t xml:space="preserve">        REA</w:t>
      </w:r>
    </w:p>
    <w:p w:rsidRPr="00266CF3" w:rsidR="00054069" w:rsidP="00054069" w:rsidRDefault="00054069" w14:paraId="45EDCABE" w14:textId="77777777">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58241" behindDoc="0" locked="0" layoutInCell="1" allowOverlap="1" wp14:anchorId="57C6BD60" wp14:editId="7E5BEAF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0A9913F">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73CD07A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266CF3" w:rsidR="00054069" w:rsidP="00054069" w:rsidRDefault="00054069" w14:paraId="4E87A726" w14:textId="77777777">
      <w:pPr>
        <w:rPr>
          <w:rFonts w:cs="Arial"/>
          <w:lang w:val="es-ES_tradnl"/>
        </w:rPr>
      </w:pPr>
    </w:p>
    <w:p w:rsidRPr="006622C9" w:rsidR="002C7F4C" w:rsidP="006716BA" w:rsidRDefault="006622C9" w14:paraId="360A0D18" w14:textId="59C91DCF">
      <w:pPr>
        <w:pStyle w:val="Estilo1-Encabezadocentro"/>
        <w:rPr>
          <w:sz w:val="28"/>
          <w:szCs w:val="22"/>
        </w:rPr>
      </w:pPr>
      <w:r w:rsidRPr="006622C9">
        <w:rPr>
          <w:sz w:val="28"/>
          <w:szCs w:val="22"/>
        </w:rPr>
        <w:t xml:space="preserve">Guías </w:t>
      </w:r>
      <w:r w:rsidRPr="006622C9" w:rsidR="00D96C44">
        <w:rPr>
          <w:sz w:val="28"/>
          <w:szCs w:val="22"/>
        </w:rPr>
        <w:t>didácticas</w:t>
      </w:r>
      <w:r w:rsidRPr="006622C9">
        <w:rPr>
          <w:sz w:val="28"/>
          <w:szCs w:val="22"/>
        </w:rPr>
        <w:t xml:space="preserve"> para la enseñanza de las matem</w:t>
      </w:r>
      <w:r w:rsidR="003253B8">
        <w:rPr>
          <w:sz w:val="28"/>
          <w:szCs w:val="22"/>
        </w:rPr>
        <w:t>á</w:t>
      </w:r>
      <w:r w:rsidRPr="006622C9">
        <w:rPr>
          <w:sz w:val="28"/>
          <w:szCs w:val="22"/>
        </w:rPr>
        <w:t>ticas</w:t>
      </w:r>
    </w:p>
    <w:p w:rsidRPr="002C7F4C" w:rsidR="00CE6E12" w:rsidP="002C7F4C" w:rsidRDefault="00CE6E12" w14:paraId="4C870BC7" w14:textId="77777777">
      <w:pPr>
        <w:pStyle w:val="Sinespaciado"/>
        <w:jc w:val="center"/>
        <w:rPr>
          <w:rFonts w:ascii="Arial" w:hAnsi="Arial" w:cs="Arial"/>
          <w:b/>
          <w:bCs/>
          <w:color w:val="002060"/>
          <w:sz w:val="24"/>
          <w:szCs w:val="24"/>
          <w:lang w:val="es-ES_tradnl"/>
        </w:rPr>
      </w:pPr>
    </w:p>
    <w:p w:rsidR="00054069" w:rsidP="00103462" w:rsidRDefault="00054069" w14:paraId="5C09ED99" w14:textId="68E93A67">
      <w:pPr>
        <w:pStyle w:val="Estilo1-Encabezadocentro"/>
      </w:pPr>
      <w:r w:rsidRPr="00103462">
        <w:rPr>
          <w:rStyle w:val="Estilo04-textonegrita"/>
          <w:b/>
          <w:bCs w:val="0"/>
          <w:color w:val="002060"/>
          <w:sz w:val="32"/>
        </w:rPr>
        <w:t>UNIDAD</w:t>
      </w:r>
      <w:r w:rsidRPr="00103462">
        <w:t xml:space="preserve"> DIDÁCTICA 1</w:t>
      </w:r>
    </w:p>
    <w:p w:rsidRPr="00103462" w:rsidR="00981819" w:rsidP="00103462" w:rsidRDefault="00981819" w14:paraId="07039196" w14:textId="737E9CA9">
      <w:pPr>
        <w:pStyle w:val="Estilo1-Encabezadocentro"/>
      </w:pPr>
      <w:r>
        <w:t>Funciones y modelos matemáticos</w:t>
      </w:r>
    </w:p>
    <w:p w:rsidRPr="002C7F4C" w:rsidR="00CE6E12" w:rsidP="00103462" w:rsidRDefault="00103462" w14:paraId="03E39537" w14:textId="1B14C327">
      <w:pPr>
        <w:pStyle w:val="Estilo08Titulonegritaizq"/>
        <w:jc w:val="center"/>
        <w:rPr>
          <w:lang w:val="es-ES"/>
        </w:rPr>
      </w:pPr>
      <w:r>
        <w:rPr>
          <w:lang w:val="es-ES"/>
        </w:rPr>
        <w:t>Tema 1: Funciones lineales</w:t>
      </w:r>
    </w:p>
    <w:p w:rsidRPr="006716BA" w:rsidR="00103462" w:rsidP="00981819" w:rsidRDefault="00103462" w14:paraId="08A84134" w14:textId="3B9925D7">
      <w:pPr>
        <w:pStyle w:val="Estilo08Titulonegritaizq"/>
        <w:jc w:val="center"/>
        <w:rPr>
          <w:lang w:val="es-MX"/>
        </w:rPr>
      </w:pPr>
      <w:r>
        <w:rPr>
          <w:lang w:val="es-MX"/>
        </w:rPr>
        <w:t>1.1 Concepto de función y dominio y rango</w:t>
      </w:r>
    </w:p>
    <w:tbl>
      <w:tblPr>
        <w:tblStyle w:val="Tablaconcuadrcula"/>
        <w:tblW w:w="0" w:type="auto"/>
        <w:tblLook w:val="04A0" w:firstRow="1" w:lastRow="0" w:firstColumn="1" w:lastColumn="0" w:noHBand="0" w:noVBand="1"/>
      </w:tblPr>
      <w:tblGrid>
        <w:gridCol w:w="8828"/>
      </w:tblGrid>
      <w:tr w:rsidRPr="00CE6E12" w:rsidR="00054069" w:rsidTr="0049217C" w14:paraId="17E4B197" w14:textId="77777777">
        <w:tc>
          <w:tcPr>
            <w:tcW w:w="8828" w:type="dxa"/>
          </w:tcPr>
          <w:p w:rsidRPr="00CE6E12" w:rsidR="00054069" w:rsidP="0049217C" w:rsidRDefault="00054069" w14:paraId="0B6AB66A" w14:textId="77777777">
            <w:pPr>
              <w:pStyle w:val="Sinespaciado"/>
              <w:spacing w:line="276" w:lineRule="auto"/>
              <w:jc w:val="both"/>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rsidR="00054069" w:rsidP="00054069" w:rsidRDefault="00054069" w14:paraId="5ADB9512" w14:textId="0BD4A88C">
      <w:pPr>
        <w:rPr>
          <w:rFonts w:cs="Arial"/>
          <w:lang w:val="es-ES_tradnl"/>
        </w:rPr>
      </w:pPr>
    </w:p>
    <w:p w:rsidRPr="00266CF3" w:rsidR="00A1276B" w:rsidP="00054069" w:rsidRDefault="00A1276B" w14:paraId="7852C11F" w14:textId="77777777">
      <w:pPr>
        <w:rPr>
          <w:rFonts w:cs="Arial"/>
          <w:lang w:val="es-ES_tradnl"/>
        </w:rPr>
      </w:pPr>
    </w:p>
    <w:p w:rsidRPr="00CE6E12" w:rsidR="00CE6E12" w:rsidP="00054069" w:rsidRDefault="00054069" w14:paraId="36925D5B" w14:textId="6EFD7093">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266CF3" w:rsidR="00054069" w:rsidTr="0049217C" w14:paraId="42B956EA" w14:textId="77777777">
        <w:tc>
          <w:tcPr>
            <w:tcW w:w="2263" w:type="dxa"/>
          </w:tcPr>
          <w:p w:rsidRPr="00266CF3" w:rsidR="00054069" w:rsidP="0049217C" w:rsidRDefault="00054069" w14:paraId="6FDAB79F" w14:textId="77777777">
            <w:pPr>
              <w:rPr>
                <w:rFonts w:cs="Arial"/>
                <w:lang w:val="es-ES_tradnl"/>
              </w:rPr>
            </w:pPr>
            <w:r w:rsidRPr="00266CF3">
              <w:rPr>
                <w:rFonts w:cs="Arial"/>
                <w:noProof/>
              </w:rPr>
              <w:drawing>
                <wp:anchor distT="0" distB="0" distL="114300" distR="114300" simplePos="0" relativeHeight="251658242" behindDoc="1" locked="0" layoutInCell="1" allowOverlap="1" wp14:anchorId="2751A61A" wp14:editId="3842046E">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266CF3" w:rsidR="00054069" w:rsidP="0049217C" w:rsidRDefault="00054069" w14:paraId="34C3484C" w14:textId="77777777">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71036D" w:rsidP="00054069" w:rsidRDefault="0071036D" w14:paraId="1E1871DF" w14:textId="77777777">
      <w:pPr>
        <w:pStyle w:val="Sinespaciado"/>
        <w:rPr>
          <w:rFonts w:ascii="Arial" w:hAnsi="Arial" w:cs="Arial"/>
          <w:b/>
          <w:bCs/>
          <w:lang w:val="es-ES_tradnl"/>
        </w:rPr>
      </w:pPr>
    </w:p>
    <w:p w:rsidR="0071036D" w:rsidP="00054069" w:rsidRDefault="0071036D" w14:paraId="53395ACF" w14:textId="77777777">
      <w:pPr>
        <w:pStyle w:val="Sinespaciado"/>
        <w:rPr>
          <w:rFonts w:ascii="Arial" w:hAnsi="Arial" w:cs="Arial"/>
          <w:b/>
          <w:bCs/>
          <w:lang w:val="es-ES_tradnl"/>
        </w:rPr>
      </w:pPr>
    </w:p>
    <w:p w:rsidR="0071036D" w:rsidP="00054069" w:rsidRDefault="0071036D" w14:paraId="52EB1A4B" w14:textId="77777777">
      <w:pPr>
        <w:pStyle w:val="Sinespaciado"/>
        <w:rPr>
          <w:rFonts w:ascii="Arial" w:hAnsi="Arial" w:cs="Arial"/>
          <w:b/>
          <w:bCs/>
          <w:lang w:val="es-ES_tradnl"/>
        </w:rPr>
      </w:pPr>
    </w:p>
    <w:p w:rsidRPr="00266CF3" w:rsidR="00054069" w:rsidP="00054069" w:rsidRDefault="00054069" w14:paraId="7D024782" w14:textId="5A5D935C">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 xml:space="preserve">              Uso educativo</w:t>
      </w:r>
    </w:p>
    <w:p w:rsidRPr="00266CF3" w:rsidR="00054069" w:rsidP="00080C4B" w:rsidRDefault="00054069" w14:paraId="109AD608" w14:textId="459F4912">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58243" behindDoc="0" locked="0" layoutInCell="1" allowOverlap="1" wp14:anchorId="6A229E5E" wp14:editId="4D225DEF">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4459578">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462B36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266CF3" w:rsidR="00054069" w:rsidP="00054069" w:rsidRDefault="00054069" w14:paraId="05E4325C" w14:textId="77777777">
      <w:pPr>
        <w:rPr>
          <w:rFonts w:cs="Arial"/>
          <w:lang w:val="es-ES_tradnl"/>
        </w:rPr>
      </w:pPr>
    </w:p>
    <w:p w:rsidRPr="00266CF3" w:rsidR="00054069" w:rsidP="00054069" w:rsidRDefault="00054069" w14:paraId="6563A261" w14:textId="77777777">
      <w:pPr>
        <w:pStyle w:val="Sinespaciado"/>
        <w:rPr>
          <w:rFonts w:ascii="Arial" w:hAnsi="Arial" w:cs="Arial"/>
          <w:b/>
          <w:bCs/>
          <w:color w:val="0F4761" w:themeColor="accent1" w:themeShade="BF"/>
          <w:lang w:val="es-ES_tradnl"/>
        </w:rPr>
      </w:pPr>
    </w:p>
    <w:p w:rsidRPr="00266CF3" w:rsidR="00054069" w:rsidP="00054069" w:rsidRDefault="00054069" w14:paraId="66797854" w14:textId="77777777">
      <w:pPr>
        <w:pStyle w:val="Sinespaciado"/>
        <w:rPr>
          <w:rFonts w:ascii="Arial" w:hAnsi="Arial" w:cs="Arial"/>
          <w:b/>
          <w:bCs/>
          <w:color w:val="0F4761" w:themeColor="accent1" w:themeShade="BF"/>
          <w:lang w:val="es-ES_tradnl"/>
        </w:rPr>
      </w:pPr>
    </w:p>
    <w:p w:rsidRPr="00266CF3" w:rsidR="00054069" w:rsidP="00054069" w:rsidRDefault="00054069" w14:paraId="3A595BA6" w14:textId="77777777">
      <w:pPr>
        <w:pStyle w:val="Sinespaciado"/>
        <w:rPr>
          <w:rFonts w:ascii="Arial" w:hAnsi="Arial" w:cs="Arial"/>
          <w:b/>
          <w:bCs/>
          <w:color w:val="0F4761" w:themeColor="accent1" w:themeShade="BF"/>
          <w:lang w:val="es-ES_tradnl"/>
        </w:rPr>
      </w:pPr>
    </w:p>
    <w:p w:rsidRPr="00D96C44" w:rsidR="00054069" w:rsidP="00080C4B" w:rsidRDefault="00054069" w14:paraId="111DC52D" w14:textId="0AC31919">
      <w:pPr>
        <w:pStyle w:val="Sinespaciado"/>
        <w:rPr>
          <w:rStyle w:val="Estilo04-textonegrita"/>
          <w:lang w:val="es-ES"/>
        </w:rPr>
      </w:pPr>
      <w:r w:rsidRPr="00D96C44">
        <w:rPr>
          <w:rStyle w:val="Estilo04-textonegrita"/>
          <w:lang w:val="es-ES"/>
        </w:rPr>
        <w:t>INDICACIONES PARA EL USO DE LA GUIA</w:t>
      </w:r>
    </w:p>
    <w:p w:rsidRPr="00080C4B" w:rsidR="00080C4B" w:rsidP="00080C4B" w:rsidRDefault="00080C4B" w14:paraId="79A69A96" w14:textId="77777777">
      <w:pPr>
        <w:pStyle w:val="Sinespaciado"/>
        <w:rPr>
          <w:rFonts w:ascii="Arial" w:hAnsi="Arial" w:cs="Arial"/>
          <w:b/>
          <w:bCs/>
          <w:color w:val="196B24" w:themeColor="accent3"/>
          <w:sz w:val="24"/>
          <w:szCs w:val="24"/>
          <w:lang w:val="es-ES_tradnl"/>
        </w:rPr>
      </w:pPr>
    </w:p>
    <w:p w:rsidRPr="00266CF3" w:rsidR="00054069" w:rsidP="00054069" w:rsidRDefault="00054069" w14:paraId="3E2208F8"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080C4B" w:rsidR="00054069" w:rsidTr="0049217C" w14:paraId="09ED2E8D" w14:textId="77777777">
        <w:tc>
          <w:tcPr>
            <w:tcW w:w="8828" w:type="dxa"/>
          </w:tcPr>
          <w:p w:rsidRPr="00080C4B" w:rsidR="00054069" w:rsidP="0049217C" w:rsidRDefault="00054069" w14:paraId="3ABEDFB8" w14:textId="77777777">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r>
            <w:r w:rsidRPr="00080C4B">
              <w:rPr>
                <w:rFonts w:ascii="Arial" w:hAnsi="Arial" w:cs="Arial"/>
                <w:sz w:val="24"/>
                <w:szCs w:val="24"/>
                <w:lang w:val="es-MX"/>
              </w:rPr>
              <w:t> </w:t>
            </w:r>
          </w:p>
          <w:p w:rsidRPr="00080C4B" w:rsidR="00054069" w:rsidP="005E64C1" w:rsidRDefault="00054069" w14:paraId="47997693" w14:textId="77777777">
            <w:pPr>
              <w:pStyle w:val="Sinespaciado"/>
              <w:numPr>
                <w:ilvl w:val="0"/>
                <w:numId w:val="17"/>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rsidRPr="00080C4B" w:rsidR="00054069" w:rsidP="005E64C1" w:rsidRDefault="00054069" w14:paraId="6566D259" w14:textId="77777777">
            <w:pPr>
              <w:pStyle w:val="Sinespaciado"/>
              <w:numPr>
                <w:ilvl w:val="0"/>
                <w:numId w:val="18"/>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rsidRPr="00080C4B" w:rsidR="00054069" w:rsidP="005E64C1" w:rsidRDefault="00054069" w14:paraId="34A07E38" w14:textId="77777777">
            <w:pPr>
              <w:pStyle w:val="Sinespaciado"/>
              <w:numPr>
                <w:ilvl w:val="0"/>
                <w:numId w:val="19"/>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rsidRPr="00080C4B" w:rsidR="00054069" w:rsidP="005E64C1" w:rsidRDefault="00054069" w14:paraId="0C16F4AD" w14:textId="77777777">
            <w:pPr>
              <w:pStyle w:val="Sinespaciado"/>
              <w:numPr>
                <w:ilvl w:val="0"/>
                <w:numId w:val="20"/>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rsidRPr="00080C4B" w:rsidR="00054069" w:rsidP="0049217C" w:rsidRDefault="00054069" w14:paraId="207B59EE" w14:textId="77777777">
            <w:pPr>
              <w:pStyle w:val="Sinespaciado"/>
              <w:spacing w:line="276" w:lineRule="auto"/>
              <w:rPr>
                <w:rFonts w:ascii="Arial" w:hAnsi="Arial" w:cs="Arial"/>
                <w:sz w:val="24"/>
                <w:szCs w:val="24"/>
                <w:lang w:val="es-MX"/>
              </w:rPr>
            </w:pPr>
          </w:p>
          <w:p w:rsidRPr="00080C4B" w:rsidR="00054069" w:rsidP="0049217C" w:rsidRDefault="00054069" w14:paraId="67B54B84" w14:textId="566CA178">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rsidRPr="00080C4B" w:rsidR="00054069" w:rsidP="0049217C" w:rsidRDefault="00054069" w14:paraId="311EE969" w14:textId="77777777">
            <w:pPr>
              <w:pStyle w:val="Sinespaciado"/>
              <w:rPr>
                <w:rFonts w:ascii="Arial" w:hAnsi="Arial" w:cs="Arial"/>
                <w:sz w:val="24"/>
                <w:szCs w:val="24"/>
                <w:lang w:val="es-MX"/>
              </w:rPr>
            </w:pPr>
          </w:p>
        </w:tc>
      </w:tr>
    </w:tbl>
    <w:p w:rsidRPr="00266CF3" w:rsidR="00054069" w:rsidP="00054069" w:rsidRDefault="00054069" w14:paraId="49349843" w14:textId="77777777">
      <w:pPr>
        <w:rPr>
          <w:rFonts w:cs="Arial"/>
          <w:lang w:val="es-ES_tradnl"/>
        </w:rPr>
      </w:pPr>
    </w:p>
    <w:p w:rsidR="00054069" w:rsidP="00054069" w:rsidRDefault="00054069" w14:paraId="6EAA4575" w14:textId="04EA2CE6">
      <w:pPr>
        <w:rPr>
          <w:rFonts w:cs="Arial"/>
          <w:lang w:val="es-ES_tradnl"/>
        </w:rPr>
      </w:pPr>
    </w:p>
    <w:p w:rsidRPr="00266CF3" w:rsidR="00080C4B" w:rsidP="00054069" w:rsidRDefault="00080C4B" w14:paraId="24379F62" w14:textId="77777777">
      <w:pPr>
        <w:rPr>
          <w:rFonts w:cs="Arial"/>
          <w:lang w:val="es-ES_tradnl"/>
        </w:rPr>
      </w:pPr>
    </w:p>
    <w:p w:rsidRPr="00266CF3" w:rsidR="00054069" w:rsidP="00054069" w:rsidRDefault="00054069" w14:paraId="281C40F1" w14:textId="77777777">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266CF3" w:rsidR="00054069" w:rsidTr="0049217C" w14:paraId="0CAE416C" w14:textId="77777777">
        <w:tc>
          <w:tcPr>
            <w:tcW w:w="2263" w:type="dxa"/>
          </w:tcPr>
          <w:p w:rsidRPr="00266CF3" w:rsidR="00054069" w:rsidP="00080C4B" w:rsidRDefault="00054069" w14:paraId="5EF4130C" w14:textId="77777777">
            <w:pPr>
              <w:rPr>
                <w:rFonts w:cs="Arial"/>
                <w:lang w:val="es-ES_tradnl"/>
              </w:rPr>
            </w:pPr>
            <w:r w:rsidRPr="00266CF3">
              <w:rPr>
                <w:rFonts w:cs="Arial"/>
                <w:noProof/>
              </w:rPr>
              <w:drawing>
                <wp:anchor distT="0" distB="0" distL="114300" distR="114300" simplePos="0" relativeHeight="251658244" behindDoc="1" locked="0" layoutInCell="1" allowOverlap="1" wp14:anchorId="3A7A65E1" wp14:editId="58365AB0">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266CF3" w:rsidR="00054069" w:rsidP="00080C4B" w:rsidRDefault="00054069" w14:paraId="548BA7B9" w14:textId="77777777">
            <w:pPr>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103462" w:rsidP="009D08B7" w:rsidRDefault="00103462" w14:paraId="14EF388D" w14:textId="77777777">
      <w:pPr>
        <w:pStyle w:val="Estilo1-Encabezadocentro"/>
      </w:pPr>
    </w:p>
    <w:p w:rsidRPr="00DF7ECD" w:rsidR="007A7A37" w:rsidP="009D08B7" w:rsidRDefault="007A7A37" w14:paraId="78DE7566" w14:textId="34D12DFA">
      <w:pPr>
        <w:pStyle w:val="Estilo1-Encabezadocentro"/>
      </w:pPr>
      <w:r w:rsidRPr="00DF7ECD">
        <w:t xml:space="preserve">Tema 1: </w:t>
      </w:r>
      <w:r w:rsidR="008B7400">
        <w:t>Funciones lineales</w:t>
      </w:r>
    </w:p>
    <w:p w:rsidRPr="009D08B7" w:rsidR="001648B2" w:rsidP="4C20616E" w:rsidRDefault="009D08B7" w14:paraId="03EA5ABA" w14:noSpellErr="1" w14:textId="164DC7A2">
      <w:pPr>
        <w:pStyle w:val="Estilo1-Encabezadocentro"/>
        <w:rPr>
          <w:rFonts w:cs="" w:cstheme="minorBidi"/>
          <w:color w:val="4EA72E" w:themeColor="accent6"/>
          <w:sz w:val="28"/>
          <w:szCs w:val="28"/>
        </w:rPr>
      </w:pPr>
      <w:r w:rsidR="009D08B7">
        <w:rPr/>
        <w:t xml:space="preserve">1.1 </w:t>
      </w:r>
      <w:r w:rsidR="00371DD9">
        <w:rPr/>
        <w:t xml:space="preserve">Concepto de función, </w:t>
      </w:r>
      <w:r w:rsidR="00371DD9">
        <w:rPr/>
        <w:t>dominio</w:t>
      </w:r>
      <w:r w:rsidR="00371DD9">
        <w:rPr/>
        <w:t xml:space="preserve"> y rango</w:t>
      </w:r>
    </w:p>
    <w:p w:rsidRPr="001648B2" w:rsidR="001648B2" w:rsidP="009D08B7" w:rsidRDefault="00371DD9" w14:paraId="5E8DE10A" w14:textId="03FF210A">
      <w:pPr>
        <w:pStyle w:val="Estilo03-subtitulocursivacentro"/>
      </w:pPr>
      <w:r w:rsidRPr="00B4121A">
        <w:t>"Modelando el Mundo con Rectas: Un Viaje con GeoGebra"</w:t>
      </w:r>
    </w:p>
    <w:p w:rsidRPr="001648B2" w:rsidR="001648B2" w:rsidP="003A4E06" w:rsidRDefault="008E4431" w14:paraId="2B378539" w14:textId="734D9D84">
      <w:pPr>
        <w:pStyle w:val="Estilo02-encabezadoizq"/>
      </w:pPr>
      <w:r w:rsidRPr="003A4E06">
        <w:t>Justificación</w:t>
      </w:r>
    </w:p>
    <w:p w:rsidRPr="00D75FF1" w:rsidR="008801E2" w:rsidP="005678F3" w:rsidRDefault="00801C59" w14:paraId="6F3D6798" w14:textId="099EAC70">
      <w:pPr>
        <w:pStyle w:val="Normal-Estilo0-PNormal-sangria"/>
        <w:jc w:val="left"/>
      </w:pPr>
      <w:r w:rsidRPr="00D75FF1">
        <w:t>El concepto de función, junto con los conceptos de dominio y rango, son pilares fundamentales en el estudio de las matemáticas y tienen una amplia aplicación en diversos campos del conocimiento; se utilizan para describir y analizar una gran variedad de fenómenos físicos, químicos y biológicos, como el movimiento de un objeto, la concentración de una sustancia o el crecimiento de una población. Los ingenieros utilizan funciones para modelar sistemas y diseñar soluciones a problemas del mundo real, como el diseño de circuitos eléctricos o la optimización de procesos industriales.  Las funciones son fundamentales para analizar fenómenos económicos, como la oferta y la demanda, el crecimiento económico y la inflación</w:t>
      </w:r>
      <w:r w:rsidRPr="00D75FF1" w:rsidR="009F5993">
        <w:t>;</w:t>
      </w:r>
      <w:r w:rsidRPr="00D75FF1">
        <w:t xml:space="preserve"> son el pilar de la programación, ya que permiten definir y manipular datos de manera eficiente. Al desarrollar habilidades de pensamiento crítico, resolución de problemas y modelización matemática</w:t>
      </w:r>
      <w:r w:rsidRPr="00D75FF1" w:rsidR="009F5993">
        <w:t>, los estudiantes estarán mejor preparados para enfrentar los desafíos del mundo actual.</w:t>
      </w:r>
    </w:p>
    <w:p w:rsidRPr="00D75FF1" w:rsidR="001648B2" w:rsidP="005678F3" w:rsidRDefault="008801E2" w14:paraId="6DA81D48" w14:textId="2749FA43">
      <w:pPr>
        <w:pStyle w:val="Normal-Estilo0-PNormal-sangria"/>
        <w:jc w:val="left"/>
      </w:pPr>
      <w:r w:rsidRPr="00D75FF1">
        <w:t xml:space="preserve">Los Estándares Básicos de Competencias en Matemáticas (MEN, 2006) enfatizan </w:t>
      </w:r>
      <w:r w:rsidRPr="00D75FF1" w:rsidR="00DB3BC2">
        <w:t xml:space="preserve">en </w:t>
      </w:r>
      <w:r w:rsidRPr="00D75FF1">
        <w:t>la importancia de que los estudiantes puedan modelar situaciones reales a través de funciones, interpretando y analizando sus representaciones gráficas y algebraicas.</w:t>
      </w:r>
      <w:r w:rsidRPr="00D75FF1" w:rsidR="009F5993">
        <w:t xml:space="preserve"> </w:t>
      </w:r>
      <w:r w:rsidRPr="00D75FF1" w:rsidR="00DF1C1E">
        <w:t xml:space="preserve">Además, </w:t>
      </w:r>
      <w:r w:rsidRPr="00D75FF1">
        <w:t xml:space="preserve">la incorporación de GeoGebra como herramienta didáctica permite a los estudiantes visualizar de manera dinámica y concreta </w:t>
      </w:r>
      <w:r w:rsidRPr="00D75FF1" w:rsidR="00B55260">
        <w:t>estos</w:t>
      </w:r>
      <w:r w:rsidRPr="00D75FF1">
        <w:t xml:space="preserve"> conceptos matemáticos</w:t>
      </w:r>
      <w:r w:rsidRPr="00D75FF1" w:rsidR="00B55260">
        <w:t>, e</w:t>
      </w:r>
      <w:r w:rsidRPr="00D75FF1">
        <w:t>l uso de GeoGebra promueve el desarrollo de habilidades de pensamiento crítico y resolución de problemas, competencias altamente valoradas en el siglo XXI.</w:t>
      </w:r>
    </w:p>
    <w:p w:rsidRPr="00D75FF1" w:rsidR="008801E2" w:rsidP="005678F3" w:rsidRDefault="008801E2" w14:paraId="2F4585BB" w14:textId="498D6A5B">
      <w:pPr>
        <w:pStyle w:val="Normal-Estilo0-PNormal-sangria"/>
        <w:jc w:val="left"/>
      </w:pPr>
      <w:r w:rsidRPr="00D75FF1">
        <w:t xml:space="preserve">Finalmente, </w:t>
      </w:r>
      <w:r w:rsidRPr="00D75FF1" w:rsidR="00B55260">
        <w:t>se</w:t>
      </w:r>
      <w:r w:rsidRPr="00D75FF1">
        <w:t xml:space="preserve"> contribuye al desarrollo </w:t>
      </w:r>
      <w:r w:rsidRPr="00D75FF1" w:rsidR="00B55260">
        <w:t xml:space="preserve">de habilidades como el pensamiento crítico, la resolución de problemas y la modelización matemática; competencias que son clave para el éxito en diversas disciplinas </w:t>
      </w:r>
      <w:r w:rsidRPr="00D75FF1">
        <w:t>evaluadas en pruebas internacionales como PISA y en pruebas nacionales como Saber. Al trabajar con proyectos auténticos y utilizar herramientas tecnológicas, los estudiantes adquieren las habilidades necesarias para enfrentar con éxito estos desafíos.</w:t>
      </w:r>
    </w:p>
    <w:p w:rsidRPr="00506564" w:rsidR="00506564" w:rsidP="005678F3" w:rsidRDefault="008E4431" w14:paraId="5B0190C0" w14:textId="51360052">
      <w:pPr>
        <w:pStyle w:val="Estilo02-encabezadoizq"/>
      </w:pPr>
      <w:r w:rsidRPr="00D75FF1">
        <w:t xml:space="preserve">Objetivo </w:t>
      </w:r>
      <w:r w:rsidRPr="00D75FF1" w:rsidR="001269AA">
        <w:t>g</w:t>
      </w:r>
      <w:r w:rsidRPr="00D75FF1">
        <w:t>eneral</w:t>
      </w:r>
    </w:p>
    <w:p w:rsidRPr="00145E5A" w:rsidR="0071036D" w:rsidP="005678F3" w:rsidRDefault="00B55260" w14:paraId="1CCC9715" w14:textId="005A8B61">
      <w:pPr>
        <w:pStyle w:val="Normal-Estilo0-PNormal-sangria"/>
        <w:jc w:val="left"/>
      </w:pPr>
      <w:r w:rsidRPr="00D75FF1">
        <w:t>Utilizar el dominio y el rango de las funciones para modelar y resolver problemas reales en diversos contextos, como física, economía y ciencias sociales.</w:t>
      </w:r>
    </w:p>
    <w:p w:rsidRPr="00D75FF1" w:rsidR="00506564" w:rsidP="005678F3" w:rsidRDefault="008E4431" w14:paraId="53E78146" w14:textId="2EAFC05F">
      <w:pPr>
        <w:pStyle w:val="Estilo02-encabezadoizq"/>
      </w:pPr>
      <w:r w:rsidRPr="003A4E06">
        <w:t>Competencias</w:t>
      </w:r>
    </w:p>
    <w:p w:rsidRPr="00D75FF1" w:rsidR="00B4046E" w:rsidP="005678F3" w:rsidRDefault="002933B1" w14:paraId="2D76C695" w14:textId="4CE9AE9A">
      <w:pPr>
        <w:pStyle w:val="Estilo06-Subtitulocursivaizq"/>
        <w:numPr>
          <w:ilvl w:val="0"/>
          <w:numId w:val="30"/>
        </w:numPr>
      </w:pPr>
      <w:r w:rsidRPr="00D75FF1">
        <w:t>Formular y resolver problemas</w:t>
      </w:r>
    </w:p>
    <w:p w:rsidRPr="00506564" w:rsidR="00BC0BA0" w:rsidP="005678F3" w:rsidRDefault="00B4046E" w14:paraId="4911651A" w14:textId="25CB605D">
      <w:pPr>
        <w:pStyle w:val="Normal-Estilo0-PNormal-sangria"/>
        <w:jc w:val="left"/>
      </w:pPr>
      <w:r w:rsidRPr="007D7A17">
        <w:t>Explorar diferentes enfoques para resolver un mismo problema y seleccionar la estrategia más adecuada.</w:t>
      </w:r>
    </w:p>
    <w:p w:rsidRPr="00506564" w:rsidR="00B4046E" w:rsidP="005678F3" w:rsidRDefault="002933B1" w14:paraId="4C02ABAC" w14:textId="3BDC2043">
      <w:pPr>
        <w:pStyle w:val="Estilo06-Subtitulocursivaizq"/>
        <w:numPr>
          <w:ilvl w:val="0"/>
          <w:numId w:val="30"/>
        </w:numPr>
      </w:pPr>
      <w:r w:rsidRPr="00506564">
        <w:t xml:space="preserve">Modelar procesos y fenómenos de la realidad </w:t>
      </w:r>
    </w:p>
    <w:p w:rsidRPr="007D7A17" w:rsidR="00BC0BA0" w:rsidP="005678F3" w:rsidRDefault="00B4046E" w14:paraId="5B42E388" w14:textId="063CA0F0">
      <w:pPr>
        <w:pStyle w:val="Normal-Estilo0-PNormal-sangria"/>
        <w:jc w:val="left"/>
      </w:pPr>
      <w:r w:rsidRPr="007D7A17">
        <w:t xml:space="preserve">Interpretar los resultados en el contexto del problema, al </w:t>
      </w:r>
      <w:r w:rsidRPr="003A4E06">
        <w:t>obtener</w:t>
      </w:r>
      <w:r w:rsidRPr="007D7A17">
        <w:t xml:space="preserve"> el dominio y el rango de una función que modela un fenómeno real</w:t>
      </w:r>
      <w:r w:rsidRPr="007D7A17" w:rsidR="00BC0BA0">
        <w:t>.</w:t>
      </w:r>
    </w:p>
    <w:p w:rsidR="002933B1" w:rsidP="005678F3" w:rsidRDefault="002933B1" w14:paraId="2E0A0B1A" w14:textId="21410BB4">
      <w:pPr>
        <w:pStyle w:val="Estilo06-Subtitulocursivaizq"/>
        <w:numPr>
          <w:ilvl w:val="0"/>
          <w:numId w:val="30"/>
        </w:numPr>
      </w:pPr>
      <w:r w:rsidRPr="00506564">
        <w:t>Comunicar</w:t>
      </w:r>
    </w:p>
    <w:p w:rsidRPr="00506564" w:rsidR="00BC0BA0" w:rsidP="005678F3" w:rsidRDefault="00B4046E" w14:paraId="1C64331E" w14:textId="5EF6BFCC">
      <w:pPr>
        <w:pStyle w:val="Normal-Estilo0-PNormal-sangria"/>
        <w:jc w:val="left"/>
      </w:pPr>
      <w:r w:rsidRPr="007D7A17">
        <w:t xml:space="preserve">Explicar </w:t>
      </w:r>
      <w:r w:rsidRPr="003A4E06">
        <w:t>a su</w:t>
      </w:r>
      <w:r w:rsidRPr="007D7A17">
        <w:t xml:space="preserve">s </w:t>
      </w:r>
      <w:r w:rsidRPr="003A4E06">
        <w:t>compañeros o al docente el significado de dominio y rango, y cómo se relacionan con la</w:t>
      </w:r>
      <w:r w:rsidRPr="007D7A17">
        <w:t xml:space="preserve"> gráfica de una función lineal.</w:t>
      </w:r>
    </w:p>
    <w:p w:rsidRPr="007D7A17" w:rsidR="002933B1" w:rsidP="005678F3" w:rsidRDefault="002933B1" w14:paraId="5258A332" w14:textId="0F8BDA75">
      <w:pPr>
        <w:pStyle w:val="Estilo06-Subtitulocursivaizq"/>
        <w:numPr>
          <w:ilvl w:val="0"/>
          <w:numId w:val="30"/>
        </w:numPr>
      </w:pPr>
      <w:r w:rsidRPr="007D7A17">
        <w:t>Razonar</w:t>
      </w:r>
    </w:p>
    <w:p w:rsidRPr="00506564" w:rsidR="00B4046E" w:rsidP="005678F3" w:rsidRDefault="00B4046E" w14:paraId="7730C98B" w14:textId="3B28E02F">
      <w:pPr>
        <w:pStyle w:val="Normal-Estilo0-PNormal-sangria"/>
        <w:jc w:val="left"/>
      </w:pPr>
      <w:r w:rsidRPr="00BC0BA0">
        <w:t>Establecer relaciones entre el dominio y el rango de una función y las características de su gráfica.</w:t>
      </w:r>
    </w:p>
    <w:p w:rsidRPr="007D7A17" w:rsidR="00B4046E" w:rsidP="005678F3" w:rsidRDefault="002933B1" w14:paraId="0DEFAA84" w14:textId="0348697D">
      <w:pPr>
        <w:pStyle w:val="Estilo06-Subtitulocursivaizq"/>
        <w:numPr>
          <w:ilvl w:val="0"/>
          <w:numId w:val="30"/>
        </w:numPr>
      </w:pPr>
      <w:r w:rsidRPr="007D7A17">
        <w:t>Formular, comparar y ejercitar procedimientos y algoritmos</w:t>
      </w:r>
    </w:p>
    <w:p w:rsidR="00F96479" w:rsidP="005678F3" w:rsidRDefault="00B4046E" w14:paraId="539CFF48" w14:textId="7BFEB0DE">
      <w:pPr>
        <w:pStyle w:val="Normal-Estilo0-PNormal-sangria"/>
        <w:jc w:val="left"/>
      </w:pPr>
      <w:r w:rsidRPr="00BC0BA0">
        <w:t>Aplicar algoritmos para encontrar el dominio y el rango de funciones lineales dadas en diferentes formas (algebraica, gráfica, tabular).</w:t>
      </w:r>
      <w:r w:rsidRPr="00BC0BA0" w:rsidR="002933B1">
        <w:t xml:space="preserve"> </w:t>
      </w:r>
    </w:p>
    <w:p w:rsidRPr="00BC0BA0" w:rsidR="00BC0BA0" w:rsidP="005678F3" w:rsidRDefault="008E4431" w14:paraId="10CE7EB8" w14:textId="52A65F25">
      <w:pPr>
        <w:pStyle w:val="Estilo02-encabezadoizq"/>
      </w:pPr>
      <w:r w:rsidRPr="003A4E06">
        <w:t>Contenidos</w:t>
      </w:r>
    </w:p>
    <w:p w:rsidRPr="007D7A17" w:rsidR="00F55302" w:rsidP="005678F3" w:rsidRDefault="00F55302" w14:paraId="46B83D49" w14:textId="77777777">
      <w:pPr>
        <w:pStyle w:val="Estilo06-Subtitulocursivaizq"/>
      </w:pPr>
      <w:r w:rsidRPr="007D7A17">
        <w:t>Fundamentos Teóricos (Contenido Conceptual)</w:t>
      </w:r>
    </w:p>
    <w:p w:rsidRPr="00BC0BA0" w:rsidR="00F55302" w:rsidP="005678F3" w:rsidRDefault="00CF1891" w14:paraId="417F2B98" w14:textId="141562A9">
      <w:pPr>
        <w:pStyle w:val="Normal-Estilo0-PNormal-sangria"/>
        <w:jc w:val="left"/>
      </w:pPr>
      <w:r w:rsidRPr="007D7A17">
        <w:t>Los estudiantes comprenderán la naturaleza de una función, diferenciándola de otras relaciones entre variables, serán capaces de determinar los conjuntos de valores posibles para la variable independiente (dominio) y la variable dependiente (rango) de una función lineal; relacionando entonces, la representación algebraica con la gráfica al establecer conexiones claras entre la ecuación de una función lineal y su representación gráfica, al igual que la manera  en que esto influye en el dominio y el rango. De esta manera podrán aplicar los conceptos de dominio y rango</w:t>
      </w:r>
      <w:r w:rsidRPr="00BC0BA0">
        <w:t xml:space="preserve"> a situaciones de la vida cotidiana, modelando fenómenos y resolviendo problemas.</w:t>
      </w:r>
    </w:p>
    <w:p w:rsidRPr="007D7A17" w:rsidR="00CF1891" w:rsidP="005678F3" w:rsidRDefault="00CF1891" w14:paraId="4CBB0902" w14:textId="7BEF1E8B">
      <w:pPr>
        <w:pStyle w:val="Estilo02-encabezadoizq"/>
      </w:pPr>
      <w:r w:rsidRPr="007D7A17">
        <w:t>Temas</w:t>
      </w:r>
    </w:p>
    <w:p w:rsidRPr="00266CF3" w:rsidR="00CF1891" w:rsidP="005678F3" w:rsidRDefault="00CF1891" w14:paraId="0631B47A" w14:textId="77777777">
      <w:pPr>
        <w:pStyle w:val="Prrafodelista"/>
        <w:numPr>
          <w:ilvl w:val="0"/>
          <w:numId w:val="3"/>
        </w:numPr>
        <w:jc w:val="left"/>
        <w:rPr>
          <w:rFonts w:cs="Arial"/>
        </w:rPr>
      </w:pPr>
      <w:r w:rsidRPr="00266CF3">
        <w:rPr>
          <w:rFonts w:cs="Arial"/>
        </w:rPr>
        <w:t xml:space="preserve">Definición de función </w:t>
      </w:r>
    </w:p>
    <w:p w:rsidRPr="00266CF3" w:rsidR="00CF1891" w:rsidP="005678F3" w:rsidRDefault="00CF1891" w14:paraId="3BE551A3" w14:textId="77777777">
      <w:pPr>
        <w:pStyle w:val="Prrafodelista"/>
        <w:numPr>
          <w:ilvl w:val="0"/>
          <w:numId w:val="3"/>
        </w:numPr>
        <w:jc w:val="left"/>
        <w:rPr>
          <w:rFonts w:cs="Arial"/>
        </w:rPr>
      </w:pPr>
      <w:r w:rsidRPr="00266CF3">
        <w:rPr>
          <w:rFonts w:cs="Arial"/>
        </w:rPr>
        <w:t xml:space="preserve">Variables independiente y dependiente </w:t>
      </w:r>
    </w:p>
    <w:p w:rsidRPr="00266CF3" w:rsidR="00CF1891" w:rsidP="005678F3" w:rsidRDefault="00CF1891" w14:paraId="67799F39" w14:textId="77777777">
      <w:pPr>
        <w:pStyle w:val="Prrafodelista"/>
        <w:numPr>
          <w:ilvl w:val="0"/>
          <w:numId w:val="3"/>
        </w:numPr>
        <w:jc w:val="left"/>
        <w:rPr>
          <w:rFonts w:cs="Arial"/>
        </w:rPr>
      </w:pPr>
      <w:r w:rsidRPr="00266CF3">
        <w:rPr>
          <w:rFonts w:cs="Arial"/>
        </w:rPr>
        <w:t xml:space="preserve">Plano Cartesiano y graficas de funciones </w:t>
      </w:r>
    </w:p>
    <w:p w:rsidRPr="00266CF3" w:rsidR="00CF1891" w:rsidP="005678F3" w:rsidRDefault="00CF1891" w14:paraId="47217262" w14:textId="3FDE32B6">
      <w:pPr>
        <w:pStyle w:val="Prrafodelista"/>
        <w:numPr>
          <w:ilvl w:val="0"/>
          <w:numId w:val="3"/>
        </w:numPr>
        <w:jc w:val="left"/>
        <w:rPr>
          <w:rFonts w:cs="Arial"/>
        </w:rPr>
      </w:pPr>
      <w:r w:rsidRPr="00266CF3">
        <w:rPr>
          <w:rFonts w:cs="Arial"/>
        </w:rPr>
        <w:t>Dominio y Rango</w:t>
      </w:r>
    </w:p>
    <w:p w:rsidRPr="00266CF3" w:rsidR="00CF1891" w:rsidP="005678F3" w:rsidRDefault="00CF1891" w14:paraId="27A48D5C" w14:textId="77777777">
      <w:pPr>
        <w:pStyle w:val="Estilo06-Subtitulocursivaizq"/>
      </w:pPr>
      <w:r w:rsidRPr="00266CF3">
        <w:t>Actividades Prácticas (Contenido Procedimental)</w:t>
      </w:r>
    </w:p>
    <w:p w:rsidRPr="007D7A17" w:rsidR="00CF1891" w:rsidP="005678F3" w:rsidRDefault="00CA0188" w14:paraId="19C7F8E8" w14:textId="12E08F4F">
      <w:pPr>
        <w:pStyle w:val="Normal-Estilo0-PNormal-sangria"/>
        <w:jc w:val="left"/>
      </w:pPr>
      <w:r w:rsidRPr="007D7A17">
        <w:t xml:space="preserve">Los estudiantes serán capaces de determinar los valores que puede tomar la variable independiente (dominio) y los valores que puede tomar la variable dependiente (rango) a partir de la ecuación o la gráfica de una función lineal; podrán aplicar los conceptos de dominio y rango a situaciones reales, como calcular costos, distancias, velocidades, etc., representando estos problemas mediante funciones lineales </w:t>
      </w:r>
      <w:r w:rsidRPr="007D7A17" w:rsidR="00683823">
        <w:t>con</w:t>
      </w:r>
      <w:r w:rsidRPr="007D7A17">
        <w:t xml:space="preserve"> el uso de herramientas tecnológicas</w:t>
      </w:r>
      <w:r w:rsidRPr="007D7A17" w:rsidR="00683823">
        <w:t xml:space="preserve"> </w:t>
      </w:r>
      <w:r w:rsidRPr="007D7A17">
        <w:t xml:space="preserve">para explorar </w:t>
      </w:r>
      <w:r w:rsidRPr="007D7A17" w:rsidR="00683823">
        <w:t>su</w:t>
      </w:r>
      <w:r w:rsidRPr="007D7A17">
        <w:t xml:space="preserve">s propiedades y verificar sus resultados. </w:t>
      </w:r>
      <w:r w:rsidRPr="007D7A17" w:rsidR="00683823">
        <w:t xml:space="preserve"> De la misma manera</w:t>
      </w:r>
      <w:r w:rsidRPr="007D7A17">
        <w:t xml:space="preserve"> </w:t>
      </w:r>
      <w:r w:rsidRPr="007D7A17" w:rsidR="00683823">
        <w:t>explicaran de</w:t>
      </w:r>
      <w:r w:rsidRPr="007D7A17">
        <w:t xml:space="preserve"> manera clara y concisa los procedimientos utilizados para resolver problemas relacionados con funciones lineales, utilizando un lenguaje matemático adecuado.</w:t>
      </w:r>
    </w:p>
    <w:p w:rsidRPr="00266CF3" w:rsidR="00683823" w:rsidP="005678F3" w:rsidRDefault="00683823" w14:paraId="5F8F5E1E" w14:textId="2C692EC0">
      <w:pPr>
        <w:pStyle w:val="Estilo06-Subtitulocursivaizq"/>
      </w:pPr>
      <w:r w:rsidRPr="00266CF3">
        <w:t>Acciones procedimentales</w:t>
      </w:r>
    </w:p>
    <w:p w:rsidRPr="00A1276B" w:rsidR="00683823" w:rsidP="005678F3" w:rsidRDefault="00683823" w14:paraId="5424C519" w14:textId="09D2D1B4">
      <w:pPr>
        <w:pStyle w:val="Estilo08Listaconpuntosynegrilla"/>
      </w:pPr>
      <w:r w:rsidRPr="00A1276B">
        <w:t xml:space="preserve">Manipular objetos mediante simulaciones para visualizar conceptos abstractos. </w:t>
      </w:r>
    </w:p>
    <w:p w:rsidRPr="00A1276B" w:rsidR="00683823" w:rsidP="005678F3" w:rsidRDefault="00683823" w14:paraId="52EF1514" w14:textId="77777777">
      <w:pPr>
        <w:pStyle w:val="Estilo08Listaconpuntosynegrilla"/>
      </w:pPr>
      <w:r w:rsidRPr="00A1276B">
        <w:t xml:space="preserve">Encontrar patrones y regularidades a través de la exploración. </w:t>
      </w:r>
    </w:p>
    <w:p w:rsidRPr="00A1276B" w:rsidR="00683823" w:rsidP="005678F3" w:rsidRDefault="00683823" w14:paraId="17B838AD" w14:textId="3908850C">
      <w:pPr>
        <w:pStyle w:val="Estilo08Listaconpuntosynegrilla"/>
      </w:pPr>
      <w:r w:rsidRPr="00A1276B">
        <w:t xml:space="preserve">Relacionar los nuevos conocimientos con lo que ya saben. </w:t>
      </w:r>
    </w:p>
    <w:p w:rsidRPr="00A1276B" w:rsidR="00683823" w:rsidP="005678F3" w:rsidRDefault="00683823" w14:paraId="070B1E63" w14:textId="39CA59C3">
      <w:pPr>
        <w:pStyle w:val="Estilo08Listaconpuntosynegrilla"/>
      </w:pPr>
      <w:r w:rsidRPr="00A1276B">
        <w:t>Resolver problemas reales utilizando las herramientas aprendidas.</w:t>
      </w:r>
    </w:p>
    <w:p w:rsidRPr="007D7A17" w:rsidR="00683823" w:rsidP="005678F3" w:rsidRDefault="00683823" w14:paraId="00C0CE29" w14:textId="42E16021">
      <w:pPr>
        <w:pStyle w:val="Estilo06-Subtitulocursivaizq"/>
      </w:pPr>
      <w:r w:rsidRPr="007D7A17">
        <w:t xml:space="preserve">Aplicaciones y </w:t>
      </w:r>
      <w:r w:rsidRPr="007D7A17" w:rsidR="00F34ACC">
        <w:t>Perspectivas (</w:t>
      </w:r>
      <w:r w:rsidRPr="007D7A17">
        <w:t>Contenido Actitudinal)</w:t>
      </w:r>
    </w:p>
    <w:p w:rsidRPr="007D7A17" w:rsidR="00C9550C" w:rsidP="005678F3" w:rsidRDefault="00C9550C" w14:paraId="18FD5AC4" w14:textId="526F5740">
      <w:pPr>
        <w:pStyle w:val="Normal-Estilo0-PNormal-sangria"/>
        <w:jc w:val="left"/>
      </w:pPr>
      <w:r w:rsidRPr="007D7A17">
        <w:t xml:space="preserve">Se busca formar estudiantes autónomos, críticos, creativos y colaborativos, capaces de aplicar las matemáticas a situaciones reales y de disfrutar del proceso de aprendizaje, por esto se </w:t>
      </w:r>
      <w:r w:rsidRPr="007D7A17" w:rsidR="00451940">
        <w:t>motiva</w:t>
      </w:r>
      <w:r w:rsidRPr="007D7A17" w:rsidR="00F941BF">
        <w:t xml:space="preserve"> un genuino interés por explorar y comprender las relaciones matemáticas mediante el uso de GeoGebra </w:t>
      </w:r>
      <w:r w:rsidRPr="007D7A17">
        <w:t xml:space="preserve">que permite </w:t>
      </w:r>
      <w:r w:rsidRPr="007D7A17" w:rsidR="00F941BF">
        <w:t>visualizar y manipular gráficas de funciones lineales, facilitando</w:t>
      </w:r>
      <w:r w:rsidRPr="007D7A17" w:rsidR="00451940">
        <w:t xml:space="preserve"> así</w:t>
      </w:r>
      <w:r w:rsidRPr="007D7A17" w:rsidR="00F941BF">
        <w:t xml:space="preserve"> la experimentación y el descubrimiento</w:t>
      </w:r>
      <w:r w:rsidRPr="007D7A17">
        <w:t>,</w:t>
      </w:r>
      <w:r w:rsidRPr="007D7A17" w:rsidR="00451940">
        <w:t xml:space="preserve"> lo que </w:t>
      </w:r>
      <w:r w:rsidRPr="007D7A17">
        <w:t>f</w:t>
      </w:r>
      <w:r w:rsidRPr="007D7A17" w:rsidR="00F941BF">
        <w:t>omenta la curiosidad y la motivación intrínseca por aprender.</w:t>
      </w:r>
      <w:r w:rsidRPr="007D7A17">
        <w:t xml:space="preserve"> </w:t>
      </w:r>
    </w:p>
    <w:p w:rsidRPr="007D7A17" w:rsidR="00451940" w:rsidP="005678F3" w:rsidRDefault="00451940" w14:paraId="120FF8AD" w14:textId="1632CB87">
      <w:pPr>
        <w:pStyle w:val="Normal-Estilo0-PNormal-sangria"/>
        <w:jc w:val="left"/>
      </w:pPr>
      <w:r w:rsidRPr="007D7A17">
        <w:t xml:space="preserve">En el mismo enfoque, </w:t>
      </w:r>
      <w:r w:rsidRPr="007D7A17" w:rsidR="00C9550C">
        <w:t xml:space="preserve">al motivar en los estudiantes la capacidad de analizar información, evaluar diferentes </w:t>
      </w:r>
      <w:r w:rsidRPr="007D7A17">
        <w:t>puntos de vista</w:t>
      </w:r>
      <w:r w:rsidRPr="007D7A17" w:rsidR="00C9550C">
        <w:t xml:space="preserve"> y generar nuevas ideas, el trabajo colaborativo </w:t>
      </w:r>
      <w:r w:rsidRPr="007D7A17">
        <w:t>adquiere en</w:t>
      </w:r>
      <w:r w:rsidRPr="007D7A17" w:rsidR="00C9550C">
        <w:t xml:space="preserve"> el aprendizaje de las matemáticas</w:t>
      </w:r>
      <w:r w:rsidRPr="007D7A17">
        <w:t xml:space="preserve"> un papel fundamental pues, en</w:t>
      </w:r>
      <w:r w:rsidRPr="007D7A17" w:rsidR="00C9550C">
        <w:t xml:space="preserve"> actividades grupales</w:t>
      </w:r>
      <w:r w:rsidRPr="007D7A17">
        <w:t xml:space="preserve"> </w:t>
      </w:r>
      <w:r w:rsidRPr="007D7A17" w:rsidR="00C9550C">
        <w:t xml:space="preserve">la discusión de ideas promueve el desarrollo de habilidades sociales como la comunicación, la cooperación y el respeto por las opiniones de los demás.  </w:t>
      </w:r>
    </w:p>
    <w:p w:rsidRPr="007D7A17" w:rsidR="00F941BF" w:rsidP="005678F3" w:rsidRDefault="00C9550C" w14:paraId="67932594" w14:textId="1DEA3DB8">
      <w:pPr>
        <w:pStyle w:val="Normal-Estilo0-PNormal-sangria"/>
        <w:jc w:val="left"/>
      </w:pPr>
      <w:r w:rsidRPr="007D7A17">
        <w:t xml:space="preserve">Se busca </w:t>
      </w:r>
      <w:r w:rsidRPr="007D7A17" w:rsidR="00451940">
        <w:t xml:space="preserve">de igual forma, </w:t>
      </w:r>
      <w:r w:rsidRPr="007D7A17">
        <w:t>que los estudiantes comprendan que las matemáticas son una herramienta útil para modelar y resolver problemas del mundo real</w:t>
      </w:r>
      <w:r w:rsidRPr="007D7A17" w:rsidR="00594AE1">
        <w:t>,</w:t>
      </w:r>
      <w:r w:rsidRPr="007D7A17" w:rsidR="00451940">
        <w:t xml:space="preserve"> </w:t>
      </w:r>
      <w:r w:rsidRPr="007D7A17">
        <w:t>prom</w:t>
      </w:r>
      <w:r w:rsidRPr="007D7A17" w:rsidR="00451940">
        <w:t>oviendo</w:t>
      </w:r>
      <w:r w:rsidRPr="007D7A17">
        <w:t xml:space="preserve"> un ambiente de aprendizaje en el que los errores se consideran oportunidades de aprendizaje</w:t>
      </w:r>
      <w:r w:rsidRPr="007D7A17" w:rsidR="00594AE1">
        <w:t>;</w:t>
      </w:r>
      <w:r w:rsidRPr="007D7A17" w:rsidR="00451940">
        <w:t xml:space="preserve"> a</w:t>
      </w:r>
      <w:r w:rsidRPr="007D7A17">
        <w:t>l utilizar GeoGebra, los estudiantes pueden experimentar con diferentes valores y observar los efectos que tienen en la gráfica de la función, lo que les permite identificar y corregir sus propios errores de manera autónoma.</w:t>
      </w:r>
    </w:p>
    <w:p w:rsidRPr="00097B5C" w:rsidR="00594AE1" w:rsidP="005678F3" w:rsidRDefault="00594AE1" w14:paraId="054E19BB" w14:textId="3DF0C370">
      <w:pPr>
        <w:pStyle w:val="Estilo06-Subtitulocursivaizq"/>
      </w:pPr>
      <w:r w:rsidRPr="00097B5C">
        <w:t>Actitudes promovidas</w:t>
      </w:r>
    </w:p>
    <w:p w:rsidRPr="00097B5C" w:rsidR="00594AE1" w:rsidP="005678F3" w:rsidRDefault="00594AE1" w14:paraId="40CB9607" w14:textId="57378547">
      <w:pPr>
        <w:pStyle w:val="Estilo08Listaconpuntosynegrilla"/>
      </w:pPr>
      <w:bookmarkStart w:name="_Hlk179964207" w:id="0"/>
      <w:r w:rsidRPr="005B72C0">
        <w:rPr>
          <w:b/>
          <w:bCs/>
        </w:rPr>
        <w:t>Curiosidad intelectual</w:t>
      </w:r>
      <w:r w:rsidRPr="005B72C0" w:rsidR="005B72C0">
        <w:rPr>
          <w:b/>
          <w:bCs/>
        </w:rPr>
        <w:t>:</w:t>
      </w:r>
      <w:r w:rsidRPr="00097B5C">
        <w:t xml:space="preserve"> </w:t>
      </w:r>
      <w:r w:rsidR="005B72C0">
        <w:t xml:space="preserve">fomentar </w:t>
      </w:r>
      <w:r w:rsidRPr="00097B5C">
        <w:t xml:space="preserve"> la inquietud por explorar nuevas ideas y conceptos matemáticos.</w:t>
      </w:r>
    </w:p>
    <w:p w:rsidRPr="00097B5C" w:rsidR="00571CDA" w:rsidP="005678F3" w:rsidRDefault="00571CDA" w14:paraId="144AF9B9" w14:textId="3692A76B">
      <w:pPr>
        <w:pStyle w:val="Estilo08Listaconpuntosynegrilla"/>
      </w:pPr>
      <w:r w:rsidRPr="005B72C0">
        <w:rPr>
          <w:b/>
          <w:bCs/>
        </w:rPr>
        <w:t>Pensamiento crítico</w:t>
      </w:r>
      <w:r w:rsidRPr="005B72C0" w:rsidR="005B72C0">
        <w:rPr>
          <w:b/>
          <w:bCs/>
        </w:rPr>
        <w:t>:</w:t>
      </w:r>
      <w:r w:rsidRPr="00097B5C">
        <w:t xml:space="preserve"> promover la capacidad de analizar información, evaluar argumentos y tomar decisiones fundamentadas.</w:t>
      </w:r>
    </w:p>
    <w:p w:rsidRPr="00097B5C" w:rsidR="00571CDA" w:rsidP="005678F3" w:rsidRDefault="00571CDA" w14:paraId="13B0AF70" w14:textId="186A1CB7">
      <w:pPr>
        <w:pStyle w:val="Estilo08Listaconpuntosynegrilla"/>
      </w:pPr>
      <w:r w:rsidRPr="00A041E8">
        <w:rPr>
          <w:b/>
          <w:bCs/>
        </w:rPr>
        <w:t>Colaboración</w:t>
      </w:r>
      <w:r w:rsidR="00A041E8">
        <w:t>:</w:t>
      </w:r>
      <w:r w:rsidRPr="00097B5C">
        <w:t xml:space="preserve"> </w:t>
      </w:r>
      <w:r w:rsidR="00A57AA4">
        <w:t>impulsar</w:t>
      </w:r>
      <w:r w:rsidRPr="00097B5C">
        <w:t xml:space="preserve"> el trabajo en equipo y la capacidad de compartir ideas con los demás</w:t>
      </w:r>
      <w:r w:rsidRPr="00097B5C" w:rsidR="00067534">
        <w:t>.</w:t>
      </w:r>
    </w:p>
    <w:p w:rsidRPr="0062424E" w:rsidR="0062424E" w:rsidP="005678F3" w:rsidRDefault="00594AE1" w14:paraId="546945DA" w14:textId="77777777">
      <w:pPr>
        <w:pStyle w:val="Estilo08Listaconpuntosynegrilla"/>
        <w:rPr>
          <w:b/>
          <w:bCs/>
        </w:rPr>
      </w:pPr>
      <w:r w:rsidRPr="00AE0D6E">
        <w:rPr>
          <w:b/>
          <w:bCs/>
        </w:rPr>
        <w:t>Actitud positiva</w:t>
      </w:r>
      <w:r w:rsidRPr="00097B5C">
        <w:t xml:space="preserve"> </w:t>
      </w:r>
      <w:r w:rsidRPr="00AE0D6E">
        <w:rPr>
          <w:b/>
          <w:bCs/>
        </w:rPr>
        <w:t>hacia la tecnología</w:t>
      </w:r>
      <w:r w:rsidRPr="0062424E" w:rsidR="0062424E">
        <w:t>: incentivar el uso de las TIC como herramientas para el aprendizaje.</w:t>
      </w:r>
    </w:p>
    <w:bookmarkEnd w:id="0"/>
    <w:p w:rsidRPr="00097B5C" w:rsidR="00097B5C" w:rsidP="005678F3" w:rsidRDefault="00EF17F4" w14:paraId="2E70442B" w14:textId="23F3F0C7">
      <w:pPr>
        <w:pStyle w:val="Estilo06-Subtitulocursivaizq"/>
      </w:pPr>
      <w:r w:rsidRPr="00266CF3">
        <w:t>Evidencias</w:t>
      </w:r>
      <w:r w:rsidRPr="00266CF3" w:rsidR="008E4431">
        <w:t xml:space="preserve"> de </w:t>
      </w:r>
      <w:r w:rsidRPr="00266CF3">
        <w:t>a</w:t>
      </w:r>
      <w:r w:rsidRPr="00266CF3" w:rsidR="008E4431">
        <w:t>prendizaje</w:t>
      </w:r>
      <w:r w:rsidRPr="00266CF3">
        <w:t xml:space="preserve"> (antes llamados logros)</w:t>
      </w:r>
    </w:p>
    <w:p w:rsidRPr="00266CF3" w:rsidR="00D352C1" w:rsidP="005678F3" w:rsidRDefault="00C71E5D" w14:paraId="4097FC5C" w14:textId="1E67D64B">
      <w:pPr>
        <w:jc w:val="left"/>
        <w:rPr>
          <w:rFonts w:cs="Arial"/>
        </w:rPr>
      </w:pPr>
      <w:r w:rsidRPr="00BE0487">
        <w:rPr>
          <w:rStyle w:val="Estilo04-textonegrita"/>
        </w:rPr>
        <w:t>Evidencia 1:</w:t>
      </w:r>
      <w:r w:rsidRPr="00266CF3">
        <w:rPr>
          <w:rFonts w:cs="Arial"/>
        </w:rPr>
        <w:t> </w:t>
      </w:r>
      <w:r w:rsidRPr="00266CF3" w:rsidR="00067534">
        <w:rPr>
          <w:rFonts w:cs="Arial"/>
        </w:rPr>
        <w:t xml:space="preserve"> </w:t>
      </w:r>
      <w:r w:rsidRPr="00266CF3" w:rsidR="00D352C1">
        <w:rPr>
          <w:rFonts w:cs="Arial"/>
        </w:rPr>
        <w:t>Evaluar la solución de problemas</w:t>
      </w:r>
      <w:r w:rsidRPr="00266CF3">
        <w:rPr>
          <w:rFonts w:cs="Arial"/>
        </w:rPr>
        <w:t xml:space="preserve"> que involucren </w:t>
      </w:r>
      <w:r w:rsidRPr="00266CF3" w:rsidR="00D352C1">
        <w:rPr>
          <w:rFonts w:cs="Arial"/>
        </w:rPr>
        <w:t>función,</w:t>
      </w:r>
      <w:r w:rsidRPr="00266CF3">
        <w:rPr>
          <w:rFonts w:cs="Arial"/>
        </w:rPr>
        <w:t xml:space="preserve"> dominio y rango en contextos </w:t>
      </w:r>
      <w:r w:rsidRPr="00266CF3" w:rsidR="00723D2C">
        <w:rPr>
          <w:rFonts w:cs="Arial"/>
        </w:rPr>
        <w:t>variados.</w:t>
      </w:r>
    </w:p>
    <w:p w:rsidRPr="00266CF3" w:rsidR="00C71E5D" w:rsidP="005678F3" w:rsidRDefault="00C71E5D" w14:paraId="7C17B346" w14:textId="574687C6">
      <w:pPr>
        <w:jc w:val="left"/>
        <w:rPr>
          <w:rFonts w:cs="Arial"/>
        </w:rPr>
      </w:pPr>
      <w:r w:rsidRPr="00BE0487">
        <w:rPr>
          <w:rStyle w:val="Estilo04-textonegrita"/>
        </w:rPr>
        <w:t>Evidencia 2:</w:t>
      </w:r>
      <w:r w:rsidRPr="00266CF3" w:rsidR="00067534">
        <w:rPr>
          <w:rFonts w:cs="Arial"/>
        </w:rPr>
        <w:t xml:space="preserve"> </w:t>
      </w:r>
      <w:r w:rsidRPr="00266CF3" w:rsidR="00D352C1">
        <w:rPr>
          <w:rFonts w:cs="Arial"/>
        </w:rPr>
        <w:t>Aplicar</w:t>
      </w:r>
      <w:r w:rsidRPr="00266CF3">
        <w:rPr>
          <w:rFonts w:cs="Arial"/>
        </w:rPr>
        <w:t xml:space="preserve"> la plataforma GeoGebra y otros recursos didácticos para visualizar, explorar y manipular el concepto de función, dominio y rango, construyendo representaciones gráficas</w:t>
      </w:r>
      <w:r w:rsidRPr="00266CF3" w:rsidR="00D352C1">
        <w:rPr>
          <w:rFonts w:cs="Arial"/>
        </w:rPr>
        <w:t>.</w:t>
      </w:r>
    </w:p>
    <w:p w:rsidRPr="005678F3" w:rsidR="00103462" w:rsidP="005678F3" w:rsidRDefault="00C71E5D" w14:paraId="17CBD913" w14:textId="7C421C60">
      <w:pPr>
        <w:jc w:val="left"/>
        <w:rPr>
          <w:rFonts w:cs="Arial"/>
        </w:rPr>
      </w:pPr>
      <w:r w:rsidRPr="00BE0487">
        <w:rPr>
          <w:rStyle w:val="Estilo04-textonegrita"/>
        </w:rPr>
        <w:t>Evidencia 3:</w:t>
      </w:r>
      <w:r w:rsidRPr="00266CF3">
        <w:rPr>
          <w:rFonts w:cs="Arial"/>
        </w:rPr>
        <w:t> </w:t>
      </w:r>
      <w:r w:rsidRPr="00266CF3" w:rsidR="00067534">
        <w:rPr>
          <w:rFonts w:cs="Arial"/>
        </w:rPr>
        <w:t xml:space="preserve"> </w:t>
      </w:r>
      <w:r w:rsidRPr="00266CF3" w:rsidR="00796C60">
        <w:rPr>
          <w:rFonts w:cs="Arial"/>
        </w:rPr>
        <w:t>Interpretar</w:t>
      </w:r>
      <w:r w:rsidRPr="00266CF3">
        <w:rPr>
          <w:rFonts w:cs="Arial"/>
        </w:rPr>
        <w:t xml:space="preserve"> y comunicar modelos matemáticos </w:t>
      </w:r>
      <w:r w:rsidRPr="005678F3">
        <w:rPr>
          <w:rFonts w:cs="Arial"/>
          <w:color w:val="000000" w:themeColor="text1"/>
        </w:rPr>
        <w:t>p</w:t>
      </w:r>
      <w:r w:rsidRPr="005678F3">
        <w:rPr>
          <w:rStyle w:val="Estilo04-textonegrita"/>
          <w:color w:val="000000" w:themeColor="text1"/>
        </w:rPr>
        <w:t>ar</w:t>
      </w:r>
      <w:r w:rsidRPr="005678F3">
        <w:rPr>
          <w:rFonts w:cs="Arial"/>
          <w:color w:val="000000" w:themeColor="text1"/>
        </w:rPr>
        <w:t>a</w:t>
      </w:r>
      <w:r w:rsidRPr="00266CF3">
        <w:rPr>
          <w:rFonts w:cs="Arial"/>
        </w:rPr>
        <w:t xml:space="preserve"> resolver problemas del mundo real, demostrando curiosidad, pensamiento crítico, colaboración y una actitud positiva hacia las matemáticas.</w:t>
      </w:r>
    </w:p>
    <w:p w:rsidR="00BE0487" w:rsidP="003A4E06" w:rsidRDefault="008E4431" w14:paraId="21FE5C85" w14:textId="27B64D9A">
      <w:pPr>
        <w:pStyle w:val="Estilo02-encabezadoizq"/>
      </w:pPr>
      <w:r w:rsidRPr="00097B5C">
        <w:t xml:space="preserve">Indicadores de </w:t>
      </w:r>
      <w:r w:rsidRPr="00097B5C" w:rsidR="00EF17F4">
        <w:t xml:space="preserve">las </w:t>
      </w:r>
      <w:r w:rsidRPr="003A4E06" w:rsidR="00EF17F4">
        <w:t>evidencias</w:t>
      </w:r>
      <w:r w:rsidRPr="00097B5C" w:rsidR="00EF17F4">
        <w:t xml:space="preserve"> de aprendizaje</w:t>
      </w:r>
      <w:r w:rsidRPr="00097B5C">
        <w:t xml:space="preserve"> (por cada</w:t>
      </w:r>
      <w:r w:rsidRPr="00097B5C" w:rsidR="00EF17F4">
        <w:t xml:space="preserve"> evidencia</w:t>
      </w:r>
      <w:r w:rsidRPr="00097B5C">
        <w:t>)</w:t>
      </w:r>
    </w:p>
    <w:p w:rsidRPr="00097B5C" w:rsidR="00B363D3" w:rsidP="005678F3" w:rsidRDefault="00067534" w14:paraId="72166A9A" w14:textId="59C62821">
      <w:pPr>
        <w:pStyle w:val="Estilo06-Subtitulocursivaizq"/>
      </w:pPr>
      <w:r w:rsidRPr="00097B5C">
        <w:t>Evidencia 1 </w:t>
      </w:r>
    </w:p>
    <w:p w:rsidRPr="00097B5C" w:rsidR="00A6620A" w:rsidP="005678F3" w:rsidRDefault="00067534" w14:paraId="5DAFEB96" w14:textId="1C01EB1A">
      <w:pPr>
        <w:jc w:val="left"/>
      </w:pPr>
      <w:r w:rsidRPr="00621305">
        <w:rPr>
          <w:rStyle w:val="Estilo04-textonegrita"/>
        </w:rPr>
        <w:t>Indicador</w:t>
      </w:r>
      <w:r w:rsidRPr="00F339E6">
        <w:rPr>
          <w:rStyle w:val="Estilo04-textonegrita"/>
        </w:rPr>
        <w:t xml:space="preserve"> 1.1:</w:t>
      </w:r>
      <w:r w:rsidRPr="00097B5C">
        <w:rPr>
          <w:b/>
          <w:color w:val="4EA72E" w:themeColor="accent6"/>
        </w:rPr>
        <w:t xml:space="preserve"> </w:t>
      </w:r>
      <w:r w:rsidRPr="00097B5C" w:rsidR="00A6620A">
        <w:t>Explica cuándo una relación cumple con los criterios de una función, argumentando sus respuestas de manera convincente, apoyándose en evidencias y propiedades matemáticas.</w:t>
      </w:r>
    </w:p>
    <w:p w:rsidRPr="00621305" w:rsidR="00A6620A" w:rsidP="005678F3" w:rsidRDefault="00067534" w14:paraId="6E6BD5B8" w14:textId="55A52D89">
      <w:pPr>
        <w:jc w:val="left"/>
      </w:pPr>
      <w:r w:rsidRPr="00F339E6">
        <w:rPr>
          <w:rStyle w:val="Estilo04-textonegrita"/>
        </w:rPr>
        <w:t>Indicador 1.2:</w:t>
      </w:r>
      <w:r w:rsidRPr="00266CF3">
        <w:rPr>
          <w:b/>
          <w:bCs/>
        </w:rPr>
        <w:t xml:space="preserve"> </w:t>
      </w:r>
      <w:r w:rsidRPr="00266CF3" w:rsidR="00A6620A">
        <w:t>Explica el significado del dominio y el rango en términos de un problema real,</w:t>
      </w:r>
      <w:r w:rsidR="00097B5C">
        <w:t xml:space="preserve"> </w:t>
      </w:r>
      <w:r w:rsidRPr="00266CF3" w:rsidR="00A6620A">
        <w:t xml:space="preserve">argumentando su forma de representarlo y relacionándolo con el fenómeno estudiado. </w:t>
      </w:r>
    </w:p>
    <w:p w:rsidRPr="00097B5C" w:rsidR="00067534" w:rsidP="005678F3" w:rsidRDefault="00067534" w14:paraId="7CA0366E" w14:textId="20FB940F">
      <w:pPr>
        <w:pStyle w:val="Estilo06-Subtitulocursivaizq"/>
      </w:pPr>
      <w:r w:rsidRPr="00621305">
        <w:t>Evidencia</w:t>
      </w:r>
      <w:r w:rsidRPr="00097B5C">
        <w:t xml:space="preserve"> 2 </w:t>
      </w:r>
    </w:p>
    <w:p w:rsidRPr="00266CF3" w:rsidR="00A6620A" w:rsidP="005678F3" w:rsidRDefault="00067534" w14:paraId="72FA1529" w14:textId="6343150A">
      <w:pPr>
        <w:jc w:val="left"/>
      </w:pPr>
      <w:r w:rsidRPr="00621305">
        <w:rPr>
          <w:rStyle w:val="Estilo04-textonegrita"/>
        </w:rPr>
        <w:t>Indicador</w:t>
      </w:r>
      <w:r w:rsidRPr="00F339E6">
        <w:rPr>
          <w:rStyle w:val="Estilo04-textonegrita"/>
        </w:rPr>
        <w:t xml:space="preserve"> 2.1:</w:t>
      </w:r>
      <w:r w:rsidRPr="00266CF3">
        <w:rPr>
          <w:b/>
          <w:bCs/>
        </w:rPr>
        <w:t xml:space="preserve">  </w:t>
      </w:r>
      <w:r w:rsidRPr="00266CF3" w:rsidR="00A6620A">
        <w:t>Experimenta con diferentes representaciones gráficas o algebraicas para determinar los criterios y características de una función en un problema específico.</w:t>
      </w:r>
    </w:p>
    <w:p w:rsidR="00BE0487" w:rsidP="005678F3" w:rsidRDefault="00067534" w14:paraId="717BDDA4" w14:textId="5455BE8B">
      <w:pPr>
        <w:jc w:val="left"/>
      </w:pPr>
      <w:r w:rsidRPr="00F339E6">
        <w:rPr>
          <w:rStyle w:val="Estilo04-textonegrita"/>
        </w:rPr>
        <w:t>Indicador 2.2:</w:t>
      </w:r>
      <w:r w:rsidRPr="00266CF3">
        <w:rPr>
          <w:b/>
          <w:bCs/>
        </w:rPr>
        <w:t xml:space="preserve">  </w:t>
      </w:r>
      <w:r w:rsidRPr="00266CF3" w:rsidR="00A6620A">
        <w:t>Emplea GeoGebra para representar gráficamente expresiones algebraicas, identificando correctamente el dominio y el rango en el contexto del problema.</w:t>
      </w:r>
    </w:p>
    <w:p w:rsidRPr="00266CF3" w:rsidR="00067534" w:rsidP="005678F3" w:rsidRDefault="00067534" w14:paraId="1A6BCFCB" w14:textId="36302EB0">
      <w:pPr>
        <w:pStyle w:val="Estilo06-Subtitulocursivaizq"/>
      </w:pPr>
      <w:r w:rsidRPr="006716BA">
        <w:t>Evidencia</w:t>
      </w:r>
      <w:r w:rsidRPr="00266CF3">
        <w:t xml:space="preserve"> 3</w:t>
      </w:r>
    </w:p>
    <w:p w:rsidRPr="00266CF3" w:rsidR="00A6620A" w:rsidP="005678F3" w:rsidRDefault="00067534" w14:paraId="6DDB4E52" w14:textId="77777777">
      <w:pPr>
        <w:jc w:val="left"/>
      </w:pPr>
      <w:r w:rsidRPr="00F339E6">
        <w:rPr>
          <w:rStyle w:val="Estilo04-textonegrita"/>
        </w:rPr>
        <w:t xml:space="preserve">Indicador </w:t>
      </w:r>
      <w:r w:rsidRPr="00F339E6" w:rsidR="00E771F9">
        <w:rPr>
          <w:rStyle w:val="Estilo04-textonegrita"/>
        </w:rPr>
        <w:t>3.1:</w:t>
      </w:r>
      <w:r w:rsidRPr="00266CF3">
        <w:rPr>
          <w:b/>
          <w:bCs/>
        </w:rPr>
        <w:t xml:space="preserve">  </w:t>
      </w:r>
      <w:r w:rsidRPr="00266CF3" w:rsidR="00E771F9">
        <w:t>C</w:t>
      </w:r>
      <w:r w:rsidRPr="00266CF3" w:rsidR="00B363D3">
        <w:t xml:space="preserve">omparte de </w:t>
      </w:r>
      <w:r w:rsidRPr="00F339E6" w:rsidR="00B363D3">
        <w:t>manera clara</w:t>
      </w:r>
      <w:r w:rsidRPr="00266CF3" w:rsidR="00B363D3">
        <w:t xml:space="preserve"> y concisa sus ideas matemáticas, utilizando un lenguaje preciso y visualizaciones adecuadas. </w:t>
      </w:r>
    </w:p>
    <w:p w:rsidR="00427BC8" w:rsidP="005678F3" w:rsidRDefault="00067534" w14:paraId="60156E65" w14:textId="727E1E09">
      <w:pPr>
        <w:jc w:val="left"/>
      </w:pPr>
      <w:r w:rsidRPr="4C20616E" w:rsidR="00067534">
        <w:rPr>
          <w:rStyle w:val="Estilo04-textonegrita"/>
        </w:rPr>
        <w:t xml:space="preserve">Indicador </w:t>
      </w:r>
      <w:r w:rsidRPr="4C20616E" w:rsidR="00E771F9">
        <w:rPr>
          <w:rStyle w:val="Estilo04-textonegrita"/>
        </w:rPr>
        <w:t>3.2:</w:t>
      </w:r>
      <w:r w:rsidRPr="4C20616E" w:rsidR="00067534">
        <w:rPr>
          <w:b w:val="1"/>
          <w:bCs w:val="1"/>
        </w:rPr>
        <w:t xml:space="preserve">  </w:t>
      </w:r>
      <w:r w:rsidR="00E771F9">
        <w:rPr/>
        <w:t>C</w:t>
      </w:r>
      <w:r w:rsidR="00B363D3">
        <w:rPr/>
        <w:t xml:space="preserve">olabora activamente con sus </w:t>
      </w:r>
      <w:r w:rsidR="00B363D3">
        <w:rPr/>
        <w:t>compañeros</w:t>
      </w:r>
      <w:r w:rsidR="00B363D3">
        <w:rPr/>
        <w:t>, escuchando sus puntos de vista y construyendo argumentos sólidos de manera conjunta.</w:t>
      </w:r>
    </w:p>
    <w:p w:rsidR="4C20616E" w:rsidP="4C20616E" w:rsidRDefault="4C20616E" w14:paraId="4290D610" w14:textId="0FF9A3C6">
      <w:pPr>
        <w:pStyle w:val="Estilo02-encabezadoizq"/>
      </w:pPr>
    </w:p>
    <w:p w:rsidRPr="00697B20" w:rsidR="008E4431" w:rsidP="00697B20" w:rsidRDefault="008E4431" w14:paraId="336873ED" w14:textId="6A61526B">
      <w:pPr>
        <w:pStyle w:val="Estilo02-encabezadoizq"/>
      </w:pPr>
      <w:r w:rsidRPr="00697B20">
        <w:t>Secuencia Didáctica</w:t>
      </w:r>
    </w:p>
    <w:p w:rsidRPr="00103462" w:rsidR="0035691E" w:rsidP="00103462" w:rsidRDefault="0035691E" w14:paraId="39001A22" w14:textId="0253765D">
      <w:pPr>
        <w:pStyle w:val="Estilo06-Subtitulocursivaizq"/>
        <w:rPr>
          <w:szCs w:val="28"/>
        </w:rPr>
      </w:pPr>
      <w:r w:rsidRPr="00697B20">
        <w:t>¿Sabías que muchas de las actividades que realizas a diario están condicionadas por las relaciones entre sus variables?</w:t>
      </w:r>
    </w:p>
    <w:p w:rsidRPr="00266CF3" w:rsidR="0035691E" w:rsidP="000A6847" w:rsidRDefault="0035691E" w14:paraId="51F1A587" w14:textId="3139048D">
      <w:pPr>
        <w:ind w:firstLine="709"/>
        <w:jc w:val="left"/>
        <w:rPr>
          <w:rFonts w:cs="Arial"/>
        </w:rPr>
      </w:pPr>
      <w:r w:rsidRPr="00266CF3">
        <w:rPr>
          <w:rFonts w:cs="Arial"/>
        </w:rPr>
        <w:t>El dominio y el rango de una función son herramientas fundamentales en la modelización de fenómenos físicos, económicos y científicos. Al analizar el dominio (los valores de entrada posibles) y el rango (los valores de salida posibles) de una función, podemos comprender los límites y el comportamiento de un sistema. Por ejemplo, en el estudio del movimiento, el dominio representa el tiempo y el rango la distancia, permitiendo determinar cuándo un objeto alcanza su velocidad máxima o su altura máxima. En resumen, el dominio y el rango nos brindan una visión clara y concisa de las relaciones entre variables y nos permiten hacer predicciones, optimizar procesos y tomar decisiones informadas basadas en modelos matemáticos.</w:t>
      </w:r>
    </w:p>
    <w:p w:rsidRPr="00427BC8" w:rsidR="008D0F79" w:rsidP="00427BC8" w:rsidRDefault="0035691E" w14:paraId="0BBA0C84" w14:textId="38340F16">
      <w:pPr>
        <w:pStyle w:val="Estilo06-Subtitulocursivaizq"/>
      </w:pPr>
      <w:r w:rsidRPr="00697B20">
        <w:t>Lección 1: Concepto de función</w:t>
      </w:r>
    </w:p>
    <w:p w:rsidRPr="00427BC8" w:rsidR="00DA4919" w:rsidP="000A6847" w:rsidRDefault="008D0F79" w14:paraId="1AD0EB4E" w14:textId="737059DB">
      <w:pPr>
        <w:pStyle w:val="Normal-Estilo0-PNormal-sangria"/>
        <w:jc w:val="left"/>
      </w:pPr>
      <w:r w:rsidRPr="00266CF3">
        <w:t xml:space="preserve">Esta lección busca que los estudiantes </w:t>
      </w:r>
      <w:r w:rsidRPr="00266CF3" w:rsidR="00366D6A">
        <w:t xml:space="preserve">sean capaces de reconocer situaciones de la vida real que pueden ser modeladas mediante funciones, que logren visualizar y entender cómo el valor de una variable (dependiente) se ve </w:t>
      </w:r>
      <w:r w:rsidRPr="00697B20" w:rsidR="00366D6A">
        <w:t>afectado por los cambios en</w:t>
      </w:r>
      <w:r w:rsidRPr="00266CF3" w:rsidR="00366D6A">
        <w:t xml:space="preserve"> otra variable (independiente) y que </w:t>
      </w:r>
      <w:r w:rsidRPr="00266CF3">
        <w:t>apliquen los conocimientos adquiridos para resolver problemas matemáticos y de otras áreas del conocimiento.</w:t>
      </w:r>
    </w:p>
    <w:p w:rsidRPr="00427BC8" w:rsidR="00F55302" w:rsidP="00427BC8" w:rsidRDefault="00366D6A" w14:paraId="047A5300" w14:textId="50F86A54">
      <w:pPr>
        <w:pStyle w:val="Estilo06-Subtitulocursivaizq"/>
      </w:pPr>
      <w:r w:rsidRPr="00427BC8">
        <w:t>¿Qué relación tiene una máquina expendedora con tus finanzas?</w:t>
      </w:r>
    </w:p>
    <w:p w:rsidRPr="00266CF3" w:rsidR="00E66725" w:rsidP="0030622C" w:rsidRDefault="00E66725" w14:paraId="01495911" w14:textId="3BB100C7">
      <w:pPr>
        <w:pStyle w:val="Estilo08Titulonegritaizq"/>
        <w:rPr>
          <w:lang w:val="es-MX"/>
        </w:rPr>
      </w:pPr>
      <w:r w:rsidRPr="00266CF3">
        <w:rPr>
          <w:lang w:val="es-MX"/>
        </w:rPr>
        <w:t xml:space="preserve">Actividad de </w:t>
      </w:r>
      <w:r w:rsidRPr="0030622C">
        <w:t>Introducción</w:t>
      </w:r>
      <w:r w:rsidRPr="00266CF3">
        <w:rPr>
          <w:lang w:val="es-MX"/>
        </w:rPr>
        <w:t xml:space="preserve">: La </w:t>
      </w:r>
      <w:r w:rsidRPr="00266CF3" w:rsidR="00990E46">
        <w:rPr>
          <w:lang w:val="es-MX"/>
        </w:rPr>
        <w:t>Máquina</w:t>
      </w:r>
      <w:r w:rsidRPr="00266CF3">
        <w:rPr>
          <w:lang w:val="es-MX"/>
        </w:rPr>
        <w:t xml:space="preserve"> expendedora</w:t>
      </w:r>
    </w:p>
    <w:p w:rsidR="009F5993" w:rsidP="009F5993" w:rsidRDefault="009F5993" w14:paraId="61F318E6" w14:textId="77777777">
      <w:pPr>
        <w:rPr>
          <w:rFonts w:cs="Arial"/>
          <w:b/>
          <w:bCs/>
          <w:lang w:val="es-MX"/>
        </w:rPr>
      </w:pPr>
    </w:p>
    <w:p w:rsidRPr="00332AAE" w:rsidR="00332AAE" w:rsidP="009F5993" w:rsidRDefault="00332AAE" w14:paraId="52F83884" w14:textId="411812EE">
      <w:pPr>
        <w:rPr>
          <w:b/>
          <w:iCs/>
          <w:color w:val="002060"/>
          <w:sz w:val="28"/>
          <w:lang w:val="es-MX"/>
        </w:rPr>
        <w:sectPr w:rsidRPr="00332AAE" w:rsidR="00332AAE" w:rsidSect="00492E4F">
          <w:headerReference w:type="even" r:id="rId11"/>
          <w:headerReference w:type="default" r:id="rId12"/>
          <w:footerReference w:type="default" r:id="rId13"/>
          <w:pgSz w:w="12240" w:h="15840" w:orient="portrait"/>
          <w:pgMar w:top="1417" w:right="1701" w:bottom="1417" w:left="1701" w:header="708" w:footer="708" w:gutter="0"/>
          <w:pgNumType w:start="0"/>
          <w:cols w:space="708"/>
          <w:titlePg/>
          <w:docGrid w:linePitch="360"/>
        </w:sectPr>
      </w:pPr>
      <w:r w:rsidRPr="00332AAE">
        <w:rPr>
          <w:b/>
          <w:iCs/>
          <w:color w:val="002060"/>
          <w:sz w:val="28"/>
          <w:lang w:val="es-MX"/>
        </w:rPr>
        <w:t>Figura 1 – Máquina expendedora</w:t>
      </w:r>
    </w:p>
    <w:p w:rsidRPr="00266CF3" w:rsidR="00366D6A" w:rsidP="009F5993" w:rsidRDefault="00E66725" w14:paraId="4D22323E" w14:noSpellErr="1" w14:textId="13CC0AC4">
      <w:pPr>
        <w:jc w:val="center"/>
        <w:rPr>
          <w:rFonts w:cs="Arial"/>
          <w:b w:val="1"/>
          <w:bCs w:val="1"/>
          <w:lang w:val="es-MX"/>
        </w:rPr>
      </w:pPr>
      <w:r w:rsidR="00E66725">
        <w:drawing>
          <wp:inline wp14:editId="5091E202" wp14:anchorId="19B7DD37">
            <wp:extent cx="2362756" cy="2104777"/>
            <wp:effectExtent l="0" t="0" r="0" b="3810"/>
            <wp:docPr id="1845152784" name="Imagen 2" descr="tipos de snacks en las maquinas vending" title=""/>
            <wp:cNvGraphicFramePr>
              <a:graphicFrameLocks noChangeAspect="1"/>
            </wp:cNvGraphicFramePr>
            <a:graphic>
              <a:graphicData uri="http://schemas.openxmlformats.org/drawingml/2006/picture">
                <pic:pic>
                  <pic:nvPicPr>
                    <pic:cNvPr id="0" name="Imagen 2"/>
                    <pic:cNvPicPr/>
                  </pic:nvPicPr>
                  <pic:blipFill>
                    <a:blip r:embed="R28026b4f68324b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756" cy="2104777"/>
                    </a:xfrm>
                    <a:prstGeom prst="rect">
                      <a:avLst/>
                    </a:prstGeom>
                  </pic:spPr>
                </pic:pic>
              </a:graphicData>
            </a:graphic>
          </wp:inline>
        </w:drawing>
      </w:r>
    </w:p>
    <w:p w:rsidRPr="0030622C" w:rsidR="0030622C" w:rsidP="00201917" w:rsidRDefault="0030622C" w14:paraId="7A5C5F0C" w14:textId="77777777">
      <w:pPr>
        <w:rPr>
          <w:rFonts w:cs="Arial"/>
          <w:b/>
          <w:bCs/>
          <w:lang w:val="es-MX"/>
        </w:rPr>
      </w:pPr>
    </w:p>
    <w:p w:rsidRPr="00266CF3" w:rsidR="00E66725" w:rsidP="00621305" w:rsidRDefault="00E66725" w14:paraId="3E0B2544" w14:textId="787BCAA9">
      <w:r w:rsidRPr="00266CF3">
        <w:t xml:space="preserve">Organiza los estudiantes en grupos y pide que contesten las preguntas: </w:t>
      </w:r>
    </w:p>
    <w:p w:rsidRPr="0030622C" w:rsidR="00E66725" w:rsidP="0030622C" w:rsidRDefault="00E66725" w14:paraId="0392FF06" w14:textId="26199238">
      <w:pPr>
        <w:pStyle w:val="EstiloPreguntas"/>
      </w:pPr>
      <w:r w:rsidRPr="0030622C">
        <w:t xml:space="preserve">¿Qué hace una máquina expendedora? </w:t>
      </w:r>
    </w:p>
    <w:p w:rsidRPr="0030622C" w:rsidR="00E66725" w:rsidP="0030622C" w:rsidRDefault="00E66725" w14:paraId="394E4B7E" w14:textId="77777777">
      <w:pPr>
        <w:pStyle w:val="EstiloPreguntas"/>
      </w:pPr>
      <w:r w:rsidRPr="0030622C">
        <w:t xml:space="preserve">¿Qué necesitamos introducir para obtener un dulce? </w:t>
      </w:r>
    </w:p>
    <w:p w:rsidRPr="0030622C" w:rsidR="00E66725" w:rsidP="0030622C" w:rsidRDefault="00E66725" w14:paraId="6A8B19AA" w14:textId="02FCD61F">
      <w:pPr>
        <w:pStyle w:val="EstiloPreguntas"/>
      </w:pPr>
      <w:r w:rsidRPr="0030622C">
        <w:t xml:space="preserve">¿Qué dulces pueden salir? </w:t>
      </w:r>
    </w:p>
    <w:p w:rsidRPr="0030622C" w:rsidR="00E66725" w:rsidP="0030622C" w:rsidRDefault="00E66725" w14:paraId="7F95B307" w14:textId="77777777">
      <w:pPr>
        <w:pStyle w:val="EstiloPreguntas"/>
      </w:pPr>
      <w:r w:rsidRPr="0030622C">
        <w:t xml:space="preserve">¿Puede un botón dar dos dulces diferentes? ¿Por qué sí o por qué no? </w:t>
      </w:r>
    </w:p>
    <w:p w:rsidRPr="0030622C" w:rsidR="00E66725" w:rsidP="0030622C" w:rsidRDefault="00E66725" w14:paraId="2D01FF11" w14:textId="77777777">
      <w:pPr>
        <w:pStyle w:val="EstiloPreguntas"/>
      </w:pPr>
      <w:r w:rsidRPr="0030622C">
        <w:t xml:space="preserve">¿Puede un dulce salir de dos botones diferentes? ¿Por qué sí o por qué no? </w:t>
      </w:r>
    </w:p>
    <w:p w:rsidRPr="0030622C" w:rsidR="00E66725" w:rsidP="0030622C" w:rsidRDefault="00E66725" w14:paraId="40A2FBD4" w14:textId="77777777">
      <w:pPr>
        <w:pStyle w:val="EstiloPreguntas"/>
      </w:pPr>
      <w:r w:rsidRPr="0030622C">
        <w:t xml:space="preserve">¿Qué pasaría si introducimos algo que no es una moneda? </w:t>
      </w:r>
    </w:p>
    <w:p w:rsidRPr="00266CF3" w:rsidR="00E66725" w:rsidP="009F5993" w:rsidRDefault="00E66725" w14:paraId="179CF85F" w14:textId="77777777">
      <w:pPr>
        <w:rPr>
          <w:rFonts w:cs="Arial"/>
        </w:rPr>
        <w:sectPr w:rsidRPr="00266CF3" w:rsidR="00E66725" w:rsidSect="009F5993">
          <w:type w:val="continuous"/>
          <w:pgSz w:w="12240" w:h="15840" w:orient="portrait"/>
          <w:pgMar w:top="1417" w:right="1701" w:bottom="1417" w:left="1701" w:header="708" w:footer="708" w:gutter="0"/>
          <w:cols w:space="708"/>
          <w:docGrid w:linePitch="360"/>
        </w:sectPr>
      </w:pPr>
    </w:p>
    <w:p w:rsidRPr="00266CF3" w:rsidR="00E66725" w:rsidP="009F5993" w:rsidRDefault="00E66725" w14:paraId="2F13CD54" w14:textId="77777777">
      <w:pPr>
        <w:rPr>
          <w:rFonts w:cs="Arial"/>
        </w:rPr>
      </w:pPr>
    </w:p>
    <w:p w:rsidRPr="00266CF3" w:rsidR="009F5993" w:rsidP="009F5993" w:rsidRDefault="009F5993" w14:paraId="4B1F7E77" w14:textId="77777777">
      <w:pPr>
        <w:rPr>
          <w:rFonts w:cs="Arial"/>
        </w:rPr>
        <w:sectPr w:rsidRPr="00266CF3" w:rsidR="009F5993" w:rsidSect="009F5993">
          <w:type w:val="continuous"/>
          <w:pgSz w:w="12240" w:h="15840" w:orient="portrait"/>
          <w:pgMar w:top="1417" w:right="1701" w:bottom="1417" w:left="1701" w:header="708" w:footer="708" w:gutter="0"/>
          <w:cols w:space="708"/>
          <w:docGrid w:linePitch="360"/>
        </w:sectPr>
      </w:pPr>
    </w:p>
    <w:p w:rsidRPr="005C7E6C" w:rsidR="009F5993" w:rsidP="005C7E6C" w:rsidRDefault="00D018D9" w14:paraId="1AA71443" w14:textId="6EC69D11">
      <w:pPr>
        <w:pStyle w:val="Normal-Estilo0-PNormal-sangria"/>
      </w:pPr>
      <w:r w:rsidRPr="00266CF3">
        <w:t xml:space="preserve">Esta </w:t>
      </w:r>
      <w:r w:rsidRPr="005C7E6C">
        <w:t>actividad</w:t>
      </w:r>
      <w:r w:rsidRPr="00266CF3">
        <w:t xml:space="preserve"> estimula </w:t>
      </w:r>
      <w:r w:rsidRPr="00697B20">
        <w:t>la participación</w:t>
      </w:r>
      <w:r w:rsidRPr="00266CF3">
        <w:t xml:space="preserve"> </w:t>
      </w:r>
      <w:r w:rsidRPr="00266CF3" w:rsidR="007F4932">
        <w:t>espontánea</w:t>
      </w:r>
      <w:r w:rsidRPr="00266CF3">
        <w:t xml:space="preserve"> y dispone al trabajo colaborativo, relacionando situaciones cotidianas con el concepto de función.</w:t>
      </w:r>
    </w:p>
    <w:p w:rsidRPr="00266CF3" w:rsidR="00D018D9" w:rsidP="005C7E6C" w:rsidRDefault="00D018D9" w14:paraId="4852608C" w14:textId="6D56166C">
      <w:pPr>
        <w:pStyle w:val="Estilo02-encabezadoizq"/>
      </w:pPr>
      <w:r w:rsidRPr="00266CF3">
        <w:t>DESARROLLO</w:t>
      </w:r>
    </w:p>
    <w:p w:rsidRPr="00266CF3" w:rsidR="00D018D9" w:rsidP="005C7E6C" w:rsidRDefault="00990E46" w14:paraId="1DF59F24" w14:textId="14BE2022">
      <w:pPr>
        <w:pStyle w:val="Estilo06-Subtitulocursivaizq"/>
      </w:pPr>
      <w:r w:rsidRPr="00266CF3">
        <w:t>Relaciones y funciones</w:t>
      </w:r>
    </w:p>
    <w:p w:rsidRPr="00266CF3" w:rsidR="00E66725" w:rsidP="005C7E6C" w:rsidRDefault="00E66725" w14:paraId="491474A2" w14:textId="58F8DADE">
      <w:pPr>
        <w:pStyle w:val="Normal-Estilo0-PNormal-sangria"/>
      </w:pPr>
      <w:r w:rsidRPr="00266CF3">
        <w:t>En matemáticas, una función es una relación que asigna a cada elemento de un conjunto (dominio) exactamente un elemento de otro conjunto (rango).</w:t>
      </w:r>
      <w:r w:rsidRPr="00266CF3" w:rsidR="00D018D9">
        <w:t xml:space="preserve"> </w:t>
      </w:r>
      <w:r w:rsidRPr="00266CF3">
        <w:t xml:space="preserve">Una máquina expendedora es como una "función matemática": introducimos algo (la entrada) y obtenemos algo a cambio (la salida). </w:t>
      </w:r>
    </w:p>
    <w:p w:rsidRPr="00266CF3" w:rsidR="00366D6A" w:rsidP="009F5993" w:rsidRDefault="00366D6A" w14:paraId="35120F11" w14:textId="77777777">
      <w:pPr>
        <w:rPr>
          <w:rFonts w:cs="Arial"/>
          <w:b/>
          <w:bCs/>
          <w:lang w:val="es-MX"/>
        </w:rPr>
      </w:pPr>
    </w:p>
    <w:p w:rsidRPr="005C7E6C" w:rsidR="00D018D9" w:rsidP="005C7E6C" w:rsidRDefault="00D018D9" w14:paraId="4C0A2C54" w14:textId="7AD8FBA4">
      <w:pPr>
        <w:tabs>
          <w:tab w:val="left" w:pos="6026"/>
        </w:tabs>
        <w:ind w:firstLine="709"/>
        <w:rPr>
          <w:rFonts w:cs="Arial"/>
          <w:color w:val="467886" w:themeColor="hyperlink"/>
          <w:u w:val="single"/>
          <w:lang w:val="es-MX"/>
        </w:rPr>
      </w:pPr>
      <w:r w:rsidRPr="00266CF3">
        <w:rPr>
          <w:rFonts w:cs="Arial"/>
        </w:rPr>
        <w:t xml:space="preserve">Observa el siguiente video que también presentaras a tus estudiantes en donde se explica con ejemplos claros la diferencia entre relación y función:  </w:t>
      </w:r>
      <w:hyperlink w:history="1" r:id="rId15">
        <w:r w:rsidRPr="00266CF3">
          <w:rPr>
            <w:rStyle w:val="Hipervnculo"/>
            <w:rFonts w:cs="Arial"/>
            <w:lang w:val="es-MX"/>
          </w:rPr>
          <w:t>https://www.youtube.com/watch?v=m6KfQ1L7Cs0</w:t>
        </w:r>
      </w:hyperlink>
      <w:r w:rsidRPr="00266CF3">
        <w:rPr>
          <w:rStyle w:val="Hipervnculo"/>
          <w:rFonts w:cs="Arial"/>
          <w:lang w:val="es-MX"/>
        </w:rPr>
        <w:t>.</w:t>
      </w:r>
    </w:p>
    <w:p w:rsidRPr="00D928A7" w:rsidR="00D018D9" w:rsidP="00D928A7" w:rsidRDefault="005C7E6C" w14:paraId="43375ED4" w14:textId="1DB79E27">
      <w:pPr>
        <w:pStyle w:val="Textocomentario"/>
        <w:spacing w:line="360" w:lineRule="auto"/>
        <w:rPr>
          <w:rFonts w:cs="Arial"/>
          <w:sz w:val="24"/>
          <w:szCs w:val="24"/>
        </w:rPr>
      </w:pPr>
      <w:r w:rsidRPr="00D928A7">
        <w:rPr>
          <w:rFonts w:cs="Arial"/>
          <w:sz w:val="24"/>
          <w:szCs w:val="24"/>
        </w:rPr>
        <w:t>¨</w:t>
      </w:r>
      <w:r w:rsidRPr="00D928A7" w:rsidR="00D018D9">
        <w:rPr>
          <w:rFonts w:cs="Arial"/>
          <w:sz w:val="24"/>
          <w:szCs w:val="24"/>
        </w:rPr>
        <w:t>Una función es un conjunto de parejas, dadas en un orden, en las cuales no hay dos que tengan la misma primera componente. Al conjunto de todos los primeros elementos de las parejas ordenadas, se le denomina dominio de la función. El conjunto de todos los segundos elementos de las parejas ordenadas, es el rango o condominio de la función</w:t>
      </w:r>
      <w:r w:rsidRPr="00D928A7">
        <w:rPr>
          <w:rFonts w:cs="Arial"/>
          <w:sz w:val="24"/>
          <w:szCs w:val="24"/>
        </w:rPr>
        <w:t>¨</w:t>
      </w:r>
      <w:r w:rsidRPr="00D928A7" w:rsidR="00D018D9">
        <w:rPr>
          <w:rFonts w:cs="Arial"/>
          <w:sz w:val="24"/>
          <w:szCs w:val="24"/>
        </w:rPr>
        <w:t>. (Peters, 2022, p171).</w:t>
      </w:r>
    </w:p>
    <w:p w:rsidR="00435FE9" w:rsidP="00435FE9" w:rsidRDefault="00435FE9" w14:paraId="39FBC47D" w14:textId="77777777">
      <w:pPr>
        <w:pStyle w:val="E04Subtitulo1izqynegrilla"/>
      </w:pPr>
    </w:p>
    <w:p w:rsidRPr="00266CF3" w:rsidR="00C37983" w:rsidP="00435FE9" w:rsidRDefault="00CF616E" w14:paraId="530676D0" w14:textId="419CDDF5">
      <w:pPr>
        <w:pStyle w:val="E04Subtitulo1izqynegrilla"/>
      </w:pPr>
      <w:r>
        <w:t>FIGURA</w:t>
      </w:r>
      <w:r w:rsidR="00435FE9">
        <w:t xml:space="preserve"> 2 – Una función </w:t>
      </w:r>
    </w:p>
    <w:p w:rsidRPr="00266CF3" w:rsidR="00C37983" w:rsidP="009F5993" w:rsidRDefault="00C37983" w14:paraId="01847E0B" w14:textId="37E9CF48">
      <w:pPr>
        <w:pStyle w:val="Textocomentario"/>
        <w:spacing w:line="360" w:lineRule="auto"/>
        <w:rPr>
          <w:rFonts w:cs="Arial"/>
          <w:sz w:val="22"/>
          <w:szCs w:val="22"/>
        </w:rPr>
      </w:pPr>
      <w:r w:rsidRPr="00266CF3">
        <w:rPr>
          <w:rFonts w:cs="Arial"/>
          <w:noProof/>
          <w:sz w:val="22"/>
          <w:szCs w:val="22"/>
        </w:rPr>
        <w:drawing>
          <wp:inline distT="0" distB="0" distL="0" distR="0" wp14:anchorId="0ABF1CF6" wp14:editId="78C4FB4E">
            <wp:extent cx="5609590" cy="1982470"/>
            <wp:effectExtent l="0" t="0" r="0" b="0"/>
            <wp:docPr id="1212518466" name="Imagen 3" descr="Guía de estudio tema Ecuaciones, funciones e inecu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ía de estudio tema Ecuaciones, funciones e inecuaci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90" cy="1982470"/>
                    </a:xfrm>
                    <a:prstGeom prst="rect">
                      <a:avLst/>
                    </a:prstGeom>
                    <a:noFill/>
                    <a:ln>
                      <a:noFill/>
                    </a:ln>
                  </pic:spPr>
                </pic:pic>
              </a:graphicData>
            </a:graphic>
          </wp:inline>
        </w:drawing>
      </w:r>
    </w:p>
    <w:p w:rsidRPr="00266CF3" w:rsidR="00C37983" w:rsidP="009F5993" w:rsidRDefault="00C37983" w14:paraId="66C9EFB1" w14:textId="75C91A1D">
      <w:pPr>
        <w:pStyle w:val="Textocomentario"/>
        <w:spacing w:line="360" w:lineRule="auto"/>
        <w:rPr>
          <w:rFonts w:cs="Arial"/>
          <w:sz w:val="22"/>
          <w:szCs w:val="22"/>
        </w:rPr>
      </w:pPr>
      <w:r w:rsidRPr="00266CF3">
        <w:rPr>
          <w:rFonts w:cs="Arial"/>
          <w:sz w:val="22"/>
          <w:szCs w:val="22"/>
        </w:rPr>
        <w:t xml:space="preserve">Imagen tomada de: </w:t>
      </w:r>
      <w:hyperlink w:history="1" r:id="rId17">
        <w:r w:rsidRPr="00266CF3">
          <w:rPr>
            <w:rStyle w:val="Hipervnculo"/>
            <w:rFonts w:cs="Arial"/>
            <w:sz w:val="22"/>
            <w:szCs w:val="22"/>
          </w:rPr>
          <w:t>https://www.monografias.com</w:t>
        </w:r>
      </w:hyperlink>
      <w:r w:rsidRPr="00266CF3">
        <w:rPr>
          <w:rFonts w:cs="Arial"/>
          <w:sz w:val="22"/>
          <w:szCs w:val="22"/>
        </w:rPr>
        <w:t xml:space="preserve"> </w:t>
      </w:r>
    </w:p>
    <w:p w:rsidRPr="00266CF3" w:rsidR="00D018D9" w:rsidP="009F5993" w:rsidRDefault="00D018D9" w14:paraId="753378BF" w14:textId="77777777">
      <w:pPr>
        <w:pStyle w:val="Textocomentario"/>
        <w:spacing w:line="360" w:lineRule="auto"/>
        <w:rPr>
          <w:rFonts w:cs="Arial"/>
          <w:sz w:val="22"/>
          <w:szCs w:val="22"/>
        </w:rPr>
      </w:pPr>
    </w:p>
    <w:p w:rsidRPr="00266CF3" w:rsidR="00C37983" w:rsidP="005C7E6C" w:rsidRDefault="00C37983" w14:paraId="274BEFFE" w14:textId="77777777">
      <w:pPr>
        <w:pStyle w:val="Normal-Estilo0-PNormal-sangria"/>
      </w:pPr>
      <w:r w:rsidRPr="00266CF3">
        <w:t>Una función matemática (también llamada simplemente función) </w:t>
      </w:r>
      <w:r w:rsidRPr="0030622C">
        <w:rPr>
          <w:rStyle w:val="Estilo04-textonegrita"/>
        </w:rPr>
        <w:t>es la relación que hay entre una magnitud y otra</w:t>
      </w:r>
      <w:r w:rsidRPr="00266CF3">
        <w:t>, cuando el valor de la primera depende de la segunda.</w:t>
      </w:r>
    </w:p>
    <w:p w:rsidRPr="00266CF3" w:rsidR="00BC1E61" w:rsidP="00435FE9" w:rsidRDefault="00C37983" w14:paraId="773AE900" w14:textId="3B5BF308">
      <w:pPr>
        <w:pStyle w:val="Normal-Estilo0-PNormal-sangria"/>
      </w:pPr>
      <w:r w:rsidRPr="00266CF3">
        <w:t xml:space="preserve">Por ejemplo, si </w:t>
      </w:r>
      <w:r w:rsidRPr="005C7E6C">
        <w:t>decimos</w:t>
      </w:r>
      <w:r w:rsidRPr="00266CF3">
        <w:t xml:space="preserve"> que el valor de la temperatura del día depende de la hora a la que la consultemos, estaremos sin saberlo estableciendo entre ambas cosas una función. Ambas magnitudes son variables, pero se distinguen entre:</w:t>
      </w:r>
    </w:p>
    <w:p w:rsidRPr="00266CF3" w:rsidR="00C37983" w:rsidP="005E64C1" w:rsidRDefault="00C37983" w14:paraId="73EDD45B" w14:textId="77777777">
      <w:pPr>
        <w:pStyle w:val="Textocomentario"/>
        <w:numPr>
          <w:ilvl w:val="0"/>
          <w:numId w:val="5"/>
        </w:numPr>
        <w:spacing w:line="360" w:lineRule="auto"/>
        <w:rPr>
          <w:rFonts w:cs="Arial"/>
          <w:sz w:val="22"/>
          <w:szCs w:val="22"/>
        </w:rPr>
      </w:pPr>
      <w:r w:rsidRPr="0030622C">
        <w:rPr>
          <w:rStyle w:val="Estilo04-textonegrita"/>
        </w:rPr>
        <w:t>Variable dependiente.</w:t>
      </w:r>
      <w:r w:rsidRPr="00266CF3">
        <w:rPr>
          <w:rFonts w:cs="Arial"/>
          <w:sz w:val="22"/>
          <w:szCs w:val="22"/>
        </w:rPr>
        <w:t> Es la que depende del valor de la otra magnitud. En el caso del ejemplo, es la temperatura.</w:t>
      </w:r>
    </w:p>
    <w:p w:rsidR="00C37983" w:rsidP="005E64C1" w:rsidRDefault="00C37983" w14:paraId="05F899A1" w14:textId="063FDC48">
      <w:pPr>
        <w:pStyle w:val="Textocomentario"/>
        <w:numPr>
          <w:ilvl w:val="0"/>
          <w:numId w:val="5"/>
        </w:numPr>
        <w:spacing w:line="360" w:lineRule="auto"/>
        <w:rPr>
          <w:rFonts w:cs="Arial"/>
          <w:sz w:val="22"/>
          <w:szCs w:val="22"/>
        </w:rPr>
      </w:pPr>
      <w:r w:rsidRPr="0030622C">
        <w:rPr>
          <w:rStyle w:val="Estilo04-textonegrita"/>
        </w:rPr>
        <w:t>Variable independiente.</w:t>
      </w:r>
      <w:r w:rsidRPr="00266CF3">
        <w:rPr>
          <w:rFonts w:cs="Arial"/>
          <w:sz w:val="22"/>
          <w:szCs w:val="22"/>
        </w:rPr>
        <w:t> Es la que define la variable dependiente. En el caso del ejemplo es la hora.</w:t>
      </w:r>
    </w:p>
    <w:p w:rsidRPr="00266CF3" w:rsidR="005C7E6C" w:rsidP="005C7E6C" w:rsidRDefault="005C7E6C" w14:paraId="5AF25F5E" w14:textId="77777777">
      <w:pPr>
        <w:pStyle w:val="Textocomentario"/>
        <w:spacing w:line="360" w:lineRule="auto"/>
        <w:rPr>
          <w:rFonts w:cs="Arial"/>
          <w:sz w:val="22"/>
          <w:szCs w:val="22"/>
        </w:rPr>
      </w:pPr>
    </w:p>
    <w:p w:rsidRPr="00266CF3" w:rsidR="00C37983" w:rsidP="005C7E6C" w:rsidRDefault="00C37983" w14:paraId="2D2A5EA0" w14:textId="77777777">
      <w:pPr>
        <w:pStyle w:val="Normal-Estilo0-PNormal-sangria"/>
      </w:pPr>
      <w:r w:rsidRPr="00266CF3">
        <w:t xml:space="preserve">De esta manera, toda </w:t>
      </w:r>
      <w:r w:rsidRPr="005C7E6C">
        <w:t>función</w:t>
      </w:r>
      <w:r w:rsidRPr="00266CF3">
        <w:t xml:space="preserve"> matemática consiste en la relación entre un elemento de un grupo A y otro elemento de un grupo B, siempre que se vinculen de manera única y exclusiva. Por lo tanto, dicha función </w:t>
      </w:r>
      <w:r w:rsidRPr="0030622C">
        <w:rPr>
          <w:rStyle w:val="Estilo04-textonegrita"/>
        </w:rPr>
        <w:t>puede expresarse en términos algebraicos</w:t>
      </w:r>
      <w:r w:rsidRPr="00266CF3">
        <w:t>, empleando signos de la siguiente manera:</w:t>
      </w:r>
    </w:p>
    <w:p w:rsidRPr="00266CF3" w:rsidR="00C37983" w:rsidP="00103462" w:rsidRDefault="00C37983" w14:paraId="4D7CEF40" w14:textId="77777777">
      <w:pPr>
        <w:pStyle w:val="Textocomentario"/>
        <w:spacing w:line="360" w:lineRule="auto"/>
        <w:jc w:val="center"/>
        <w:rPr>
          <w:rFonts w:cs="Arial"/>
          <w:sz w:val="22"/>
          <w:szCs w:val="22"/>
        </w:rPr>
      </w:pPr>
      <w:r w:rsidRPr="00266CF3">
        <w:rPr>
          <w:rFonts w:cs="Arial"/>
          <w:b/>
          <w:bCs/>
          <w:sz w:val="22"/>
          <w:szCs w:val="22"/>
        </w:rPr>
        <w:t>f: A → B</w:t>
      </w:r>
    </w:p>
    <w:p w:rsidRPr="00266CF3" w:rsidR="00C37983" w:rsidP="00103462" w:rsidRDefault="00C37983" w14:paraId="4CF33CE5" w14:textId="77777777">
      <w:pPr>
        <w:pStyle w:val="Textocomentario"/>
        <w:spacing w:line="360" w:lineRule="auto"/>
        <w:jc w:val="center"/>
        <w:rPr>
          <w:rFonts w:cs="Arial"/>
          <w:sz w:val="22"/>
          <w:szCs w:val="22"/>
        </w:rPr>
      </w:pPr>
      <w:r w:rsidRPr="00266CF3">
        <w:rPr>
          <w:rFonts w:cs="Arial"/>
          <w:b/>
          <w:bCs/>
          <w:sz w:val="22"/>
          <w:szCs w:val="22"/>
        </w:rPr>
        <w:t>a → f(a)</w:t>
      </w:r>
    </w:p>
    <w:p w:rsidR="00BC1E61" w:rsidP="009F5993" w:rsidRDefault="00BC1E61" w14:paraId="500AC284" w14:textId="77777777">
      <w:pPr>
        <w:pStyle w:val="Textocomentario"/>
        <w:spacing w:line="360" w:lineRule="auto"/>
        <w:rPr>
          <w:rFonts w:cs="Arial"/>
          <w:sz w:val="22"/>
          <w:szCs w:val="22"/>
        </w:rPr>
      </w:pPr>
    </w:p>
    <w:p w:rsidRPr="00266CF3" w:rsidR="00C37983" w:rsidP="00BC1E61" w:rsidRDefault="00C37983" w14:paraId="2A740472" w14:textId="2A09ABA6">
      <w:pPr>
        <w:pStyle w:val="Normal-Estilo0-PNormal-sangria"/>
      </w:pPr>
      <w:r w:rsidRPr="00266CF3">
        <w:t>En donde </w:t>
      </w:r>
      <w:r w:rsidRPr="00266CF3">
        <w:rPr>
          <w:i/>
          <w:iCs/>
        </w:rPr>
        <w:t>A</w:t>
      </w:r>
      <w:r w:rsidRPr="00266CF3">
        <w:t> representa el dominio de la función (</w:t>
      </w:r>
      <w:r w:rsidRPr="00266CF3">
        <w:rPr>
          <w:i/>
          <w:iCs/>
        </w:rPr>
        <w:t>f</w:t>
      </w:r>
      <w:r w:rsidRPr="00266CF3">
        <w:t>), el conjunto de elementos de partida, mientras que </w:t>
      </w:r>
      <w:r w:rsidRPr="00266CF3">
        <w:rPr>
          <w:i/>
          <w:iCs/>
        </w:rPr>
        <w:t>B</w:t>
      </w:r>
      <w:r w:rsidRPr="00266CF3">
        <w:t> es el condominio de la función, o sea, el conjunto de llegada. Por </w:t>
      </w:r>
      <w:r w:rsidRPr="00266CF3">
        <w:rPr>
          <w:i/>
          <w:iCs/>
        </w:rPr>
        <w:t>f(a)</w:t>
      </w:r>
      <w:r w:rsidRPr="00266CF3">
        <w:t> se denota la relación entre un objeto arbitrario </w:t>
      </w:r>
      <w:r w:rsidRPr="00266CF3">
        <w:rPr>
          <w:i/>
          <w:iCs/>
        </w:rPr>
        <w:t>a</w:t>
      </w:r>
      <w:r w:rsidRPr="00266CF3">
        <w:t> perteneciente al dominio </w:t>
      </w:r>
      <w:r w:rsidRPr="00266CF3">
        <w:rPr>
          <w:i/>
          <w:iCs/>
        </w:rPr>
        <w:t>A</w:t>
      </w:r>
      <w:r w:rsidRPr="00266CF3">
        <w:t>, y el único objeto de </w:t>
      </w:r>
      <w:r w:rsidRPr="00266CF3">
        <w:rPr>
          <w:i/>
          <w:iCs/>
        </w:rPr>
        <w:t>B</w:t>
      </w:r>
      <w:r w:rsidRPr="00266CF3">
        <w:t> que le corresponde (su </w:t>
      </w:r>
      <w:r w:rsidRPr="00266CF3">
        <w:rPr>
          <w:i/>
          <w:iCs/>
        </w:rPr>
        <w:t>imagen</w:t>
      </w:r>
      <w:r w:rsidRPr="00266CF3">
        <w:t>).</w:t>
      </w:r>
    </w:p>
    <w:p w:rsidRPr="00266CF3" w:rsidR="00EB3BB9" w:rsidP="009F5993" w:rsidRDefault="00EB3BB9" w14:paraId="7E3E9B0D" w14:textId="77777777">
      <w:pPr>
        <w:pStyle w:val="Textocomentario"/>
        <w:spacing w:line="360" w:lineRule="auto"/>
        <w:rPr>
          <w:rFonts w:cs="Arial"/>
          <w:sz w:val="22"/>
          <w:szCs w:val="22"/>
        </w:rPr>
      </w:pPr>
    </w:p>
    <w:p w:rsidRPr="00266CF3" w:rsidR="00C37983" w:rsidP="00BC1E61" w:rsidRDefault="00C37983" w14:paraId="3FDB486E" w14:textId="77777777">
      <w:pPr>
        <w:pStyle w:val="Normal-Estilo0-PNormal-sangria"/>
      </w:pPr>
      <w:r w:rsidRPr="00266CF3">
        <w:t>Estas funciones matemáticas </w:t>
      </w:r>
      <w:r w:rsidRPr="00103462">
        <w:rPr>
          <w:rStyle w:val="Estilo04-textonegrita"/>
        </w:rPr>
        <w:t>también pueden representarse como ecuaciones</w:t>
      </w:r>
      <w:r w:rsidRPr="00266CF3">
        <w:t>, acudiendo a variables y signos aritméticos para expresar la relación existente entre las magnitudes. Dichas ecuaciones, a su vez, podrán resolverse, despejando sus incógnitas, o bien ser graficadas geométricamente.</w:t>
      </w:r>
    </w:p>
    <w:p w:rsidR="00D018D9" w:rsidP="009F5993" w:rsidRDefault="00C37983" w14:paraId="3336B51B" w14:textId="58AA7F62">
      <w:pPr>
        <w:pStyle w:val="Textocomentario"/>
        <w:spacing w:line="360" w:lineRule="auto"/>
        <w:rPr>
          <w:rStyle w:val="Hipervnculo"/>
          <w:rFonts w:cs="Arial"/>
          <w:sz w:val="22"/>
          <w:szCs w:val="22"/>
        </w:rPr>
      </w:pPr>
      <w:r w:rsidRPr="00266CF3">
        <w:rPr>
          <w:rFonts w:cs="Arial"/>
          <w:sz w:val="22"/>
          <w:szCs w:val="22"/>
        </w:rPr>
        <w:t>Fuente: </w:t>
      </w:r>
      <w:hyperlink w:history="1" w:anchor="ixzz8opvgbCz6" r:id="rId18">
        <w:r w:rsidRPr="00266CF3">
          <w:rPr>
            <w:rStyle w:val="Hipervnculo"/>
            <w:rFonts w:cs="Arial"/>
            <w:sz w:val="22"/>
            <w:szCs w:val="22"/>
          </w:rPr>
          <w:t>https://concepto.de/funcion-matematica/#ixzz8opvgbCz6</w:t>
        </w:r>
      </w:hyperlink>
    </w:p>
    <w:p w:rsidR="00246D55" w:rsidP="009F5993" w:rsidRDefault="00246D55" w14:paraId="3CD6C593" w14:textId="77777777">
      <w:pPr>
        <w:pStyle w:val="Textocomentario"/>
        <w:spacing w:line="360" w:lineRule="auto"/>
        <w:rPr>
          <w:rStyle w:val="Hipervnculo"/>
          <w:rFonts w:cs="Arial"/>
          <w:sz w:val="22"/>
          <w:szCs w:val="22"/>
        </w:rPr>
      </w:pPr>
    </w:p>
    <w:p w:rsidR="00246D55" w:rsidP="009F5993" w:rsidRDefault="00246D55" w14:paraId="73E791C8" w14:textId="77777777">
      <w:pPr>
        <w:pStyle w:val="Textocomentario"/>
        <w:spacing w:line="360" w:lineRule="auto"/>
        <w:rPr>
          <w:rStyle w:val="Hipervnculo"/>
          <w:rFonts w:cs="Arial"/>
          <w:sz w:val="22"/>
          <w:szCs w:val="22"/>
        </w:rPr>
      </w:pPr>
    </w:p>
    <w:p w:rsidRPr="00246D55" w:rsidR="00246D55" w:rsidP="00246D55" w:rsidRDefault="00246D55" w14:paraId="7EA8EF69" w14:textId="1B2DCF6C">
      <w:pPr>
        <w:pStyle w:val="E04Subtitulo1izqynegrilla"/>
        <w:rPr>
          <w:rStyle w:val="Hipervnculo"/>
          <w:color w:val="0070C0"/>
          <w:u w:val="none"/>
        </w:rPr>
      </w:pPr>
      <w:r w:rsidRPr="00246D55">
        <w:rPr>
          <w:rStyle w:val="Hipervnculo"/>
          <w:color w:val="0070C0"/>
          <w:u w:val="none"/>
        </w:rPr>
        <w:t>Figura 3 – Concepto y función</w:t>
      </w:r>
    </w:p>
    <w:p w:rsidRPr="00266CF3" w:rsidR="00EC79DB" w:rsidP="009F5993" w:rsidRDefault="00B01691" w14:paraId="2B8C09C3" w14:noSpellErr="1" w14:textId="28A39998">
      <w:pPr>
        <w:pStyle w:val="Textocomentario"/>
        <w:spacing w:line="360" w:lineRule="auto"/>
        <w:rPr>
          <w:rFonts w:cs="Arial"/>
          <w:sz w:val="22"/>
          <w:szCs w:val="22"/>
        </w:rPr>
      </w:pPr>
      <w:r w:rsidR="00B01691">
        <w:drawing>
          <wp:inline wp14:editId="3AB8741B" wp14:anchorId="04815B10">
            <wp:extent cx="5612130" cy="1771650"/>
            <wp:effectExtent l="0" t="0" r="7620" b="0"/>
            <wp:docPr id="1106726839" name="Imagen 3" descr="Determina Cuáles de las siguientes relaciones son funciones justifica la  respuesta​ - Brainly.lat" title=""/>
            <wp:cNvGraphicFramePr>
              <a:graphicFrameLocks noChangeAspect="1"/>
            </wp:cNvGraphicFramePr>
            <a:graphic>
              <a:graphicData uri="http://schemas.openxmlformats.org/drawingml/2006/picture">
                <pic:pic>
                  <pic:nvPicPr>
                    <pic:cNvPr id="0" name="Imagen 3"/>
                    <pic:cNvPicPr/>
                  </pic:nvPicPr>
                  <pic:blipFill>
                    <a:blip r:embed="Re7981dd6cbd942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1771650"/>
                    </a:xfrm>
                    <a:prstGeom prst="rect">
                      <a:avLst/>
                    </a:prstGeom>
                  </pic:spPr>
                </pic:pic>
              </a:graphicData>
            </a:graphic>
          </wp:inline>
        </w:drawing>
      </w:r>
    </w:p>
    <w:p w:rsidRPr="00266CF3" w:rsidR="00EB3BB9" w:rsidP="009F5993" w:rsidRDefault="00EB3BB9" w14:paraId="1F18A172" w14:textId="77777777">
      <w:pPr>
        <w:rPr>
          <w:rFonts w:cs="Arial"/>
        </w:rPr>
      </w:pPr>
    </w:p>
    <w:p w:rsidRPr="00266CF3" w:rsidR="00EC79DB" w:rsidP="00BC1E61" w:rsidRDefault="00EC79DB" w14:paraId="380BA3E6" w14:textId="5C896C9D">
      <w:pPr>
        <w:pStyle w:val="Normal-Estilo0-PNormal-sangria"/>
      </w:pPr>
      <w:r w:rsidRPr="00266CF3">
        <w:t xml:space="preserve">Recuerda que no todas las </w:t>
      </w:r>
      <w:r w:rsidRPr="00BC1E61">
        <w:t>relaciones</w:t>
      </w:r>
      <w:r w:rsidRPr="00266CF3">
        <w:t xml:space="preserve"> son funciones, pero todas las funciones son relaciones.</w:t>
      </w:r>
    </w:p>
    <w:tbl>
      <w:tblPr>
        <w:tblStyle w:val="Tablaconcuadrcula1clara-nfasis1"/>
        <w:tblW w:w="0" w:type="auto"/>
        <w:tblLook w:val="04A0" w:firstRow="1" w:lastRow="0" w:firstColumn="1" w:lastColumn="0" w:noHBand="0" w:noVBand="1"/>
      </w:tblPr>
      <w:tblGrid>
        <w:gridCol w:w="1722"/>
        <w:gridCol w:w="3571"/>
        <w:gridCol w:w="3535"/>
      </w:tblGrid>
      <w:tr w:rsidRPr="00266CF3" w:rsidR="002856B9" w:rsidTr="00103462" w14:paraId="6A93F6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AEDFB" w:themeFill="accent4" w:themeFillTint="33"/>
          </w:tcPr>
          <w:p w:rsidRPr="00103462" w:rsidR="002856B9" w:rsidP="00103462" w:rsidRDefault="002856B9" w14:paraId="084712D5" w14:textId="77777777">
            <w:pPr>
              <w:jc w:val="left"/>
              <w:rPr>
                <w:rFonts w:cs="Arial"/>
                <w:color w:val="002060"/>
              </w:rPr>
            </w:pPr>
          </w:p>
        </w:tc>
        <w:tc>
          <w:tcPr>
            <w:tcW w:w="3584" w:type="dxa"/>
            <w:shd w:val="clear" w:color="auto" w:fill="CAEDFB" w:themeFill="accent4" w:themeFillTint="33"/>
          </w:tcPr>
          <w:p w:rsidRPr="00103462" w:rsidR="002856B9" w:rsidP="00103462" w:rsidRDefault="002856B9" w14:paraId="29AA3BD0" w14:textId="5FA33BA7">
            <w:pPr>
              <w:jc w:val="left"/>
              <w:cnfStyle w:val="100000000000" w:firstRow="1" w:lastRow="0" w:firstColumn="0" w:lastColumn="0" w:oddVBand="0" w:evenVBand="0" w:oddHBand="0" w:evenHBand="0" w:firstRowFirstColumn="0" w:firstRowLastColumn="0" w:lastRowFirstColumn="0" w:lastRowLastColumn="0"/>
              <w:rPr>
                <w:rFonts w:cs="Arial"/>
                <w:color w:val="002060"/>
              </w:rPr>
            </w:pPr>
            <w:r w:rsidRPr="00103462">
              <w:rPr>
                <w:rFonts w:cs="Arial"/>
                <w:color w:val="002060"/>
              </w:rPr>
              <w:t>RELACI</w:t>
            </w:r>
            <w:r w:rsidR="00103462">
              <w:rPr>
                <w:rFonts w:cs="Arial"/>
                <w:color w:val="002060"/>
              </w:rPr>
              <w:t>Ó</w:t>
            </w:r>
            <w:r w:rsidRPr="00103462">
              <w:rPr>
                <w:rFonts w:cs="Arial"/>
                <w:color w:val="002060"/>
              </w:rPr>
              <w:t>N</w:t>
            </w:r>
          </w:p>
        </w:tc>
        <w:tc>
          <w:tcPr>
            <w:tcW w:w="3548" w:type="dxa"/>
            <w:shd w:val="clear" w:color="auto" w:fill="CAEDFB" w:themeFill="accent4" w:themeFillTint="33"/>
          </w:tcPr>
          <w:p w:rsidRPr="00103462" w:rsidR="002856B9" w:rsidP="00103462" w:rsidRDefault="002856B9" w14:paraId="02C56A84" w14:textId="697A4EF6">
            <w:pPr>
              <w:jc w:val="left"/>
              <w:cnfStyle w:val="100000000000" w:firstRow="1" w:lastRow="0" w:firstColumn="0" w:lastColumn="0" w:oddVBand="0" w:evenVBand="0" w:oddHBand="0" w:evenHBand="0" w:firstRowFirstColumn="0" w:firstRowLastColumn="0" w:lastRowFirstColumn="0" w:lastRowLastColumn="0"/>
              <w:rPr>
                <w:rFonts w:cs="Arial"/>
                <w:color w:val="002060"/>
              </w:rPr>
            </w:pPr>
            <w:r w:rsidRPr="00103462">
              <w:rPr>
                <w:rFonts w:cs="Arial"/>
                <w:color w:val="002060"/>
              </w:rPr>
              <w:t>FUNCI</w:t>
            </w:r>
            <w:r w:rsidR="00103462">
              <w:rPr>
                <w:rFonts w:cs="Arial"/>
                <w:color w:val="002060"/>
              </w:rPr>
              <w:t>Ó</w:t>
            </w:r>
            <w:r w:rsidRPr="00103462">
              <w:rPr>
                <w:rFonts w:cs="Arial"/>
                <w:color w:val="002060"/>
              </w:rPr>
              <w:t>N</w:t>
            </w:r>
          </w:p>
        </w:tc>
      </w:tr>
      <w:tr w:rsidRPr="00266CF3" w:rsidR="002856B9" w:rsidTr="00103462" w14:paraId="1E5CD925" w14:textId="77777777">
        <w:tc>
          <w:tcPr>
            <w:cnfStyle w:val="001000000000" w:firstRow="0" w:lastRow="0" w:firstColumn="1" w:lastColumn="0" w:oddVBand="0" w:evenVBand="0" w:oddHBand="0" w:evenHBand="0" w:firstRowFirstColumn="0" w:firstRowLastColumn="0" w:lastRowFirstColumn="0" w:lastRowLastColumn="0"/>
            <w:tcW w:w="1696" w:type="dxa"/>
          </w:tcPr>
          <w:p w:rsidRPr="00103462" w:rsidR="002856B9" w:rsidP="00103462" w:rsidRDefault="00714C6E" w14:paraId="4957632E" w14:textId="33870570">
            <w:pPr>
              <w:spacing w:line="360" w:lineRule="auto"/>
              <w:jc w:val="left"/>
              <w:rPr>
                <w:rFonts w:cs="Arial"/>
                <w:color w:val="002060"/>
                <w:sz w:val="21"/>
                <w:szCs w:val="21"/>
              </w:rPr>
            </w:pPr>
            <w:r w:rsidRPr="00103462">
              <w:rPr>
                <w:rFonts w:cs="Arial"/>
                <w:color w:val="002060"/>
                <w:sz w:val="21"/>
                <w:szCs w:val="21"/>
              </w:rPr>
              <w:t xml:space="preserve">Definición </w:t>
            </w:r>
          </w:p>
        </w:tc>
        <w:tc>
          <w:tcPr>
            <w:tcW w:w="3584" w:type="dxa"/>
          </w:tcPr>
          <w:p w:rsidRPr="00103462" w:rsidR="002856B9" w:rsidP="00103462" w:rsidRDefault="00714C6E" w14:paraId="3884B5DA" w14:textId="1974B0DB">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Subconjunto de pares ordenados que corresponden al producto cartesiano de dos conjuntos.</w:t>
            </w:r>
            <w:r w:rsidRPr="00103462" w:rsidR="00DE51D8">
              <w:rPr>
                <w:rFonts w:cs="Arial"/>
                <w:color w:val="002060"/>
                <w:sz w:val="21"/>
                <w:szCs w:val="21"/>
              </w:rPr>
              <w:t xml:space="preserve"> Puede haber varios elementos de llegada para cada elemento del dominio</w:t>
            </w:r>
          </w:p>
        </w:tc>
        <w:tc>
          <w:tcPr>
            <w:tcW w:w="3548" w:type="dxa"/>
          </w:tcPr>
          <w:p w:rsidRPr="00103462" w:rsidR="002856B9" w:rsidP="00103462" w:rsidRDefault="00DE51D8" w14:paraId="56413360" w14:textId="0F28BA90">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En este subconjunto de pares ordenados, a cada elemento del dominio solo le corresponde un elemento del rango</w:t>
            </w:r>
          </w:p>
        </w:tc>
      </w:tr>
      <w:tr w:rsidRPr="00266CF3" w:rsidR="002856B9" w:rsidTr="00103462" w14:paraId="093F6740" w14:textId="77777777">
        <w:tc>
          <w:tcPr>
            <w:cnfStyle w:val="001000000000" w:firstRow="0" w:lastRow="0" w:firstColumn="1" w:lastColumn="0" w:oddVBand="0" w:evenVBand="0" w:oddHBand="0" w:evenHBand="0" w:firstRowFirstColumn="0" w:firstRowLastColumn="0" w:lastRowFirstColumn="0" w:lastRowLastColumn="0"/>
            <w:tcW w:w="1696" w:type="dxa"/>
          </w:tcPr>
          <w:p w:rsidRPr="00103462" w:rsidR="002856B9" w:rsidP="00103462" w:rsidRDefault="00714C6E" w14:paraId="66E19280" w14:textId="5D197647">
            <w:pPr>
              <w:spacing w:line="360" w:lineRule="auto"/>
              <w:jc w:val="left"/>
              <w:rPr>
                <w:rFonts w:cs="Arial"/>
                <w:color w:val="002060"/>
                <w:sz w:val="21"/>
                <w:szCs w:val="21"/>
              </w:rPr>
            </w:pPr>
            <w:r w:rsidRPr="00103462">
              <w:rPr>
                <w:rFonts w:cs="Arial"/>
                <w:color w:val="002060"/>
                <w:sz w:val="21"/>
                <w:szCs w:val="21"/>
              </w:rPr>
              <w:t>Características</w:t>
            </w:r>
          </w:p>
        </w:tc>
        <w:tc>
          <w:tcPr>
            <w:tcW w:w="3584" w:type="dxa"/>
          </w:tcPr>
          <w:p w:rsidRPr="00103462" w:rsidR="00714C6E" w:rsidP="00103462" w:rsidRDefault="00714C6E" w14:paraId="47BB45FE" w14:textId="5F9E450C">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 xml:space="preserve">A cada elemento del conjunto de partida le pueden corresponder uno o </w:t>
            </w:r>
            <w:proofErr w:type="spellStart"/>
            <w:r w:rsidRPr="00103462">
              <w:rPr>
                <w:rFonts w:cs="Arial"/>
                <w:color w:val="002060"/>
                <w:sz w:val="21"/>
                <w:szCs w:val="21"/>
              </w:rPr>
              <w:t>mas</w:t>
            </w:r>
            <w:proofErr w:type="spellEnd"/>
            <w:r w:rsidRPr="00103462">
              <w:rPr>
                <w:rFonts w:cs="Arial"/>
                <w:color w:val="002060"/>
                <w:sz w:val="21"/>
                <w:szCs w:val="21"/>
              </w:rPr>
              <w:t xml:space="preserve"> del conjunto de llegada.</w:t>
            </w:r>
          </w:p>
          <w:p w:rsidRPr="00103462" w:rsidR="00714C6E" w:rsidP="00103462" w:rsidRDefault="00714C6E" w14:paraId="061CF03A"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p>
          <w:p w:rsidRPr="00103462" w:rsidR="00714C6E" w:rsidP="00103462" w:rsidRDefault="00714C6E" w14:paraId="7678E9BA"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Presenta un dominio y un rango.</w:t>
            </w:r>
          </w:p>
          <w:p w:rsidRPr="00103462" w:rsidR="002856B9" w:rsidP="00103462" w:rsidRDefault="002856B9" w14:paraId="76BE1B41"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p>
        </w:tc>
        <w:tc>
          <w:tcPr>
            <w:tcW w:w="3548" w:type="dxa"/>
          </w:tcPr>
          <w:p w:rsidRPr="00103462" w:rsidR="00714C6E" w:rsidP="00103462" w:rsidRDefault="00714C6E" w14:paraId="56548B4D" w14:textId="1056AFF2">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A cada elemento del dominio solo le corresponde un elemento del rango.</w:t>
            </w:r>
          </w:p>
          <w:p w:rsidRPr="00103462" w:rsidR="00714C6E" w:rsidP="00103462" w:rsidRDefault="00714C6E" w14:paraId="2BF99634" w14:textId="1F38850A">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Presenta variable dependiente y variable independiente.</w:t>
            </w:r>
          </w:p>
          <w:p w:rsidRPr="00103462" w:rsidR="00714C6E" w:rsidP="00103462" w:rsidRDefault="00714C6E" w14:paraId="21042534"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Presenta un dominio y un rango.</w:t>
            </w:r>
          </w:p>
          <w:p w:rsidRPr="00103462" w:rsidR="002856B9" w:rsidP="00103462" w:rsidRDefault="002856B9" w14:paraId="762875E2"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p>
        </w:tc>
      </w:tr>
      <w:tr w:rsidRPr="00266CF3" w:rsidR="002856B9" w:rsidTr="00103462" w14:paraId="4F0EFCB1" w14:textId="77777777">
        <w:tc>
          <w:tcPr>
            <w:cnfStyle w:val="001000000000" w:firstRow="0" w:lastRow="0" w:firstColumn="1" w:lastColumn="0" w:oddVBand="0" w:evenVBand="0" w:oddHBand="0" w:evenHBand="0" w:firstRowFirstColumn="0" w:firstRowLastColumn="0" w:lastRowFirstColumn="0" w:lastRowLastColumn="0"/>
            <w:tcW w:w="1696" w:type="dxa"/>
          </w:tcPr>
          <w:p w:rsidRPr="00103462" w:rsidR="002856B9" w:rsidP="00103462" w:rsidRDefault="00714C6E" w14:paraId="6068B75F" w14:textId="38E99BE1">
            <w:pPr>
              <w:spacing w:line="360" w:lineRule="auto"/>
              <w:jc w:val="left"/>
              <w:rPr>
                <w:rFonts w:cs="Arial"/>
                <w:color w:val="002060"/>
                <w:sz w:val="21"/>
                <w:szCs w:val="21"/>
              </w:rPr>
            </w:pPr>
            <w:r w:rsidRPr="00103462">
              <w:rPr>
                <w:rFonts w:cs="Arial"/>
                <w:color w:val="002060"/>
                <w:sz w:val="21"/>
                <w:szCs w:val="21"/>
              </w:rPr>
              <w:t>Ejemplo</w:t>
            </w:r>
            <w:r w:rsidRPr="00103462" w:rsidR="00101B54">
              <w:rPr>
                <w:rFonts w:cs="Arial"/>
                <w:color w:val="002060"/>
                <w:sz w:val="21"/>
                <w:szCs w:val="21"/>
              </w:rPr>
              <w:t>:</w:t>
            </w:r>
          </w:p>
        </w:tc>
        <w:tc>
          <w:tcPr>
            <w:tcW w:w="3584" w:type="dxa"/>
          </w:tcPr>
          <w:p w:rsidRPr="00103462" w:rsidR="002856B9" w:rsidP="00103462" w:rsidRDefault="00101B54" w14:paraId="2C4FAF66" w14:textId="13A27442">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 xml:space="preserve">El noviazgo es una relación dónde cada persona se relaciona con otra en términos románticos, y existen personas que tienen dos o más </w:t>
            </w:r>
            <w:proofErr w:type="spellStart"/>
            <w:r w:rsidRPr="00103462">
              <w:rPr>
                <w:rFonts w:cs="Arial"/>
                <w:color w:val="002060"/>
                <w:sz w:val="21"/>
                <w:szCs w:val="21"/>
              </w:rPr>
              <w:t>novi@s</w:t>
            </w:r>
            <w:proofErr w:type="spellEnd"/>
            <w:r w:rsidRPr="00103462">
              <w:rPr>
                <w:rFonts w:cs="Arial"/>
                <w:color w:val="002060"/>
                <w:sz w:val="21"/>
                <w:szCs w:val="21"/>
              </w:rPr>
              <w:t>.</w:t>
            </w:r>
          </w:p>
        </w:tc>
        <w:tc>
          <w:tcPr>
            <w:tcW w:w="3548" w:type="dxa"/>
          </w:tcPr>
          <w:p w:rsidRPr="00103462" w:rsidR="002856B9" w:rsidP="00103462" w:rsidRDefault="00101B54" w14:paraId="0808A783" w14:textId="2CB1884B">
            <w:pPr>
              <w:spacing w:line="360" w:lineRule="auto"/>
              <w:jc w:val="left"/>
              <w:cnfStyle w:val="000000000000" w:firstRow="0" w:lastRow="0" w:firstColumn="0" w:lastColumn="0" w:oddVBand="0" w:evenVBand="0" w:oddHBand="0" w:evenHBand="0" w:firstRowFirstColumn="0" w:firstRowLastColumn="0" w:lastRowFirstColumn="0" w:lastRowLastColumn="0"/>
              <w:rPr>
                <w:rFonts w:cs="Arial"/>
                <w:color w:val="002060"/>
                <w:sz w:val="21"/>
                <w:szCs w:val="21"/>
              </w:rPr>
            </w:pPr>
            <w:r w:rsidRPr="00103462">
              <w:rPr>
                <w:rFonts w:cs="Arial"/>
                <w:color w:val="002060"/>
                <w:sz w:val="21"/>
                <w:szCs w:val="21"/>
              </w:rPr>
              <w:t>El matrimonio es una función donde cada persona legalmente</w:t>
            </w:r>
            <w:r w:rsidRPr="00103462" w:rsidR="00DE51D8">
              <w:rPr>
                <w:rFonts w:cs="Arial"/>
                <w:color w:val="002060"/>
                <w:sz w:val="21"/>
                <w:szCs w:val="21"/>
              </w:rPr>
              <w:t>,</w:t>
            </w:r>
            <w:r w:rsidRPr="00103462">
              <w:rPr>
                <w:rFonts w:cs="Arial"/>
                <w:color w:val="002060"/>
                <w:sz w:val="21"/>
                <w:szCs w:val="21"/>
              </w:rPr>
              <w:t xml:space="preserve"> solo se puede casar con una persona.</w:t>
            </w:r>
          </w:p>
        </w:tc>
      </w:tr>
    </w:tbl>
    <w:p w:rsidRPr="00266CF3" w:rsidR="002856B9" w:rsidP="009F5993" w:rsidRDefault="002856B9" w14:paraId="3E4E945E" w14:textId="77777777">
      <w:pPr>
        <w:rPr>
          <w:rFonts w:cs="Arial"/>
        </w:rPr>
      </w:pPr>
    </w:p>
    <w:p w:rsidRPr="00AF6DF0" w:rsidR="00EB3BB9" w:rsidP="00AF6DF0" w:rsidRDefault="00AF6DF0" w14:paraId="108E2304" w14:textId="7C8CB28F">
      <w:pPr>
        <w:pStyle w:val="E04Subtitulo1izqynegrilla"/>
        <w:rPr>
          <w:rStyle w:val="Hipervnculo"/>
          <w:color w:val="0070C0"/>
          <w:u w:val="none"/>
        </w:rPr>
      </w:pPr>
      <w:r w:rsidRPr="00AF6DF0">
        <w:rPr>
          <w:rStyle w:val="Hipervnculo"/>
          <w:color w:val="0070C0"/>
          <w:u w:val="none"/>
        </w:rPr>
        <w:t>Figura 4 – Relación A menos B</w:t>
      </w:r>
    </w:p>
    <w:p w:rsidRPr="00266CF3" w:rsidR="00EB3BB9" w:rsidP="0030622C" w:rsidRDefault="00EB3BB9" w14:paraId="37E21071" w14:noSpellErr="1" w14:textId="452AF205">
      <w:pPr>
        <w:pStyle w:val="Textocomentario"/>
        <w:spacing w:line="360" w:lineRule="auto"/>
        <w:jc w:val="center"/>
        <w:rPr>
          <w:rFonts w:cs="Arial"/>
          <w:sz w:val="22"/>
          <w:szCs w:val="22"/>
        </w:rPr>
      </w:pPr>
      <w:r w:rsidR="00EB3BB9">
        <w:drawing>
          <wp:inline wp14:editId="4BDE4A3A" wp14:anchorId="17B16C7C">
            <wp:extent cx="1855498" cy="2059100"/>
            <wp:effectExtent l="0" t="0" r="0" b="0"/>
            <wp:docPr id="618228209" name="Imagen 2" descr="Glosario Relaciones y Funciones | Flashcards" title=""/>
            <wp:cNvGraphicFramePr>
              <a:graphicFrameLocks noChangeAspect="1"/>
            </wp:cNvGraphicFramePr>
            <a:graphic>
              <a:graphicData uri="http://schemas.openxmlformats.org/drawingml/2006/picture">
                <pic:pic>
                  <pic:nvPicPr>
                    <pic:cNvPr id="0" name="Imagen 2"/>
                    <pic:cNvPicPr/>
                  </pic:nvPicPr>
                  <pic:blipFill>
                    <a:blip r:embed="Rc2e0dc1d3ae441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5498" cy="2059100"/>
                    </a:xfrm>
                    <a:prstGeom prst="rect">
                      <a:avLst/>
                    </a:prstGeom>
                  </pic:spPr>
                </pic:pic>
              </a:graphicData>
            </a:graphic>
          </wp:inline>
        </w:drawing>
      </w:r>
    </w:p>
    <w:p w:rsidR="00EC79DB" w:rsidP="00BC1E61" w:rsidRDefault="00F10576" w14:paraId="36E82658" w14:textId="161521E9">
      <w:pPr>
        <w:pStyle w:val="Normal-Estilo0-PNormal-sangria"/>
      </w:pPr>
      <w:r w:rsidRPr="00266CF3">
        <w:t xml:space="preserve">Para determinar cuándo se trata de una función y cuando de una relación, se emplea el </w:t>
      </w:r>
      <w:r w:rsidRPr="00266CF3" w:rsidR="00EC79DB">
        <w:rPr>
          <w:u w:val="single"/>
        </w:rPr>
        <w:t>Criterio de la recta Vertical</w:t>
      </w:r>
      <w:r w:rsidRPr="00266CF3" w:rsidR="00EC79DB">
        <w:t xml:space="preserve"> que indica que si al trazar una línea vertical en cualquier punto del gráfico, esta interseca a la gráfica en un solo punto, entonces se trata de una función.</w:t>
      </w:r>
    </w:p>
    <w:p w:rsidRPr="00AF6DF0" w:rsidR="00AF6DF0" w:rsidP="00AF6DF0" w:rsidRDefault="00AF6DF0" w14:paraId="6284A058" w14:textId="69B69A28">
      <w:pPr>
        <w:pStyle w:val="E04Subtitulo1izqynegrilla"/>
        <w:rPr>
          <w:rStyle w:val="Hipervnculo"/>
          <w:color w:val="0070C0"/>
          <w:u w:val="none"/>
        </w:rPr>
      </w:pPr>
      <w:r w:rsidRPr="00AF6DF0">
        <w:rPr>
          <w:rStyle w:val="Hipervnculo"/>
          <w:color w:val="0070C0"/>
          <w:u w:val="none"/>
        </w:rPr>
        <w:t xml:space="preserve">Figura 5 – Función y relación </w:t>
      </w:r>
    </w:p>
    <w:p w:rsidRPr="00266CF3" w:rsidR="0092495C" w:rsidP="0030622C" w:rsidRDefault="0092495C" w14:paraId="34492A2E" w14:noSpellErr="1" w14:textId="496DAFB1">
      <w:pPr>
        <w:jc w:val="center"/>
        <w:rPr>
          <w:rFonts w:cs="Arial"/>
        </w:rPr>
      </w:pPr>
      <w:r w:rsidR="0092495C">
        <w:drawing>
          <wp:inline wp14:editId="65479CD2" wp14:anchorId="1154C6EC">
            <wp:extent cx="2976806" cy="1771116"/>
            <wp:effectExtent l="0" t="0" r="0" b="0"/>
            <wp:docPr id="452140065" name="Imagen 4" descr="Concepto de Función" title=""/>
            <wp:cNvGraphicFramePr>
              <a:graphicFrameLocks noChangeAspect="1"/>
            </wp:cNvGraphicFramePr>
            <a:graphic>
              <a:graphicData uri="http://schemas.openxmlformats.org/drawingml/2006/picture">
                <pic:pic>
                  <pic:nvPicPr>
                    <pic:cNvPr id="0" name="Imagen 4"/>
                    <pic:cNvPicPr/>
                  </pic:nvPicPr>
                  <pic:blipFill>
                    <a:blip r:embed="Rfda3eba3cc904e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76806" cy="1771116"/>
                    </a:xfrm>
                    <a:prstGeom prst="rect">
                      <a:avLst/>
                    </a:prstGeom>
                  </pic:spPr>
                </pic:pic>
              </a:graphicData>
            </a:graphic>
          </wp:inline>
        </w:drawing>
      </w:r>
    </w:p>
    <w:p w:rsidRPr="00266CF3" w:rsidR="00B01691" w:rsidP="00BC1E61" w:rsidRDefault="00B01691" w14:paraId="139F53EF" w14:textId="4238CBD8">
      <w:pPr>
        <w:pStyle w:val="Estilo06-Subtitulocursivaizq"/>
      </w:pPr>
      <w:r w:rsidRPr="00266CF3">
        <w:t xml:space="preserve">Ejemplos de </w:t>
      </w:r>
      <w:r w:rsidRPr="00BC1E61">
        <w:t>relaciones</w:t>
      </w:r>
      <w:r w:rsidRPr="00266CF3">
        <w:t xml:space="preserve"> que no son funciones</w:t>
      </w:r>
    </w:p>
    <w:p w:rsidRPr="00266CF3" w:rsidR="00B01691" w:rsidP="00103462" w:rsidRDefault="00B01691" w14:paraId="6263A860" w14:textId="643E521E">
      <w:pPr>
        <w:pStyle w:val="Estilo06-Subtitulocursivaizq"/>
      </w:pPr>
      <w:r w:rsidRPr="00266CF3">
        <w:t xml:space="preserve">Un </w:t>
      </w:r>
      <w:r w:rsidRPr="00103462">
        <w:t>círculo</w:t>
      </w:r>
    </w:p>
    <w:p w:rsidRPr="00266CF3" w:rsidR="00B01691" w:rsidP="009F5993" w:rsidRDefault="00B01691" w14:paraId="243F5FB1" w14:textId="77777777">
      <w:pPr>
        <w:rPr>
          <w:rFonts w:cs="Arial"/>
        </w:rPr>
      </w:pPr>
      <w:r w:rsidRPr="00266CF3">
        <w:rPr>
          <w:rFonts w:cs="Arial"/>
        </w:rPr>
        <w:t>Si consideramos las coordenadas (x, y) de los puntos que forman un círculo, a cada valor de x (excepto los extremos del diámetro) le corresponden dos valores de y. Esto viola la definición de función, ya que cada elemento del dominio (los valores de x) debe tener una única imagen en el rango (los valores de y).</w:t>
      </w:r>
    </w:p>
    <w:p w:rsidRPr="00103462" w:rsidR="00B01691" w:rsidP="00103462" w:rsidRDefault="00B01691" w14:paraId="2E46C399" w14:textId="77777777">
      <w:pPr>
        <w:pStyle w:val="Estilo06-Subtitulocursivaizq"/>
      </w:pPr>
      <w:r w:rsidRPr="00103462">
        <w:t>Una persona y sus hermanos:</w:t>
      </w:r>
    </w:p>
    <w:p w:rsidRPr="00266CF3" w:rsidR="0030622C" w:rsidP="009F5993" w:rsidRDefault="00B01691" w14:paraId="40E62C5A" w14:textId="1FBF3EA2">
      <w:pPr>
        <w:rPr>
          <w:rFonts w:cs="Arial"/>
        </w:rPr>
      </w:pPr>
      <w:r w:rsidRPr="00266CF3">
        <w:rPr>
          <w:rFonts w:cs="Arial"/>
        </w:rPr>
        <w:t>La relación "es hermano de" no es una función porque una persona puede tener varios hermanos. En este caso, el dominio serían las personas y el rango serían los hermanos. Un mismo elemento del dominio (una persona) podría estar relacionado con múltiples elementos del rango (varios hermanos).</w:t>
      </w:r>
    </w:p>
    <w:p w:rsidRPr="00266CF3" w:rsidR="00B01691" w:rsidP="00103462" w:rsidRDefault="00B01691" w14:paraId="533E542B" w14:textId="77777777">
      <w:pPr>
        <w:pStyle w:val="Estilo06-Subtitulocursivaizq"/>
      </w:pPr>
      <w:r w:rsidRPr="00266CF3">
        <w:t xml:space="preserve">Un país y </w:t>
      </w:r>
      <w:r w:rsidRPr="00103462">
        <w:t>sus</w:t>
      </w:r>
      <w:r w:rsidRPr="00266CF3">
        <w:t xml:space="preserve"> capitales:</w:t>
      </w:r>
    </w:p>
    <w:p w:rsidRPr="00246D55" w:rsidR="008528C3" w:rsidP="009F5993" w:rsidRDefault="00B01691" w14:paraId="467FD65E" w14:textId="7F3CAA8D">
      <w:pPr>
        <w:rPr>
          <w:rFonts w:cs="Arial"/>
        </w:rPr>
      </w:pPr>
      <w:r w:rsidRPr="00266CF3">
        <w:rPr>
          <w:rFonts w:cs="Arial"/>
        </w:rPr>
        <w:t>Aunque la mayoría de los países tienen una única capital, algunos países pueden tener múltiples ciudades que compartan este título. Por lo tanto, la relación "tiene como capital" no es siempre una función.</w:t>
      </w:r>
    </w:p>
    <w:p w:rsidRPr="00266CF3" w:rsidR="008528C3" w:rsidP="00BC1E61" w:rsidRDefault="008528C3" w14:paraId="37457707" w14:textId="314FA260">
      <w:pPr>
        <w:pStyle w:val="Estilo02-encabezadoizq"/>
      </w:pPr>
      <w:r w:rsidRPr="00266CF3">
        <w:t xml:space="preserve">Guiando el Aprendizaje </w:t>
      </w:r>
    </w:p>
    <w:p w:rsidRPr="00266CF3" w:rsidR="00BC1E61" w:rsidP="0030622C" w:rsidRDefault="008528C3" w14:paraId="47A49752" w14:textId="59404007">
      <w:pPr>
        <w:pStyle w:val="Normal-Estilo0-PNormal-sangria"/>
      </w:pPr>
      <w:r w:rsidRPr="00266CF3">
        <w:t>En esta etapa, el profesor profundizará en los conceptos de relaciones y funciones, empleando recursos audiovisuales que</w:t>
      </w:r>
      <w:r w:rsidRPr="00266CF3" w:rsidR="00DE51D8">
        <w:t xml:space="preserve"> además de</w:t>
      </w:r>
      <w:r w:rsidRPr="00266CF3">
        <w:t xml:space="preserve"> facilit</w:t>
      </w:r>
      <w:r w:rsidRPr="00266CF3" w:rsidR="00DE51D8">
        <w:t>ar</w:t>
      </w:r>
      <w:r w:rsidRPr="00266CF3">
        <w:t xml:space="preserve"> </w:t>
      </w:r>
      <w:r w:rsidRPr="00266CF3" w:rsidR="00DE51D8">
        <w:t xml:space="preserve">la comprensión del concepto, fomenta la participación de los estudiantes a través de preguntas y la contextualización del tema con </w:t>
      </w:r>
      <w:r w:rsidRPr="00266CF3" w:rsidR="00100002">
        <w:t xml:space="preserve">situaciones </w:t>
      </w:r>
      <w:r w:rsidRPr="00266CF3" w:rsidR="00DE51D8">
        <w:t>cercan</w:t>
      </w:r>
      <w:r w:rsidRPr="00266CF3" w:rsidR="00100002">
        <w:t>as a</w:t>
      </w:r>
      <w:r w:rsidRPr="00266CF3" w:rsidR="00DE51D8">
        <w:t xml:space="preserve"> </w:t>
      </w:r>
      <w:r w:rsidRPr="00266CF3" w:rsidR="005D53BE">
        <w:t>ellos</w:t>
      </w:r>
      <w:r w:rsidRPr="00266CF3" w:rsidR="00DE51D8">
        <w:t>.</w:t>
      </w:r>
    </w:p>
    <w:p w:rsidRPr="00266CF3" w:rsidR="008528C3" w:rsidP="00BC1E61" w:rsidRDefault="008528C3" w14:paraId="065FA7AE" w14:textId="38958219">
      <w:r w:rsidRPr="00BC1E61">
        <w:rPr>
          <w:rStyle w:val="Estilo04-textonegrita"/>
        </w:rPr>
        <w:t>Explicación Teórica</w:t>
      </w:r>
      <w:r w:rsidRPr="00BC1E61" w:rsidR="00DE51D8">
        <w:rPr>
          <w:rStyle w:val="Estilo04-textonegrita"/>
        </w:rPr>
        <w:t>:</w:t>
      </w:r>
      <w:r w:rsidRPr="00266CF3" w:rsidR="00DE51D8">
        <w:rPr>
          <w:b/>
        </w:rPr>
        <w:t xml:space="preserve"> </w:t>
      </w:r>
      <w:r w:rsidRPr="00266CF3" w:rsidR="00DE51D8">
        <w:t>El docente</w:t>
      </w:r>
      <w:r w:rsidRPr="00266CF3" w:rsidR="00DE2086">
        <w:t xml:space="preserve"> explicara los conceptos de relación y función en sus diferentes representaciones, presentando diferentes tipos de ejemplos, motivando a los estudiantes a reconocer relaciones y funciones en sus propios contextos.</w:t>
      </w:r>
      <w:r w:rsidRPr="00266CF3" w:rsidR="005D53BE">
        <w:t xml:space="preserve"> Y haciendo uso de:</w:t>
      </w:r>
    </w:p>
    <w:p w:rsidRPr="00BC1E61" w:rsidR="008528C3" w:rsidP="00BC1E61" w:rsidRDefault="008528C3" w14:paraId="1EB066AD" w14:textId="104DF74A">
      <w:pPr>
        <w:pStyle w:val="Estilo02-encabezadoizq"/>
      </w:pPr>
      <w:r w:rsidRPr="00BC1E61">
        <w:t>Recursos Audiovisuales</w:t>
      </w:r>
    </w:p>
    <w:p w:rsidRPr="004F7BC7" w:rsidR="008528C3" w:rsidP="004F7BC7" w:rsidRDefault="008528C3" w14:paraId="705FB19E" w14:textId="52135855">
      <w:pPr>
        <w:pStyle w:val="Estilo08Listaconpuntosynegrilla"/>
      </w:pPr>
      <w:r w:rsidRPr="004F7BC7">
        <w:rPr>
          <w:rStyle w:val="Estilo04-textonegrita"/>
        </w:rPr>
        <w:t>Video 1:</w:t>
      </w:r>
      <w:hyperlink r:id="rId22">
        <w:r w:rsidRPr="004F7BC7">
          <w:t xml:space="preserve"> </w:t>
        </w:r>
      </w:hyperlink>
      <w:r w:rsidRPr="004F7BC7" w:rsidR="00DE2086">
        <w:t xml:space="preserve"> </w:t>
      </w:r>
      <w:hyperlink w:history="1" r:id="rId23">
        <w:r w:rsidRPr="004F7BC7" w:rsidR="00DE2086">
          <w:rPr>
            <w:rStyle w:val="Hipervnculo"/>
            <w:color w:val="auto"/>
            <w:u w:val="none"/>
          </w:rPr>
          <w:t>https://www.youtube.com/watch?v=m6KfQ1L7Cs0</w:t>
        </w:r>
      </w:hyperlink>
      <w:r w:rsidRPr="004F7BC7" w:rsidR="00DE2086">
        <w:rPr>
          <w:rStyle w:val="Hipervnculo"/>
          <w:color w:val="auto"/>
          <w:u w:val="none"/>
        </w:rPr>
        <w:t xml:space="preserve">: </w:t>
      </w:r>
      <w:r w:rsidRPr="004F7BC7">
        <w:t xml:space="preserve"> Este video </w:t>
      </w:r>
      <w:r w:rsidRPr="004F7BC7" w:rsidR="00DE2086">
        <w:t>explica con ejemplos claros la diferencia entre relación y función</w:t>
      </w:r>
      <w:r w:rsidRPr="004F7BC7" w:rsidR="00BC1E61">
        <w:t>.</w:t>
      </w:r>
      <w:r w:rsidRPr="004F7BC7" w:rsidR="00DE2086">
        <w:t xml:space="preserve">  </w:t>
      </w:r>
    </w:p>
    <w:p w:rsidRPr="0030622C" w:rsidR="005C2AF7" w:rsidP="004F7BC7" w:rsidRDefault="008528C3" w14:paraId="0CF6F89D" w14:textId="20212833">
      <w:pPr>
        <w:pStyle w:val="Estilo08Listaconpuntosynegrilla"/>
      </w:pPr>
      <w:r w:rsidRPr="004F7BC7">
        <w:rPr>
          <w:rStyle w:val="Estilo04-textonegrita"/>
        </w:rPr>
        <w:t xml:space="preserve">Enlace </w:t>
      </w:r>
      <w:r w:rsidRPr="004F7BC7" w:rsidR="005C2AF7">
        <w:rPr>
          <w:rStyle w:val="Estilo04-textonegrita"/>
        </w:rPr>
        <w:t>1</w:t>
      </w:r>
      <w:r w:rsidRPr="004F7BC7">
        <w:rPr>
          <w:rStyle w:val="Estilo04-textonegrita"/>
        </w:rPr>
        <w:t>:</w:t>
      </w:r>
      <w:hyperlink r:id="rId24">
        <w:r w:rsidRPr="004F7BC7">
          <w:rPr>
            <w:rStyle w:val="Estilo04-textonegrita"/>
          </w:rPr>
          <w:t xml:space="preserve"> </w:t>
        </w:r>
      </w:hyperlink>
      <w:hyperlink w:history="1" r:id="rId25">
        <w:r w:rsidRPr="004F7BC7" w:rsidR="00411DA5">
          <w:rPr>
            <w:rStyle w:val="Hipervnculo"/>
            <w:color w:val="auto"/>
            <w:u w:val="none"/>
          </w:rPr>
          <w:t>https://matematicasinteractivasanboni.wordpress.com/funciones/</w:t>
        </w:r>
      </w:hyperlink>
      <w:r w:rsidRPr="004F7BC7" w:rsidR="005C2AF7">
        <w:t xml:space="preserve"> </w:t>
      </w:r>
      <w:r w:rsidRPr="004F7BC7">
        <w:t xml:space="preserve">: </w:t>
      </w:r>
      <w:r w:rsidRPr="004F7BC7" w:rsidR="005C2AF7">
        <w:t>En</w:t>
      </w:r>
      <w:r w:rsidRPr="0030622C" w:rsidR="005C2AF7">
        <w:t xml:space="preserve"> esta </w:t>
      </w:r>
      <w:proofErr w:type="spellStart"/>
      <w:r w:rsidRPr="0030622C" w:rsidR="005C2AF7">
        <w:t>pagina</w:t>
      </w:r>
      <w:proofErr w:type="spellEnd"/>
      <w:r w:rsidRPr="0030622C" w:rsidR="005C2AF7">
        <w:t xml:space="preserve"> se pueden encontrar otros recursos para profundizar en el concepto de relaciones y funciones</w:t>
      </w:r>
      <w:r w:rsidRPr="0030622C" w:rsidR="00BC1E61">
        <w:t>.</w:t>
      </w:r>
    </w:p>
    <w:p w:rsidRPr="0030622C" w:rsidR="005D53BE" w:rsidP="0030622C" w:rsidRDefault="005D53BE" w14:paraId="5033700C" w14:textId="4270C9E9">
      <w:pPr>
        <w:pStyle w:val="Estilo08Listaconpuntosynegrilla"/>
      </w:pPr>
      <w:r w:rsidRPr="0030622C">
        <w:rPr>
          <w:rStyle w:val="Estilo04-textonegrita"/>
        </w:rPr>
        <w:t>Video 2:</w:t>
      </w:r>
      <w:r w:rsidRPr="0030622C">
        <w:t xml:space="preserve"> </w:t>
      </w:r>
      <w:hyperlink w:history="1" r:id="rId26">
        <w:r w:rsidRPr="0030622C">
          <w:rPr>
            <w:rStyle w:val="Hipervnculo"/>
            <w:color w:val="auto"/>
            <w:u w:val="none"/>
          </w:rPr>
          <w:t>https://www.youtube.com/watch?v=dak27u84W94</w:t>
        </w:r>
      </w:hyperlink>
      <w:r w:rsidRPr="0030622C">
        <w:t xml:space="preserve"> En el siguiente video se encuentra un</w:t>
      </w:r>
      <w:r w:rsidRPr="0030622C" w:rsidR="002F3B98">
        <w:t xml:space="preserve"> tutorial básico</w:t>
      </w:r>
      <w:r w:rsidRPr="0030622C">
        <w:t xml:space="preserve">, </w:t>
      </w:r>
      <w:r w:rsidRPr="0030622C" w:rsidR="002F3B98">
        <w:t xml:space="preserve">que permitirá el uso </w:t>
      </w:r>
      <w:r w:rsidRPr="0030622C">
        <w:t>de esta poderosa herramienta.</w:t>
      </w:r>
    </w:p>
    <w:p w:rsidR="005D53BE" w:rsidP="0030622C" w:rsidRDefault="005D53BE" w14:paraId="32EDDBDD" w14:textId="3310017F">
      <w:pPr>
        <w:pStyle w:val="Estilo08Listaconpuntosynegrilla"/>
      </w:pPr>
      <w:r w:rsidRPr="0030622C">
        <w:rPr>
          <w:rStyle w:val="Estilo04-textonegrita"/>
        </w:rPr>
        <w:t>GeoGebra:</w:t>
      </w:r>
      <w:r w:rsidRPr="0030622C">
        <w:t xml:space="preserve"> </w:t>
      </w:r>
      <w:hyperlink w:history="1" r:id="rId27">
        <w:r w:rsidRPr="0030622C">
          <w:rPr>
            <w:rStyle w:val="Hipervnculo"/>
            <w:color w:val="auto"/>
            <w:u w:val="none"/>
          </w:rPr>
          <w:t>https://www.geogebra.org/classic</w:t>
        </w:r>
      </w:hyperlink>
      <w:r w:rsidRPr="0030622C">
        <w:t xml:space="preserve">  El uso de GeoGebra en la enseñanza de funciones lineales alineada con estándares y DBA es fundamental para potenciar el aprendizaje significativo de los estudiantes. Esta herramienta visual y dinámica permite a los estudiantes construir representaciones gráficas de manera intuitiva, facilitando</w:t>
      </w:r>
      <w:r w:rsidRPr="00BC1E61">
        <w:t xml:space="preserve"> la comprensión de conceptos abstractos</w:t>
      </w:r>
      <w:r w:rsidR="00BC1E61">
        <w:t>.</w:t>
      </w:r>
    </w:p>
    <w:p w:rsidRPr="00BC1E61" w:rsidR="00411DA5" w:rsidP="00411DA5" w:rsidRDefault="00411DA5" w14:paraId="08163E3B" w14:textId="77777777">
      <w:pPr>
        <w:pStyle w:val="Estilo08Listaconpuntosynegrilla"/>
        <w:numPr>
          <w:ilvl w:val="0"/>
          <w:numId w:val="0"/>
        </w:numPr>
        <w:ind w:left="1065"/>
      </w:pPr>
    </w:p>
    <w:p w:rsidRPr="00266CF3" w:rsidR="002F3B98" w:rsidP="00251CF6" w:rsidRDefault="00D9501E" w14:paraId="1F1CAE6A" w14:textId="77777777">
      <w:pPr>
        <w:pStyle w:val="Normal-Estilo0-PNormal-sangria"/>
        <w:jc w:val="left"/>
      </w:pPr>
      <w:r w:rsidRPr="00266CF3">
        <w:t xml:space="preserve">Es </w:t>
      </w:r>
      <w:r w:rsidRPr="00411DA5">
        <w:t>importante</w:t>
      </w:r>
      <w:r w:rsidRPr="00266CF3">
        <w:t xml:space="preserve"> que los estudiantes puedan intervenir oportunamente para aclarar dudas y conectar sus propias experiencias con los conceptos que se están presentando</w:t>
      </w:r>
      <w:r w:rsidRPr="00266CF3" w:rsidR="002F3B98">
        <w:t>, de la misma manera el uso de los aportes de estudiantes, debe ser aprovechado al máximo como oportunidades de validación del conocimiento innato de las matemáticas por parte de los estudiantes, fomentando así la curiosidad por conectar los nuevos conceptos con sus propias vivencias</w:t>
      </w:r>
    </w:p>
    <w:p w:rsidRPr="00411DA5" w:rsidR="00EC79DB" w:rsidP="00251CF6" w:rsidRDefault="00100002" w14:paraId="4DAEA2D8" w14:textId="5EE2A474">
      <w:pPr>
        <w:pStyle w:val="Estilo02-encabezadoizq"/>
      </w:pPr>
      <w:r w:rsidRPr="00411DA5">
        <w:t>APLICACIÓN</w:t>
      </w:r>
    </w:p>
    <w:p w:rsidRPr="00166D9C" w:rsidR="002F3B98" w:rsidP="00251CF6" w:rsidRDefault="002F3B98" w14:paraId="484E9F4F" w14:textId="74940B4D">
      <w:pPr>
        <w:pStyle w:val="Textocomentario"/>
        <w:spacing w:line="360" w:lineRule="auto"/>
        <w:jc w:val="left"/>
        <w:rPr>
          <w:sz w:val="24"/>
          <w:szCs w:val="22"/>
        </w:rPr>
      </w:pPr>
      <w:r w:rsidRPr="00166D9C">
        <w:rPr>
          <w:sz w:val="24"/>
          <w:szCs w:val="22"/>
        </w:rPr>
        <w:t xml:space="preserve">Cada estudiante debe pensar en una situación que se pueda representar como función y otra que solo cumpla con los criterios de relaciones, el docente motivara la socialización de las respuestas, aprovechando para aclarar los conceptos y haciendo uso de GeoGebra en cada oportunidad </w:t>
      </w:r>
      <w:r w:rsidRPr="00166D9C" w:rsidR="002A171A">
        <w:rPr>
          <w:sz w:val="24"/>
          <w:szCs w:val="22"/>
        </w:rPr>
        <w:t>para resaltar allí las características de las funciones y de las relaciones matemáticas.</w:t>
      </w:r>
    </w:p>
    <w:p w:rsidRPr="00266CF3" w:rsidR="002F3B98" w:rsidP="009F5993" w:rsidRDefault="002F3B98" w14:paraId="13237DEC" w14:textId="77777777">
      <w:pPr>
        <w:pStyle w:val="Textocomentario"/>
        <w:spacing w:line="360" w:lineRule="auto"/>
        <w:rPr>
          <w:rFonts w:cs="Arial"/>
          <w:sz w:val="22"/>
          <w:szCs w:val="22"/>
        </w:rPr>
      </w:pPr>
    </w:p>
    <w:p w:rsidRPr="00266CF3" w:rsidR="002A171A" w:rsidP="00246D55" w:rsidRDefault="002A171A" w14:paraId="5209C014" w14:textId="77777777">
      <w:pPr>
        <w:pStyle w:val="Textocomentario"/>
        <w:spacing w:line="360" w:lineRule="auto"/>
        <w:rPr>
          <w:rFonts w:cs="Arial"/>
          <w:sz w:val="22"/>
          <w:szCs w:val="22"/>
        </w:rPr>
      </w:pPr>
      <w:r w:rsidRPr="00266CF3">
        <w:rPr>
          <w:rFonts w:cs="Arial"/>
          <w:sz w:val="22"/>
          <w:szCs w:val="22"/>
        </w:rPr>
        <w:t xml:space="preserve">Este ejercicio se puede desarrollar en grupos y debe ser expuesto por parte del docente. </w:t>
      </w:r>
    </w:p>
    <w:p w:rsidR="00246D55" w:rsidP="00246D55" w:rsidRDefault="00246D55" w14:paraId="3A54C036" w14:textId="77777777">
      <w:pPr>
        <w:pStyle w:val="Textocomentario"/>
        <w:spacing w:line="360" w:lineRule="auto"/>
        <w:rPr>
          <w:rFonts w:cs="Arial"/>
          <w:sz w:val="22"/>
          <w:szCs w:val="22"/>
        </w:rPr>
      </w:pPr>
    </w:p>
    <w:p w:rsidRPr="00266CF3" w:rsidR="00EC79DB" w:rsidP="00246D55" w:rsidRDefault="00100002" w14:paraId="3FAA0DD0" w14:textId="13EE5C39">
      <w:pPr>
        <w:pStyle w:val="Textocomentario"/>
        <w:numPr>
          <w:ilvl w:val="0"/>
          <w:numId w:val="30"/>
        </w:numPr>
        <w:spacing w:line="360" w:lineRule="auto"/>
        <w:rPr>
          <w:rFonts w:cs="Arial"/>
          <w:sz w:val="22"/>
          <w:szCs w:val="22"/>
        </w:rPr>
      </w:pPr>
      <w:r w:rsidRPr="00266CF3">
        <w:rPr>
          <w:rFonts w:cs="Arial"/>
          <w:sz w:val="22"/>
          <w:szCs w:val="22"/>
        </w:rPr>
        <w:t>Explica con argumentos cuales de las siguientes graficas corresponden a funciones y cuales corresponden a relaciones</w:t>
      </w:r>
      <w:r w:rsidRPr="00266CF3" w:rsidR="00EC79DB">
        <w:rPr>
          <w:rFonts w:cs="Arial"/>
          <w:sz w:val="22"/>
          <w:szCs w:val="22"/>
        </w:rPr>
        <w:t>.</w:t>
      </w:r>
    </w:p>
    <w:p w:rsidRPr="00266CF3" w:rsidR="00EC79DB" w:rsidP="009F5993" w:rsidRDefault="00EC79DB" w14:paraId="3D516E76" w14:textId="77777777">
      <w:pPr>
        <w:pStyle w:val="Textocomentario"/>
        <w:spacing w:line="360" w:lineRule="auto"/>
        <w:ind w:left="720"/>
        <w:rPr>
          <w:rFonts w:cs="Arial"/>
          <w:sz w:val="22"/>
          <w:szCs w:val="22"/>
        </w:rPr>
        <w:sectPr w:rsidRPr="00266CF3" w:rsidR="00EC79DB" w:rsidSect="00EC79DB">
          <w:type w:val="continuous"/>
          <w:pgSz w:w="12240" w:h="15840" w:orient="portrait"/>
          <w:pgMar w:top="1417" w:right="1701" w:bottom="1417" w:left="1701" w:header="708" w:footer="708" w:gutter="0"/>
          <w:cols w:space="708"/>
          <w:docGrid w:linePitch="360"/>
        </w:sectPr>
      </w:pPr>
    </w:p>
    <w:p w:rsidRPr="00266CF3" w:rsidR="00EC79DB" w:rsidP="009F5993" w:rsidRDefault="00EC79DB" w14:paraId="7807830D" w14:textId="77777777">
      <w:pPr>
        <w:pStyle w:val="Textocomentario"/>
        <w:spacing w:line="360" w:lineRule="auto"/>
        <w:ind w:left="720"/>
        <w:rPr>
          <w:rFonts w:cs="Arial"/>
          <w:sz w:val="22"/>
          <w:szCs w:val="22"/>
        </w:rPr>
      </w:pPr>
    </w:p>
    <w:p w:rsidRPr="00266CF3" w:rsidR="00EC79DB" w:rsidP="005E64C1" w:rsidRDefault="00EC79DB" w14:paraId="533B6FED"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7D30AAC9" wp14:editId="103BAF57">
            <wp:extent cx="1485900" cy="1474340"/>
            <wp:effectExtent l="0" t="0" r="0" b="0"/>
            <wp:docPr id="88927367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2153" name="Imagen 1" descr="Gráfico, Gráfico de líneas&#10;&#10;Descripción generada automáticamente"/>
                    <pic:cNvPicPr/>
                  </pic:nvPicPr>
                  <pic:blipFill>
                    <a:blip r:embed="rId28"/>
                    <a:stretch>
                      <a:fillRect/>
                    </a:stretch>
                  </pic:blipFill>
                  <pic:spPr>
                    <a:xfrm>
                      <a:off x="0" y="0"/>
                      <a:ext cx="1514055" cy="1502276"/>
                    </a:xfrm>
                    <a:prstGeom prst="rect">
                      <a:avLst/>
                    </a:prstGeom>
                  </pic:spPr>
                </pic:pic>
              </a:graphicData>
            </a:graphic>
          </wp:inline>
        </w:drawing>
      </w:r>
    </w:p>
    <w:p w:rsidRPr="00266CF3" w:rsidR="00EC79DB" w:rsidP="009F5993" w:rsidRDefault="00EC79DB" w14:paraId="2A41A7A6" w14:textId="77777777">
      <w:pPr>
        <w:pStyle w:val="Textocomentario"/>
        <w:spacing w:line="360" w:lineRule="auto"/>
        <w:rPr>
          <w:rFonts w:cs="Arial"/>
          <w:b/>
          <w:bCs/>
          <w:sz w:val="22"/>
          <w:szCs w:val="22"/>
        </w:rPr>
      </w:pPr>
    </w:p>
    <w:p w:rsidRPr="00266CF3" w:rsidR="00EC79DB" w:rsidP="005E64C1" w:rsidRDefault="00EC79DB" w14:paraId="33C948E6"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6D594D50" wp14:editId="25B7B8B2">
            <wp:extent cx="1538654" cy="1557693"/>
            <wp:effectExtent l="0" t="0" r="4445" b="4445"/>
            <wp:docPr id="140661626"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2669" name="Imagen 1" descr="Imagen que contiene Gráfico&#10;&#10;Descripción generada automáticamente"/>
                    <pic:cNvPicPr/>
                  </pic:nvPicPr>
                  <pic:blipFill>
                    <a:blip r:embed="rId29"/>
                    <a:stretch>
                      <a:fillRect/>
                    </a:stretch>
                  </pic:blipFill>
                  <pic:spPr>
                    <a:xfrm>
                      <a:off x="0" y="0"/>
                      <a:ext cx="1553449" cy="1572672"/>
                    </a:xfrm>
                    <a:prstGeom prst="rect">
                      <a:avLst/>
                    </a:prstGeom>
                  </pic:spPr>
                </pic:pic>
              </a:graphicData>
            </a:graphic>
          </wp:inline>
        </w:drawing>
      </w:r>
    </w:p>
    <w:p w:rsidRPr="00266CF3" w:rsidR="00EB3BB9" w:rsidP="009F5993" w:rsidRDefault="00EB3BB9" w14:paraId="5FFB8D0E" w14:textId="77777777">
      <w:pPr>
        <w:pStyle w:val="Prrafodelista"/>
        <w:rPr>
          <w:rFonts w:cs="Arial"/>
          <w:b/>
          <w:bCs/>
        </w:rPr>
      </w:pPr>
    </w:p>
    <w:p w:rsidRPr="00266CF3" w:rsidR="00EB3BB9" w:rsidP="005E64C1" w:rsidRDefault="00EB3BB9" w14:paraId="4D832C7D" w14:textId="505F4BB2">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72E7BDEF" wp14:editId="7CA0D497">
            <wp:extent cx="1631950" cy="1441938"/>
            <wp:effectExtent l="0" t="0" r="6350" b="6350"/>
            <wp:docPr id="163003445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34456" name="Imagen 1" descr="Gráfico, Gráfico de líneas&#10;&#10;Descripción generada automáticamente"/>
                    <pic:cNvPicPr/>
                  </pic:nvPicPr>
                  <pic:blipFill>
                    <a:blip r:embed="rId30"/>
                    <a:stretch>
                      <a:fillRect/>
                    </a:stretch>
                  </pic:blipFill>
                  <pic:spPr>
                    <a:xfrm>
                      <a:off x="0" y="0"/>
                      <a:ext cx="1668197" cy="1473965"/>
                    </a:xfrm>
                    <a:prstGeom prst="rect">
                      <a:avLst/>
                    </a:prstGeom>
                  </pic:spPr>
                </pic:pic>
              </a:graphicData>
            </a:graphic>
          </wp:inline>
        </w:drawing>
      </w:r>
    </w:p>
    <w:p w:rsidRPr="00266CF3" w:rsidR="00EC79DB" w:rsidP="009F5993" w:rsidRDefault="00EC79DB" w14:paraId="4BFE5EDE" w14:textId="77777777">
      <w:pPr>
        <w:pStyle w:val="Textocomentario"/>
        <w:spacing w:line="360" w:lineRule="auto"/>
        <w:rPr>
          <w:rFonts w:cs="Arial"/>
          <w:b/>
          <w:bCs/>
          <w:sz w:val="22"/>
          <w:szCs w:val="22"/>
        </w:rPr>
      </w:pPr>
    </w:p>
    <w:p w:rsidRPr="00266CF3" w:rsidR="00EC79DB" w:rsidP="005E64C1" w:rsidRDefault="00EC79DB" w14:paraId="788A5724"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63760E9F" wp14:editId="5D58726F">
            <wp:extent cx="1798319" cy="1591408"/>
            <wp:effectExtent l="0" t="0" r="0" b="8890"/>
            <wp:docPr id="33529571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53272" name="Imagen 1" descr="Gráfico&#10;&#10;Descripción generada automáticamente"/>
                    <pic:cNvPicPr/>
                  </pic:nvPicPr>
                  <pic:blipFill>
                    <a:blip r:embed="rId31"/>
                    <a:stretch>
                      <a:fillRect/>
                    </a:stretch>
                  </pic:blipFill>
                  <pic:spPr>
                    <a:xfrm>
                      <a:off x="0" y="0"/>
                      <a:ext cx="1827451" cy="1617188"/>
                    </a:xfrm>
                    <a:prstGeom prst="rect">
                      <a:avLst/>
                    </a:prstGeom>
                  </pic:spPr>
                </pic:pic>
              </a:graphicData>
            </a:graphic>
          </wp:inline>
        </w:drawing>
      </w:r>
    </w:p>
    <w:p w:rsidRPr="00266CF3" w:rsidR="00EB3BB9" w:rsidP="009F5993" w:rsidRDefault="00EB3BB9" w14:paraId="6DCF0360" w14:textId="77777777">
      <w:pPr>
        <w:pStyle w:val="Prrafodelista"/>
        <w:rPr>
          <w:rFonts w:cs="Arial"/>
          <w:b/>
          <w:bCs/>
        </w:rPr>
      </w:pPr>
    </w:p>
    <w:p w:rsidRPr="00266CF3" w:rsidR="00EB3BB9" w:rsidP="005E64C1" w:rsidRDefault="00EB3BB9" w14:paraId="63DE9A36" w14:textId="13AFB240">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5655EEE1" wp14:editId="3869EA7F">
            <wp:extent cx="1725295" cy="1301262"/>
            <wp:effectExtent l="0" t="0" r="8255" b="0"/>
            <wp:docPr id="46185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5635" name=""/>
                    <pic:cNvPicPr/>
                  </pic:nvPicPr>
                  <pic:blipFill>
                    <a:blip r:embed="rId32"/>
                    <a:stretch>
                      <a:fillRect/>
                    </a:stretch>
                  </pic:blipFill>
                  <pic:spPr>
                    <a:xfrm>
                      <a:off x="0" y="0"/>
                      <a:ext cx="1754849" cy="1323553"/>
                    </a:xfrm>
                    <a:prstGeom prst="rect">
                      <a:avLst/>
                    </a:prstGeom>
                  </pic:spPr>
                </pic:pic>
              </a:graphicData>
            </a:graphic>
          </wp:inline>
        </w:drawing>
      </w:r>
    </w:p>
    <w:p w:rsidRPr="00266CF3" w:rsidR="00EC79DB" w:rsidP="009F5993" w:rsidRDefault="00EC79DB" w14:paraId="6E3E00E1" w14:textId="77777777">
      <w:pPr>
        <w:pStyle w:val="Textocomentario"/>
        <w:spacing w:line="360" w:lineRule="auto"/>
        <w:rPr>
          <w:rFonts w:cs="Arial"/>
          <w:b/>
          <w:bCs/>
          <w:sz w:val="22"/>
          <w:szCs w:val="22"/>
        </w:rPr>
      </w:pPr>
    </w:p>
    <w:p w:rsidRPr="00266CF3" w:rsidR="00EC79DB" w:rsidP="005E64C1" w:rsidRDefault="00EC79DB" w14:paraId="5BB49ADE"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1B84D89C" wp14:editId="0BBFC8FA">
            <wp:extent cx="1752600" cy="1661746"/>
            <wp:effectExtent l="0" t="0" r="0" b="0"/>
            <wp:docPr id="178234321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24050" name="Imagen 1" descr="Gráfico, Gráfico de líneas&#10;&#10;Descripción generada automáticamente"/>
                    <pic:cNvPicPr/>
                  </pic:nvPicPr>
                  <pic:blipFill>
                    <a:blip r:embed="rId33"/>
                    <a:stretch>
                      <a:fillRect/>
                    </a:stretch>
                  </pic:blipFill>
                  <pic:spPr>
                    <a:xfrm>
                      <a:off x="0" y="0"/>
                      <a:ext cx="1783365" cy="1690916"/>
                    </a:xfrm>
                    <a:prstGeom prst="rect">
                      <a:avLst/>
                    </a:prstGeom>
                  </pic:spPr>
                </pic:pic>
              </a:graphicData>
            </a:graphic>
          </wp:inline>
        </w:drawing>
      </w:r>
    </w:p>
    <w:p w:rsidRPr="00266CF3" w:rsidR="0092495C" w:rsidP="009F5993" w:rsidRDefault="0092495C" w14:paraId="293A5EE3" w14:textId="77777777">
      <w:pPr>
        <w:pStyle w:val="Prrafodelista"/>
        <w:rPr>
          <w:rFonts w:cs="Arial"/>
          <w:b/>
          <w:bCs/>
        </w:rPr>
      </w:pPr>
    </w:p>
    <w:p w:rsidRPr="00266CF3" w:rsidR="0092495C" w:rsidP="005E64C1" w:rsidRDefault="0092495C" w14:paraId="56D7A0A3" w14:textId="1B9B7561">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35F2C37C" wp14:editId="3E6FEE68">
            <wp:extent cx="1640806" cy="1098697"/>
            <wp:effectExtent l="0" t="0" r="0" b="6350"/>
            <wp:docPr id="558314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14220" name=""/>
                    <pic:cNvPicPr/>
                  </pic:nvPicPr>
                  <pic:blipFill>
                    <a:blip r:embed="rId34"/>
                    <a:stretch>
                      <a:fillRect/>
                    </a:stretch>
                  </pic:blipFill>
                  <pic:spPr>
                    <a:xfrm>
                      <a:off x="0" y="0"/>
                      <a:ext cx="1655433" cy="1108492"/>
                    </a:xfrm>
                    <a:prstGeom prst="rect">
                      <a:avLst/>
                    </a:prstGeom>
                  </pic:spPr>
                </pic:pic>
              </a:graphicData>
            </a:graphic>
          </wp:inline>
        </w:drawing>
      </w:r>
    </w:p>
    <w:p w:rsidRPr="00266CF3" w:rsidR="00EC79DB" w:rsidP="009F5993" w:rsidRDefault="00EC79DB" w14:paraId="3AA61C7A" w14:textId="77777777">
      <w:pPr>
        <w:pStyle w:val="Textocomentario"/>
        <w:spacing w:line="360" w:lineRule="auto"/>
        <w:rPr>
          <w:rFonts w:cs="Arial"/>
          <w:b/>
          <w:bCs/>
          <w:sz w:val="22"/>
          <w:szCs w:val="22"/>
        </w:rPr>
      </w:pPr>
    </w:p>
    <w:p w:rsidRPr="00266CF3" w:rsidR="00EC79DB" w:rsidP="005E64C1" w:rsidRDefault="00EC79DB" w14:paraId="119F4865"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2CB413E5" wp14:editId="49478474">
            <wp:extent cx="1372663" cy="1397977"/>
            <wp:effectExtent l="0" t="0" r="0" b="0"/>
            <wp:docPr id="79632609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94042" name="Imagen 1" descr="Diagrama&#10;&#10;Descripción generada automáticamente"/>
                    <pic:cNvPicPr/>
                  </pic:nvPicPr>
                  <pic:blipFill>
                    <a:blip r:embed="rId35"/>
                    <a:stretch>
                      <a:fillRect/>
                    </a:stretch>
                  </pic:blipFill>
                  <pic:spPr>
                    <a:xfrm>
                      <a:off x="0" y="0"/>
                      <a:ext cx="1381135" cy="1406605"/>
                    </a:xfrm>
                    <a:prstGeom prst="rect">
                      <a:avLst/>
                    </a:prstGeom>
                  </pic:spPr>
                </pic:pic>
              </a:graphicData>
            </a:graphic>
          </wp:inline>
        </w:drawing>
      </w:r>
    </w:p>
    <w:p w:rsidRPr="00266CF3" w:rsidR="00EC79DB" w:rsidP="009F5993" w:rsidRDefault="00EC79DB" w14:paraId="26A8F687" w14:textId="77777777">
      <w:pPr>
        <w:pStyle w:val="Textocomentario"/>
        <w:spacing w:line="360" w:lineRule="auto"/>
        <w:rPr>
          <w:rFonts w:cs="Arial"/>
          <w:b/>
          <w:bCs/>
          <w:sz w:val="22"/>
          <w:szCs w:val="22"/>
        </w:rPr>
      </w:pPr>
    </w:p>
    <w:p w:rsidRPr="00266CF3" w:rsidR="00EC79DB" w:rsidP="005E64C1" w:rsidRDefault="00EC79DB" w14:paraId="3B06567C" w14:textId="77777777">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32C33CAD" wp14:editId="371053DA">
            <wp:extent cx="1588347" cy="1354015"/>
            <wp:effectExtent l="0" t="0" r="0" b="0"/>
            <wp:docPr id="698474456" name="Imagen 1" descr="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1690" name="Imagen 1" descr="Gráfico de líneas&#10;&#10;Descripción generada automáticamente"/>
                    <pic:cNvPicPr/>
                  </pic:nvPicPr>
                  <pic:blipFill>
                    <a:blip r:embed="rId36"/>
                    <a:stretch>
                      <a:fillRect/>
                    </a:stretch>
                  </pic:blipFill>
                  <pic:spPr>
                    <a:xfrm>
                      <a:off x="0" y="0"/>
                      <a:ext cx="1599040" cy="1363130"/>
                    </a:xfrm>
                    <a:prstGeom prst="rect">
                      <a:avLst/>
                    </a:prstGeom>
                  </pic:spPr>
                </pic:pic>
              </a:graphicData>
            </a:graphic>
          </wp:inline>
        </w:drawing>
      </w:r>
    </w:p>
    <w:p w:rsidRPr="00266CF3" w:rsidR="00EB3BB9" w:rsidP="009F5993" w:rsidRDefault="00EB3BB9" w14:paraId="41462448" w14:textId="77777777">
      <w:pPr>
        <w:pStyle w:val="Prrafodelista"/>
        <w:rPr>
          <w:rFonts w:cs="Arial"/>
          <w:b/>
          <w:bCs/>
        </w:rPr>
      </w:pPr>
    </w:p>
    <w:p w:rsidRPr="00266CF3" w:rsidR="00EB3BB9" w:rsidP="005E64C1" w:rsidRDefault="00EB3BB9" w14:paraId="68F605B7" w14:textId="5A7A40D4">
      <w:pPr>
        <w:pStyle w:val="Textocomentario"/>
        <w:numPr>
          <w:ilvl w:val="0"/>
          <w:numId w:val="1"/>
        </w:numPr>
        <w:spacing w:line="360" w:lineRule="auto"/>
        <w:rPr>
          <w:rFonts w:cs="Arial"/>
          <w:b/>
          <w:bCs/>
          <w:sz w:val="22"/>
          <w:szCs w:val="22"/>
        </w:rPr>
      </w:pPr>
      <w:r w:rsidRPr="00266CF3">
        <w:rPr>
          <w:rFonts w:cs="Arial"/>
          <w:b/>
          <w:bCs/>
          <w:noProof/>
          <w:sz w:val="22"/>
          <w:szCs w:val="22"/>
        </w:rPr>
        <w:drawing>
          <wp:inline distT="0" distB="0" distL="0" distR="0" wp14:anchorId="1F15EA05" wp14:editId="5A6FA67B">
            <wp:extent cx="1411196" cy="1327638"/>
            <wp:effectExtent l="0" t="0" r="0" b="6350"/>
            <wp:docPr id="899359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9732" name=""/>
                    <pic:cNvPicPr/>
                  </pic:nvPicPr>
                  <pic:blipFill>
                    <a:blip r:embed="rId37"/>
                    <a:stretch>
                      <a:fillRect/>
                    </a:stretch>
                  </pic:blipFill>
                  <pic:spPr>
                    <a:xfrm>
                      <a:off x="0" y="0"/>
                      <a:ext cx="1426207" cy="1341760"/>
                    </a:xfrm>
                    <a:prstGeom prst="rect">
                      <a:avLst/>
                    </a:prstGeom>
                  </pic:spPr>
                </pic:pic>
              </a:graphicData>
            </a:graphic>
          </wp:inline>
        </w:drawing>
      </w:r>
    </w:p>
    <w:p w:rsidRPr="00266CF3" w:rsidR="0092495C" w:rsidP="009F5993" w:rsidRDefault="0092495C" w14:paraId="0CDC99BE" w14:textId="77777777">
      <w:pPr>
        <w:pStyle w:val="Textocomentario"/>
        <w:spacing w:line="360" w:lineRule="auto"/>
        <w:rPr>
          <w:rFonts w:cs="Arial"/>
          <w:b/>
          <w:bCs/>
          <w:sz w:val="22"/>
          <w:szCs w:val="22"/>
        </w:rPr>
        <w:sectPr w:rsidRPr="00266CF3" w:rsidR="0092495C" w:rsidSect="0092495C">
          <w:type w:val="continuous"/>
          <w:pgSz w:w="12240" w:h="15840" w:orient="portrait"/>
          <w:pgMar w:top="1417" w:right="1701" w:bottom="1417" w:left="1701" w:header="708" w:footer="708" w:gutter="0"/>
          <w:cols w:space="708" w:num="2"/>
          <w:docGrid w:linePitch="360"/>
        </w:sectPr>
      </w:pPr>
    </w:p>
    <w:p w:rsidRPr="00266CF3" w:rsidR="00EB3BB9" w:rsidP="009F5993" w:rsidRDefault="00EB3BB9" w14:paraId="64C6F471" w14:textId="00668886">
      <w:pPr>
        <w:pStyle w:val="Textocomentario"/>
        <w:spacing w:line="360" w:lineRule="auto"/>
        <w:rPr>
          <w:rFonts w:cs="Arial"/>
          <w:b/>
          <w:bCs/>
          <w:sz w:val="22"/>
          <w:szCs w:val="22"/>
        </w:rPr>
      </w:pPr>
    </w:p>
    <w:p w:rsidRPr="00266CF3" w:rsidR="009F5993" w:rsidP="009F5993" w:rsidRDefault="009F5993" w14:paraId="5C4A1B5B" w14:textId="77777777">
      <w:pPr>
        <w:pStyle w:val="Textocomentario"/>
        <w:spacing w:line="360" w:lineRule="auto"/>
        <w:rPr>
          <w:rFonts w:cs="Arial"/>
          <w:b/>
          <w:bCs/>
          <w:sz w:val="22"/>
          <w:szCs w:val="22"/>
        </w:rPr>
      </w:pPr>
    </w:p>
    <w:p w:rsidRPr="00621305" w:rsidR="00A8153E" w:rsidP="00621305" w:rsidRDefault="00024C93" w14:paraId="3A10D66F" w14:textId="77777777">
      <w:pPr>
        <w:pStyle w:val="Estilo02-encabezadoizq"/>
      </w:pPr>
      <w:r w:rsidRPr="00621305">
        <w:t xml:space="preserve">AFIANZAMIENTO:  </w:t>
      </w:r>
      <w:r w:rsidRPr="00621305" w:rsidR="00A8153E">
        <w:t xml:space="preserve"> Detectives de Funciones</w:t>
      </w:r>
    </w:p>
    <w:p w:rsidRPr="00266CF3" w:rsidR="00A8153E" w:rsidP="00411DA5" w:rsidRDefault="00A8153E" w14:paraId="53D05BBB" w14:textId="64309991">
      <w:pPr>
        <w:pStyle w:val="Normal-Estilo0-PNormal-sangria"/>
      </w:pPr>
      <w:r w:rsidRPr="00266CF3">
        <w:t xml:space="preserve">Analizar </w:t>
      </w:r>
      <w:r w:rsidRPr="00411DA5">
        <w:t>cada</w:t>
      </w:r>
      <w:r w:rsidRPr="00266CF3">
        <w:t xml:space="preserve"> relación y determinar si es una función o no, justificando la respuesta mediante conceptos matemáticos como: </w:t>
      </w:r>
    </w:p>
    <w:p w:rsidRPr="00411DA5" w:rsidR="00A8153E" w:rsidP="00411DA5" w:rsidRDefault="00A8153E" w14:paraId="7B5BEDCC" w14:textId="77777777">
      <w:pPr>
        <w:pStyle w:val="Estilo08Listaconpuntosynegrilla"/>
      </w:pPr>
      <w:r w:rsidRPr="00411DA5">
        <w:rPr>
          <w:rStyle w:val="Estilo04-textonegrita"/>
        </w:rPr>
        <w:t>Prueba de la línea vertical:</w:t>
      </w:r>
      <w:r w:rsidRPr="00411DA5">
        <w:t xml:space="preserve"> Aunque no se dibuje la gráfica, se puede imaginar si al trazar una línea vertical en cualquier punto del dominio, esta cortaría a la gráfica en más de un punto.</w:t>
      </w:r>
    </w:p>
    <w:p w:rsidRPr="00266CF3" w:rsidR="00A8153E" w:rsidP="00411DA5" w:rsidRDefault="00A8153E" w14:paraId="10BE9549" w14:textId="77777777">
      <w:pPr>
        <w:pStyle w:val="Estilo08Listaconpuntosynegrilla"/>
      </w:pPr>
      <w:r w:rsidRPr="00411DA5">
        <w:rPr>
          <w:rStyle w:val="Estilo04-textonegrita"/>
        </w:rPr>
        <w:t>Unicidad de la imagen:</w:t>
      </w:r>
      <w:r w:rsidRPr="00411DA5">
        <w:t xml:space="preserve"> Cada elemento del dominio debe tener una única imagen en el rango</w:t>
      </w:r>
      <w:r w:rsidRPr="00266CF3">
        <w:t>.</w:t>
      </w:r>
    </w:p>
    <w:p w:rsidRPr="00D75EC9" w:rsidR="00DF1B81" w:rsidP="00D75EC9" w:rsidRDefault="00DF1B81" w14:paraId="502BB610" w14:textId="245CEC54">
      <w:pPr>
        <w:pStyle w:val="E04Subtitulo1izqynegrilla"/>
      </w:pPr>
      <w:r w:rsidRPr="00D75EC9">
        <w:t>Diagramas</w:t>
      </w:r>
    </w:p>
    <w:p w:rsidRPr="00266CF3" w:rsidR="00A8153E" w:rsidP="007A1D4B" w:rsidRDefault="00DF1B81" w14:paraId="4BCB12DB" w14:textId="2DF2B600">
      <w:pPr>
        <w:jc w:val="center"/>
        <w:rPr>
          <w:rFonts w:cs="Arial"/>
          <w:bCs/>
        </w:rPr>
      </w:pPr>
      <w:r w:rsidRPr="00266CF3">
        <w:rPr>
          <w:rFonts w:cs="Arial"/>
          <w:bCs/>
          <w:noProof/>
        </w:rPr>
        <w:drawing>
          <wp:inline distT="0" distB="0" distL="0" distR="0" wp14:anchorId="6376206D" wp14:editId="78B69162">
            <wp:extent cx="4607169" cy="2626010"/>
            <wp:effectExtent l="0" t="0" r="3175" b="3175"/>
            <wp:docPr id="6190289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1885" cy="2628698"/>
                    </a:xfrm>
                    <a:prstGeom prst="rect">
                      <a:avLst/>
                    </a:prstGeom>
                    <a:noFill/>
                    <a:ln>
                      <a:noFill/>
                    </a:ln>
                  </pic:spPr>
                </pic:pic>
              </a:graphicData>
            </a:graphic>
          </wp:inline>
        </w:drawing>
      </w:r>
    </w:p>
    <w:p w:rsidRPr="00D75EC9" w:rsidR="00DF1B81" w:rsidP="00D75EC9" w:rsidRDefault="00DF1B81" w14:paraId="7A7B4F73" w14:textId="0B0880AF">
      <w:pPr>
        <w:pStyle w:val="E04Subtitulo1izqynegrilla"/>
        <w:rPr>
          <w:rFonts w:eastAsia="Times New Roman"/>
          <w:lang w:eastAsia="es-CO"/>
        </w:rPr>
      </w:pPr>
      <w:r w:rsidRPr="00D75EC9">
        <w:rPr>
          <w:rFonts w:eastAsia="Times New Roman"/>
          <w:lang w:eastAsia="es-CO"/>
        </w:rPr>
        <w:t>Plano Cartesiano</w:t>
      </w:r>
    </w:p>
    <w:p w:rsidRPr="00266CF3" w:rsidR="00DF1B81" w:rsidP="00D75EC9" w:rsidRDefault="00DF1B81" w14:paraId="68A70936" w14:textId="3A09355B">
      <w:pPr>
        <w:pStyle w:val="Prrafodelista"/>
        <w:numPr>
          <w:ilvl w:val="0"/>
          <w:numId w:val="0"/>
        </w:numPr>
        <w:spacing w:before="100" w:beforeAutospacing="1" w:after="100" w:afterAutospacing="1"/>
        <w:ind w:left="1440"/>
        <w:rPr>
          <w:rFonts w:eastAsia="Times New Roman" w:cs="Arial"/>
          <w:kern w:val="0"/>
          <w:lang w:eastAsia="es-CO"/>
          <w14:ligatures w14:val="none"/>
        </w:rPr>
      </w:pPr>
      <w:r w:rsidRPr="00266CF3">
        <w:rPr>
          <w:rFonts w:eastAsia="Times New Roman" w:cs="Arial"/>
          <w:noProof/>
          <w:kern w:val="0"/>
          <w:lang w:eastAsia="es-CO"/>
          <w14:ligatures w14:val="none"/>
        </w:rPr>
        <w:drawing>
          <wp:inline distT="0" distB="0" distL="0" distR="0" wp14:anchorId="4FC7DECD" wp14:editId="1862B98E">
            <wp:extent cx="5124450" cy="2743200"/>
            <wp:effectExtent l="0" t="0" r="0" b="0"/>
            <wp:docPr id="3324260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712" cy="2753511"/>
                    </a:xfrm>
                    <a:prstGeom prst="rect">
                      <a:avLst/>
                    </a:prstGeom>
                    <a:noFill/>
                    <a:ln>
                      <a:noFill/>
                    </a:ln>
                  </pic:spPr>
                </pic:pic>
              </a:graphicData>
            </a:graphic>
          </wp:inline>
        </w:drawing>
      </w:r>
    </w:p>
    <w:p w:rsidRPr="00D75EC9" w:rsidR="00D70A79" w:rsidP="00D75EC9" w:rsidRDefault="00D70A79" w14:paraId="7563935B" w14:textId="3640B4F4">
      <w:pPr>
        <w:spacing w:before="100" w:beforeAutospacing="1" w:after="100" w:afterAutospacing="1"/>
        <w:rPr>
          <w:rFonts w:eastAsia="Times New Roman" w:cs="Arial"/>
          <w:kern w:val="0"/>
          <w:lang w:eastAsia="es-CO"/>
          <w14:ligatures w14:val="none"/>
        </w:rPr>
      </w:pPr>
      <w:r w:rsidRPr="004F7BC7">
        <w:rPr>
          <w:rStyle w:val="Estilo04-textonegrita"/>
        </w:rPr>
        <w:t>Otras situaciones</w:t>
      </w:r>
      <w:r w:rsidRPr="00D75EC9">
        <w:rPr>
          <w:rFonts w:eastAsia="Times New Roman" w:cs="Arial"/>
          <w:kern w:val="0"/>
          <w:lang w:eastAsia="es-CO"/>
          <w14:ligatures w14:val="none"/>
        </w:rPr>
        <w:t>:</w:t>
      </w:r>
    </w:p>
    <w:p w:rsidRPr="004F7BC7" w:rsidR="00D70A79" w:rsidP="005E64C1" w:rsidRDefault="0092495C" w14:paraId="40E6C2D6" w14:textId="77777777">
      <w:pPr>
        <w:pStyle w:val="EstiloPreguntas"/>
        <w:numPr>
          <w:ilvl w:val="0"/>
          <w:numId w:val="28"/>
        </w:numPr>
      </w:pPr>
      <w:r w:rsidRPr="004F7BC7">
        <w:t xml:space="preserve">El cuadrado de un número </w:t>
      </w:r>
    </w:p>
    <w:p w:rsidRPr="004F7BC7" w:rsidR="00D70A79" w:rsidP="005E64C1" w:rsidRDefault="00D70A79" w14:paraId="5E0198B2" w14:textId="718CB279">
      <w:pPr>
        <w:pStyle w:val="EstiloPreguntas"/>
        <w:numPr>
          <w:ilvl w:val="0"/>
          <w:numId w:val="28"/>
        </w:numPr>
      </w:pPr>
      <w:r w:rsidRPr="004F7BC7">
        <w:t>La edad de una persona y su altura</w:t>
      </w:r>
    </w:p>
    <w:p w:rsidRPr="004F7BC7" w:rsidR="00D70A79" w:rsidP="00103462" w:rsidRDefault="00D70A79" w14:paraId="58AC1DD7" w14:textId="251F3894">
      <w:pPr>
        <w:pStyle w:val="EstiloPreguntas"/>
        <w:numPr>
          <w:ilvl w:val="0"/>
          <w:numId w:val="28"/>
        </w:numPr>
      </w:pPr>
      <w:r w:rsidRPr="004F7BC7">
        <w:t>Un estudiante y sus materias en la universidad</w:t>
      </w:r>
    </w:p>
    <w:p w:rsidRPr="004F7BC7" w:rsidR="0092495C" w:rsidP="005E64C1" w:rsidRDefault="00D70A79" w14:paraId="730AF057" w14:textId="40A3F869">
      <w:pPr>
        <w:pStyle w:val="EstiloPreguntas"/>
        <w:numPr>
          <w:ilvl w:val="0"/>
          <w:numId w:val="28"/>
        </w:numPr>
      </w:pPr>
      <w:r w:rsidRPr="004F7BC7">
        <w:t>La</w:t>
      </w:r>
      <w:r w:rsidRPr="004F7BC7" w:rsidR="0092495C">
        <w:t xml:space="preserve"> raíz cuadrada</w:t>
      </w:r>
      <w:r w:rsidRPr="004F7BC7">
        <w:t xml:space="preserve"> de un numero</w:t>
      </w:r>
    </w:p>
    <w:p w:rsidRPr="004F7BC7" w:rsidR="00D70A79" w:rsidP="005E64C1" w:rsidRDefault="00D70A79" w14:paraId="1ED1C7E3" w14:textId="7EF33248">
      <w:pPr>
        <w:pStyle w:val="EstiloPreguntas"/>
        <w:numPr>
          <w:ilvl w:val="0"/>
          <w:numId w:val="28"/>
        </w:numPr>
      </w:pPr>
      <w:r w:rsidRPr="004F7BC7">
        <w:t>Una persona y su cantidad de mascotas</w:t>
      </w:r>
    </w:p>
    <w:p w:rsidRPr="004F7BC7" w:rsidR="00D70A79" w:rsidP="005E64C1" w:rsidRDefault="00D70A79" w14:paraId="51834F01" w14:textId="4057870B">
      <w:pPr>
        <w:pStyle w:val="EstiloPreguntas"/>
        <w:numPr>
          <w:ilvl w:val="0"/>
          <w:numId w:val="28"/>
        </w:numPr>
      </w:pPr>
      <w:r w:rsidRPr="004F7BC7">
        <w:t>La edad de una persona incrementada en 7</w:t>
      </w:r>
    </w:p>
    <w:p w:rsidRPr="004F7BC7" w:rsidR="00D70A79" w:rsidP="005E64C1" w:rsidRDefault="00D70A79" w14:paraId="03ADE71E" w14:textId="78E48344">
      <w:pPr>
        <w:pStyle w:val="EstiloPreguntas"/>
        <w:numPr>
          <w:ilvl w:val="0"/>
          <w:numId w:val="28"/>
        </w:numPr>
      </w:pPr>
      <w:r w:rsidRPr="004F7BC7">
        <w:t>Un libro y sus autores</w:t>
      </w:r>
    </w:p>
    <w:p w:rsidRPr="004F7BC7" w:rsidR="00B56F90" w:rsidP="005E64C1" w:rsidRDefault="00B56F90" w14:paraId="0779FE8A" w14:textId="13EDC938">
      <w:pPr>
        <w:pStyle w:val="EstiloPreguntas"/>
        <w:numPr>
          <w:ilvl w:val="0"/>
          <w:numId w:val="28"/>
        </w:numPr>
      </w:pPr>
      <w:r w:rsidRPr="004F7BC7">
        <w:t>Un producto y sus precios en diferentes tiendas</w:t>
      </w:r>
    </w:p>
    <w:p w:rsidRPr="004F7BC7" w:rsidR="00B56F90" w:rsidP="005E64C1" w:rsidRDefault="00B56F90" w14:paraId="32539EF7" w14:textId="1D75BFF1">
      <w:pPr>
        <w:pStyle w:val="EstiloPreguntas"/>
        <w:numPr>
          <w:ilvl w:val="0"/>
          <w:numId w:val="28"/>
        </w:numPr>
      </w:pPr>
      <w:r w:rsidRPr="004F7BC7">
        <w:t>Un equipo deportivo y sus jugadores</w:t>
      </w:r>
    </w:p>
    <w:p w:rsidRPr="004F7BC7" w:rsidR="00D70A79" w:rsidP="004F7BC7" w:rsidRDefault="00D70A79" w14:paraId="654CC4B3" w14:textId="77777777">
      <w:pPr>
        <w:pStyle w:val="EstiloPreguntas"/>
        <w:numPr>
          <w:ilvl w:val="0"/>
          <w:numId w:val="0"/>
        </w:numPr>
        <w:ind w:left="360"/>
      </w:pPr>
    </w:p>
    <w:p w:rsidRPr="00411DA5" w:rsidR="00024C93" w:rsidP="00411DA5" w:rsidRDefault="00024C93" w14:paraId="746BD999" w14:textId="77777777">
      <w:pPr>
        <w:pStyle w:val="Estilo06-Subtitulocursivaizq"/>
      </w:pPr>
      <w:r w:rsidRPr="00411DA5">
        <w:t xml:space="preserve">Otras actividades sugeridas para Afianzar los conceptos </w:t>
      </w:r>
    </w:p>
    <w:p w:rsidRPr="00266CF3" w:rsidR="00024C93" w:rsidP="004F7BC7" w:rsidRDefault="001528C3" w14:paraId="5106A5F4" w14:textId="351F4580">
      <w:pPr>
        <w:pStyle w:val="Estilo08Listaconpuntosynegrilla"/>
      </w:pPr>
      <w:r w:rsidRPr="00411DA5">
        <w:rPr>
          <w:rStyle w:val="Estilo04-textonegrita"/>
        </w:rPr>
        <w:t>Creación de diagramas de flujo:</w:t>
      </w:r>
      <w:r w:rsidRPr="00266CF3">
        <w:t xml:space="preserve"> Pide a los estudiantes que creen diagramas de flujo que representen diferentes situaciones de la vida real y determinen si se trata de una función o una relación. Por ejemplo, un </w:t>
      </w:r>
      <w:r w:rsidRPr="00266CF3">
        <w:t>diagrama de flujo que represente la relación entre un estudiante y sus materias.</w:t>
      </w:r>
    </w:p>
    <w:p w:rsidRPr="00266CF3" w:rsidR="001528C3" w:rsidP="004F7BC7" w:rsidRDefault="001528C3" w14:paraId="62AE5383" w14:textId="68AEC3D0">
      <w:pPr>
        <w:pStyle w:val="Estilo08Listaconpuntosynegrilla"/>
      </w:pPr>
      <w:r w:rsidRPr="00411DA5">
        <w:rPr>
          <w:rStyle w:val="Estilo04-textonegrita"/>
        </w:rPr>
        <w:t>Creación de contraejemplos:</w:t>
      </w:r>
      <w:r w:rsidRPr="00266CF3">
        <w:t xml:space="preserve"> Pide a los estudiantes que creen ejemplos de relaciones que no sean funciones y expliquen por qué.</w:t>
      </w:r>
    </w:p>
    <w:p w:rsidRPr="00266CF3" w:rsidR="001528C3" w:rsidP="004F7BC7" w:rsidRDefault="001528C3" w14:paraId="2C918B68" w14:textId="51A616A0">
      <w:pPr>
        <w:pStyle w:val="Estilo08Listaconpuntosynegrilla"/>
      </w:pPr>
      <w:r w:rsidRPr="00411DA5">
        <w:rPr>
          <w:rStyle w:val="Estilo04-textonegrita"/>
        </w:rPr>
        <w:t>Presentaciones:</w:t>
      </w:r>
      <w:r w:rsidRPr="00266CF3">
        <w:t xml:space="preserve"> Solicita a los estudiantes que preparen una presentación para explicar a sus compañeros la diferencia entre una función y una relación, utilizando ejemplos de la vida real.</w:t>
      </w:r>
    </w:p>
    <w:p w:rsidRPr="00266CF3" w:rsidR="00EC79DB" w:rsidP="004F7BC7" w:rsidRDefault="00F77590" w14:paraId="1CC2DD19" w14:textId="7C9E0CED">
      <w:pPr>
        <w:pStyle w:val="Estilo08Listaconpuntosynegrilla"/>
      </w:pPr>
      <w:r w:rsidRPr="00411DA5">
        <w:rPr>
          <w:rStyle w:val="Estilo04-textonegrita"/>
        </w:rPr>
        <w:t xml:space="preserve">Análisis de errores comunes: </w:t>
      </w:r>
      <w:r w:rsidRPr="00266CF3">
        <w:t>Presenta ejemplos de errores comunes al identificar funciones y relaciones, y pide a los estudiantes que expliquen por qué son incorrectos.</w:t>
      </w:r>
    </w:p>
    <w:p w:rsidR="00A42A4D" w:rsidP="004F7BC7" w:rsidRDefault="00F77590" w14:paraId="255F106E" w14:textId="7ADC0A41">
      <w:pPr>
        <w:pStyle w:val="Estilo08Listaconpuntosynegrilla"/>
      </w:pPr>
      <w:proofErr w:type="spellStart"/>
      <w:r w:rsidRPr="00411DA5">
        <w:rPr>
          <w:rStyle w:val="Estilo04-textonegrita"/>
        </w:rPr>
        <w:t>Feedback</w:t>
      </w:r>
      <w:proofErr w:type="spellEnd"/>
      <w:r w:rsidRPr="00411DA5">
        <w:rPr>
          <w:rStyle w:val="Estilo04-textonegrita"/>
        </w:rPr>
        <w:t>:</w:t>
      </w:r>
      <w:r w:rsidRPr="00266CF3">
        <w:t xml:space="preserve"> Proporciona continuamente retroalimentación constructiva a los estudiantes para ayudarles a mejorar su comprensión</w:t>
      </w:r>
      <w:r w:rsidR="00411DA5">
        <w:t>.</w:t>
      </w:r>
    </w:p>
    <w:p w:rsidRPr="00411DA5" w:rsidR="00411DA5" w:rsidP="00411DA5" w:rsidRDefault="00411DA5" w14:paraId="668266A2" w14:textId="77777777">
      <w:pPr>
        <w:pStyle w:val="Textocomentario"/>
        <w:spacing w:line="360" w:lineRule="auto"/>
        <w:rPr>
          <w:rFonts w:cs="Arial"/>
          <w:sz w:val="22"/>
          <w:szCs w:val="22"/>
        </w:rPr>
      </w:pPr>
    </w:p>
    <w:p w:rsidRPr="00411DA5" w:rsidR="009D2466" w:rsidP="00411DA5" w:rsidRDefault="009D2466" w14:paraId="1492D9D4" w14:textId="6E5C16D5">
      <w:pPr>
        <w:pStyle w:val="Estilo02-encabezadoizq"/>
      </w:pPr>
      <w:r w:rsidRPr="00411DA5">
        <w:t xml:space="preserve">Lección </w:t>
      </w:r>
      <w:r w:rsidRPr="00411DA5" w:rsidR="00A1351E">
        <w:t>2</w:t>
      </w:r>
      <w:r w:rsidRPr="00411DA5">
        <w:t xml:space="preserve">: </w:t>
      </w:r>
      <w:r w:rsidRPr="00411DA5" w:rsidR="00A1351E">
        <w:t>Dominio y rango</w:t>
      </w:r>
      <w:r w:rsidRPr="00411DA5">
        <w:t xml:space="preserve"> </w:t>
      </w:r>
    </w:p>
    <w:p w:rsidRPr="00266CF3" w:rsidR="00A1351E" w:rsidP="004F7BC7" w:rsidRDefault="00FA32DB" w14:paraId="0347C30F" w14:textId="07A2CA45">
      <w:pPr>
        <w:pStyle w:val="Normal-Estilo0-PNormal-sangria"/>
      </w:pPr>
      <w:r w:rsidRPr="00266CF3">
        <w:t>Esta lección busca que los estudiantes entiendan</w:t>
      </w:r>
      <w:r w:rsidRPr="00266CF3" w:rsidR="00A1351E">
        <w:t xml:space="preserve"> que el dominio de una función es el conjunto de todos los valores posibles que puede tomar la variable independiente (x), y que el rango es el conjunto de todos los valores posibles que puede tomar la variable dependiente (y)</w:t>
      </w:r>
      <w:r w:rsidRPr="00266CF3">
        <w:t xml:space="preserve">, que apliquen este concepto </w:t>
      </w:r>
      <w:r w:rsidRPr="00266CF3" w:rsidR="00A1351E">
        <w:t>para resolver problemas contextualizados</w:t>
      </w:r>
      <w:r w:rsidRPr="00266CF3">
        <w:t xml:space="preserve"> y para j</w:t>
      </w:r>
      <w:r w:rsidRPr="00266CF3" w:rsidR="00A1351E">
        <w:t>ustificar las respuestas, evitando errores comunes.</w:t>
      </w:r>
    </w:p>
    <w:p w:rsidRPr="00266CF3" w:rsidR="00A1351E" w:rsidP="009F5993" w:rsidRDefault="00A1351E" w14:paraId="25C9043A" w14:textId="77777777">
      <w:pPr>
        <w:pBdr>
          <w:top w:val="nil"/>
          <w:left w:val="nil"/>
          <w:bottom w:val="nil"/>
          <w:right w:val="nil"/>
          <w:between w:val="nil"/>
        </w:pBdr>
        <w:rPr>
          <w:rFonts w:cs="Arial"/>
          <w:bCs/>
        </w:rPr>
      </w:pPr>
    </w:p>
    <w:p w:rsidRPr="00411DA5" w:rsidR="009D2466" w:rsidP="00411DA5" w:rsidRDefault="009D2466" w14:paraId="1522F79B" w14:textId="3B9C1C7E">
      <w:pPr>
        <w:pStyle w:val="Estilo08Titulonegritaizq"/>
      </w:pPr>
      <w:r w:rsidRPr="00411DA5">
        <w:t>Pregunta Motivadora</w:t>
      </w:r>
    </w:p>
    <w:p w:rsidRPr="006F44B4" w:rsidR="00FA32DB" w:rsidP="006F44B4" w:rsidRDefault="00FA32DB" w14:paraId="1B04E23B" w14:textId="684A9BDD">
      <w:pPr>
        <w:pStyle w:val="Estilo06-Subtitulocursivaizq"/>
      </w:pPr>
      <w:r w:rsidRPr="006F44B4">
        <w:t>¿Cuántos helados puedes comprar cada semana si cuentas con diferentes cantidades de dinero?</w:t>
      </w:r>
    </w:p>
    <w:p w:rsidRPr="004F7BC7" w:rsidR="009D2466" w:rsidP="004F7BC7" w:rsidRDefault="009D2466" w14:paraId="3DB41AC6" w14:textId="08524115">
      <w:pPr>
        <w:pStyle w:val="Estilo02-encabezadoizq"/>
      </w:pPr>
      <w:bookmarkStart w:name="_Hlk180074758" w:id="1"/>
      <w:r w:rsidRPr="004F7BC7">
        <w:t>Actividad de Activación</w:t>
      </w:r>
      <w:r w:rsidRPr="004F7BC7" w:rsidR="00C50D8C">
        <w:t xml:space="preserve">: </w:t>
      </w:r>
      <w:bookmarkEnd w:id="1"/>
      <w:r w:rsidRPr="004F7BC7" w:rsidR="00C50D8C">
        <w:t>"Helados y Matemáticas"</w:t>
      </w:r>
    </w:p>
    <w:p w:rsidRPr="00266CF3" w:rsidR="00C50D8C" w:rsidP="005E64C1" w:rsidRDefault="00C50D8C" w14:paraId="7C062EC8" w14:textId="75A62EAF">
      <w:pPr>
        <w:pStyle w:val="Prrafodelista"/>
        <w:numPr>
          <w:ilvl w:val="0"/>
          <w:numId w:val="6"/>
        </w:numPr>
        <w:rPr>
          <w:rFonts w:cs="Arial"/>
          <w:bCs/>
        </w:rPr>
      </w:pPr>
      <w:r w:rsidRPr="00266CF3">
        <w:rPr>
          <w:rFonts w:cs="Arial"/>
          <w:bCs/>
        </w:rPr>
        <w:t xml:space="preserve">Imaginen que quieren comprar helados y cada helado cuesta $2.000 ¿Cuántos helados pueden comprar si tienen $10.000? ¿Y si tuvieran $20.000? ¿Hay algún límite a la cantidad de helados que pueden comprar? </w:t>
      </w:r>
    </w:p>
    <w:p w:rsidR="00C50D8C" w:rsidP="00201917" w:rsidRDefault="00C50D8C" w14:paraId="75B7DFCD" w14:noSpellErr="1" w14:textId="403BDB68">
      <w:pPr>
        <w:pStyle w:val="Estilo08Titulonegritaizq"/>
      </w:pPr>
      <w:r w:rsidR="00C50D8C">
        <w:rPr/>
        <w:t>Completa la tabla:</w:t>
      </w:r>
    </w:p>
    <w:p w:rsidRPr="00201917" w:rsidR="00201917" w:rsidP="00201917" w:rsidRDefault="00201917" w14:paraId="2CB41815" w14:noSpellErr="1" w14:textId="107CBCE5">
      <w:pPr>
        <w:rPr>
          <w:rStyle w:val="Estilo04-textonegrita"/>
        </w:rPr>
      </w:pPr>
      <w:r w:rsidRPr="4C20616E" w:rsidR="00201917">
        <w:rPr>
          <w:rStyle w:val="Estilo04-textonegrita"/>
        </w:rPr>
        <w:t>Tabla 1</w:t>
      </w:r>
    </w:p>
    <w:tbl>
      <w:tblPr>
        <w:tblStyle w:val="Tablaconcuadrcula1clara-nfasis4"/>
        <w:tblW w:w="0" w:type="auto"/>
        <w:tblLook w:val="04A0" w:firstRow="1" w:lastRow="0" w:firstColumn="1" w:lastColumn="0" w:noHBand="0" w:noVBand="1"/>
      </w:tblPr>
      <w:tblGrid>
        <w:gridCol w:w="1413"/>
        <w:gridCol w:w="1109"/>
        <w:gridCol w:w="1261"/>
        <w:gridCol w:w="1261"/>
        <w:gridCol w:w="1261"/>
        <w:gridCol w:w="1261"/>
        <w:gridCol w:w="1262"/>
      </w:tblGrid>
      <w:tr w:rsidRPr="006F44B4" w:rsidR="00C50D8C" w:rsidTr="00201917" w14:paraId="115594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CAEDFB" w:themeFill="accent4" w:themeFillTint="33"/>
          </w:tcPr>
          <w:p w:rsidRPr="00103462" w:rsidR="00C50D8C" w:rsidP="009F5993" w:rsidRDefault="00C50D8C" w14:paraId="01A97A0C" w14:textId="1BEF7559">
            <w:pPr>
              <w:spacing w:line="360" w:lineRule="auto"/>
              <w:rPr>
                <w:rFonts w:cs="Arial"/>
                <w:bCs w:val="0"/>
                <w:color w:val="002060"/>
                <w:sz w:val="21"/>
                <w:szCs w:val="21"/>
              </w:rPr>
            </w:pPr>
            <w:r w:rsidRPr="00103462">
              <w:rPr>
                <w:rFonts w:cs="Arial"/>
                <w:color w:val="002060"/>
                <w:sz w:val="21"/>
                <w:szCs w:val="21"/>
              </w:rPr>
              <w:t>Dinero</w:t>
            </w:r>
          </w:p>
        </w:tc>
        <w:tc>
          <w:tcPr>
            <w:tcW w:w="1109" w:type="dxa"/>
            <w:shd w:val="clear" w:color="auto" w:fill="CAEDFB" w:themeFill="accent4" w:themeFillTint="33"/>
          </w:tcPr>
          <w:p w:rsidRPr="00103462" w:rsidR="00C50D8C" w:rsidP="009F5993" w:rsidRDefault="00C50D8C" w14:paraId="5DBBBDD4" w14:textId="7617EE6E">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10.000</w:t>
            </w:r>
          </w:p>
        </w:tc>
        <w:tc>
          <w:tcPr>
            <w:tcW w:w="1261" w:type="dxa"/>
            <w:shd w:val="clear" w:color="auto" w:fill="CAEDFB" w:themeFill="accent4" w:themeFillTint="33"/>
          </w:tcPr>
          <w:p w:rsidRPr="00103462" w:rsidR="00C50D8C" w:rsidP="009F5993" w:rsidRDefault="00C50D8C" w14:paraId="066E52F3" w14:textId="4C99C42B">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20.000</w:t>
            </w:r>
          </w:p>
        </w:tc>
        <w:tc>
          <w:tcPr>
            <w:tcW w:w="1261" w:type="dxa"/>
            <w:shd w:val="clear" w:color="auto" w:fill="CAEDFB" w:themeFill="accent4" w:themeFillTint="33"/>
          </w:tcPr>
          <w:p w:rsidRPr="00103462" w:rsidR="00C50D8C" w:rsidP="009F5993" w:rsidRDefault="00C50D8C" w14:paraId="5170E68E" w14:textId="4D5554A5">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30.000</w:t>
            </w:r>
          </w:p>
        </w:tc>
        <w:tc>
          <w:tcPr>
            <w:tcW w:w="1261" w:type="dxa"/>
            <w:shd w:val="clear" w:color="auto" w:fill="CAEDFB" w:themeFill="accent4" w:themeFillTint="33"/>
          </w:tcPr>
          <w:p w:rsidRPr="00103462" w:rsidR="00C50D8C" w:rsidP="009F5993" w:rsidRDefault="00C50D8C" w14:paraId="7349AADA" w14:textId="386CF37F">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50.000</w:t>
            </w:r>
          </w:p>
        </w:tc>
        <w:tc>
          <w:tcPr>
            <w:tcW w:w="1261" w:type="dxa"/>
            <w:shd w:val="clear" w:color="auto" w:fill="CAEDFB" w:themeFill="accent4" w:themeFillTint="33"/>
          </w:tcPr>
          <w:p w:rsidRPr="00103462" w:rsidR="00C50D8C" w:rsidP="009F5993" w:rsidRDefault="00C50D8C" w14:paraId="6C2C6228" w14:textId="7E77B93D">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100.000</w:t>
            </w:r>
          </w:p>
        </w:tc>
        <w:tc>
          <w:tcPr>
            <w:tcW w:w="1262" w:type="dxa"/>
            <w:shd w:val="clear" w:color="auto" w:fill="CAEDFB" w:themeFill="accent4" w:themeFillTint="33"/>
          </w:tcPr>
          <w:p w:rsidRPr="00103462" w:rsidR="00C50D8C" w:rsidP="009F5993" w:rsidRDefault="00C50D8C" w14:paraId="7DBE8732" w14:textId="2D9DC2C0">
            <w:pPr>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103462">
              <w:rPr>
                <w:rFonts w:cs="Arial"/>
                <w:color w:val="002060"/>
                <w:sz w:val="21"/>
                <w:szCs w:val="21"/>
              </w:rPr>
              <w:t>250.000</w:t>
            </w:r>
          </w:p>
        </w:tc>
      </w:tr>
      <w:tr w:rsidRPr="006F44B4" w:rsidR="00C50D8C" w:rsidTr="00201917" w14:paraId="5B0ED45A" w14:textId="77777777">
        <w:tc>
          <w:tcPr>
            <w:cnfStyle w:val="001000000000" w:firstRow="0" w:lastRow="0" w:firstColumn="1" w:lastColumn="0" w:oddVBand="0" w:evenVBand="0" w:oddHBand="0" w:evenHBand="0" w:firstRowFirstColumn="0" w:firstRowLastColumn="0" w:lastRowFirstColumn="0" w:lastRowLastColumn="0"/>
            <w:tcW w:w="1413" w:type="dxa"/>
          </w:tcPr>
          <w:p w:rsidRPr="00103462" w:rsidR="00C50D8C" w:rsidP="00201917" w:rsidRDefault="00201917" w14:paraId="1B275A04" w14:textId="1E4A538C">
            <w:pPr>
              <w:spacing w:line="360" w:lineRule="auto"/>
              <w:jc w:val="left"/>
              <w:rPr>
                <w:rFonts w:cs="Arial"/>
                <w:bCs w:val="0"/>
                <w:color w:val="002060"/>
                <w:sz w:val="21"/>
                <w:szCs w:val="21"/>
              </w:rPr>
            </w:pPr>
            <w:r>
              <w:rPr>
                <w:rFonts w:cs="Arial"/>
                <w:color w:val="002060"/>
                <w:sz w:val="21"/>
                <w:szCs w:val="21"/>
              </w:rPr>
              <w:t>Número de</w:t>
            </w:r>
            <w:r w:rsidRPr="00103462" w:rsidR="00C50D8C">
              <w:rPr>
                <w:rFonts w:cs="Arial"/>
                <w:color w:val="002060"/>
                <w:sz w:val="21"/>
                <w:szCs w:val="21"/>
              </w:rPr>
              <w:t xml:space="preserve"> Helados</w:t>
            </w:r>
          </w:p>
        </w:tc>
        <w:tc>
          <w:tcPr>
            <w:tcW w:w="1109" w:type="dxa"/>
          </w:tcPr>
          <w:p w:rsidRPr="00103462" w:rsidR="00C50D8C" w:rsidP="00201917" w:rsidRDefault="00C50D8C" w14:paraId="4FB51196"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261" w:type="dxa"/>
          </w:tcPr>
          <w:p w:rsidRPr="00103462" w:rsidR="00C50D8C" w:rsidP="00201917" w:rsidRDefault="00C50D8C" w14:paraId="707081EE"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261" w:type="dxa"/>
          </w:tcPr>
          <w:p w:rsidRPr="00103462" w:rsidR="00C50D8C" w:rsidP="00201917" w:rsidRDefault="00C50D8C" w14:paraId="27356A85"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261" w:type="dxa"/>
          </w:tcPr>
          <w:p w:rsidRPr="00103462" w:rsidR="00C50D8C" w:rsidP="00201917" w:rsidRDefault="00C50D8C" w14:paraId="474428E3"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261" w:type="dxa"/>
          </w:tcPr>
          <w:p w:rsidRPr="00103462" w:rsidR="00C50D8C" w:rsidP="00201917" w:rsidRDefault="00C50D8C" w14:paraId="1CE16BA0"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262" w:type="dxa"/>
          </w:tcPr>
          <w:p w:rsidRPr="00103462" w:rsidR="00C50D8C" w:rsidP="00201917" w:rsidRDefault="00C50D8C" w14:paraId="0EEAA6D4"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r>
    </w:tbl>
    <w:p w:rsidRPr="00266CF3" w:rsidR="00C50D8C" w:rsidP="00201917" w:rsidRDefault="00C50D8C" w14:paraId="48FC2354" w14:textId="77777777">
      <w:pPr>
        <w:pStyle w:val="Prrafodelista"/>
        <w:numPr>
          <w:ilvl w:val="0"/>
          <w:numId w:val="0"/>
        </w:numPr>
        <w:ind w:left="1440"/>
        <w:jc w:val="left"/>
        <w:rPr>
          <w:rFonts w:cs="Arial"/>
          <w:bCs/>
        </w:rPr>
      </w:pPr>
    </w:p>
    <w:p w:rsidR="00ED392A" w:rsidP="4C20616E" w:rsidRDefault="00C50D8C" w14:paraId="6D715BF0" w14:noSpellErr="1" w14:textId="3C46D0A4">
      <w:pPr>
        <w:pStyle w:val="Prrafodelista"/>
        <w:jc w:val="left"/>
        <w:rPr>
          <w:rFonts w:cs="Arial"/>
        </w:rPr>
      </w:pPr>
      <w:r w:rsidRPr="4C20616E" w:rsidR="00C50D8C">
        <w:rPr>
          <w:rFonts w:cs="Arial"/>
        </w:rPr>
        <w:t>¿En caso de que los helados cuesten $3.000 como se modificaría la misma tabla?</w:t>
      </w:r>
    </w:p>
    <w:p w:rsidRPr="00201917" w:rsidR="00201917" w:rsidP="00201917" w:rsidRDefault="00201917" w14:paraId="33F6C9B7" w14:noSpellErr="1" w14:textId="05A2F456">
      <w:pPr>
        <w:rPr>
          <w:rStyle w:val="Estilo04-textonegrita"/>
        </w:rPr>
      </w:pPr>
      <w:r w:rsidRPr="4C20616E" w:rsidR="00201917">
        <w:rPr>
          <w:rStyle w:val="Estilo04-textonegrita"/>
        </w:rPr>
        <w:t xml:space="preserve">Tabla </w:t>
      </w:r>
      <w:r w:rsidRPr="4C20616E" w:rsidR="00201917">
        <w:rPr>
          <w:rStyle w:val="Estilo04-textonegrita"/>
        </w:rPr>
        <w:t>2</w:t>
      </w:r>
    </w:p>
    <w:tbl>
      <w:tblPr>
        <w:tblStyle w:val="Tablaconcuadrcula1clara-nfasis4"/>
        <w:tblW w:w="0" w:type="auto"/>
        <w:tblLook w:val="04A0" w:firstRow="1" w:lastRow="0" w:firstColumn="1" w:lastColumn="0" w:noHBand="0" w:noVBand="1"/>
      </w:tblPr>
      <w:tblGrid>
        <w:gridCol w:w="1413"/>
        <w:gridCol w:w="1109"/>
        <w:gridCol w:w="1261"/>
        <w:gridCol w:w="1261"/>
        <w:gridCol w:w="1261"/>
        <w:gridCol w:w="1261"/>
        <w:gridCol w:w="1262"/>
      </w:tblGrid>
      <w:tr w:rsidRPr="00266CF3" w:rsidR="00C50D8C" w:rsidTr="00201917" w14:paraId="7CB0F2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CAEDFB" w:themeFill="accent4" w:themeFillTint="33"/>
          </w:tcPr>
          <w:p w:rsidRPr="00103462" w:rsidR="00C50D8C" w:rsidP="00201917" w:rsidRDefault="00C50D8C" w14:paraId="413F3A2C" w14:textId="77777777">
            <w:pPr>
              <w:spacing w:line="360" w:lineRule="auto"/>
              <w:jc w:val="left"/>
              <w:rPr>
                <w:rFonts w:cs="Arial"/>
                <w:bCs w:val="0"/>
                <w:color w:val="002060"/>
                <w:sz w:val="21"/>
                <w:szCs w:val="21"/>
              </w:rPr>
            </w:pPr>
            <w:r w:rsidRPr="00103462">
              <w:rPr>
                <w:rFonts w:cs="Arial"/>
                <w:color w:val="002060"/>
                <w:sz w:val="21"/>
                <w:szCs w:val="21"/>
              </w:rPr>
              <w:t>Dinero</w:t>
            </w:r>
          </w:p>
        </w:tc>
        <w:tc>
          <w:tcPr>
            <w:tcW w:w="1109" w:type="dxa"/>
            <w:shd w:val="clear" w:color="auto" w:fill="CAEDFB" w:themeFill="accent4" w:themeFillTint="33"/>
          </w:tcPr>
          <w:p w:rsidRPr="00103462" w:rsidR="00C50D8C" w:rsidP="00201917" w:rsidRDefault="00C50D8C" w14:paraId="31A79090"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10.000</w:t>
            </w:r>
          </w:p>
        </w:tc>
        <w:tc>
          <w:tcPr>
            <w:tcW w:w="1261" w:type="dxa"/>
            <w:shd w:val="clear" w:color="auto" w:fill="CAEDFB" w:themeFill="accent4" w:themeFillTint="33"/>
          </w:tcPr>
          <w:p w:rsidRPr="00103462" w:rsidR="00C50D8C" w:rsidP="00201917" w:rsidRDefault="00C50D8C" w14:paraId="0461B158"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20.000</w:t>
            </w:r>
          </w:p>
        </w:tc>
        <w:tc>
          <w:tcPr>
            <w:tcW w:w="1261" w:type="dxa"/>
            <w:shd w:val="clear" w:color="auto" w:fill="CAEDFB" w:themeFill="accent4" w:themeFillTint="33"/>
          </w:tcPr>
          <w:p w:rsidRPr="00103462" w:rsidR="00C50D8C" w:rsidP="00201917" w:rsidRDefault="00C50D8C" w14:paraId="32DD25F5"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30.000</w:t>
            </w:r>
          </w:p>
        </w:tc>
        <w:tc>
          <w:tcPr>
            <w:tcW w:w="1261" w:type="dxa"/>
            <w:shd w:val="clear" w:color="auto" w:fill="CAEDFB" w:themeFill="accent4" w:themeFillTint="33"/>
          </w:tcPr>
          <w:p w:rsidRPr="00103462" w:rsidR="00C50D8C" w:rsidP="00201917" w:rsidRDefault="00C50D8C" w14:paraId="6905E930"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50.000</w:t>
            </w:r>
          </w:p>
        </w:tc>
        <w:tc>
          <w:tcPr>
            <w:tcW w:w="1261" w:type="dxa"/>
            <w:shd w:val="clear" w:color="auto" w:fill="CAEDFB" w:themeFill="accent4" w:themeFillTint="33"/>
          </w:tcPr>
          <w:p w:rsidRPr="00103462" w:rsidR="00C50D8C" w:rsidP="00201917" w:rsidRDefault="00C50D8C" w14:paraId="22CFD7B1"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100.000</w:t>
            </w:r>
          </w:p>
        </w:tc>
        <w:tc>
          <w:tcPr>
            <w:tcW w:w="1262" w:type="dxa"/>
            <w:shd w:val="clear" w:color="auto" w:fill="CAEDFB" w:themeFill="accent4" w:themeFillTint="33"/>
          </w:tcPr>
          <w:p w:rsidRPr="00103462" w:rsidR="00C50D8C" w:rsidP="00201917" w:rsidRDefault="00C50D8C" w14:paraId="1A926171"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2060"/>
              </w:rPr>
            </w:pPr>
            <w:r w:rsidRPr="00103462">
              <w:rPr>
                <w:rFonts w:cs="Arial"/>
                <w:color w:val="002060"/>
              </w:rPr>
              <w:t>250.000</w:t>
            </w:r>
          </w:p>
        </w:tc>
      </w:tr>
      <w:tr w:rsidRPr="00266CF3" w:rsidR="00C50D8C" w:rsidTr="00201917" w14:paraId="34F85E80" w14:textId="77777777">
        <w:tc>
          <w:tcPr>
            <w:cnfStyle w:val="001000000000" w:firstRow="0" w:lastRow="0" w:firstColumn="1" w:lastColumn="0" w:oddVBand="0" w:evenVBand="0" w:oddHBand="0" w:evenHBand="0" w:firstRowFirstColumn="0" w:firstRowLastColumn="0" w:lastRowFirstColumn="0" w:lastRowLastColumn="0"/>
            <w:tcW w:w="1413" w:type="dxa"/>
          </w:tcPr>
          <w:p w:rsidRPr="00103462" w:rsidR="00C50D8C" w:rsidP="00201917" w:rsidRDefault="00201917" w14:paraId="2B44EFA5" w14:textId="6BF5ADF9">
            <w:pPr>
              <w:spacing w:line="360" w:lineRule="auto"/>
              <w:jc w:val="left"/>
              <w:rPr>
                <w:rFonts w:cs="Arial"/>
                <w:bCs w:val="0"/>
                <w:color w:val="002060"/>
                <w:sz w:val="21"/>
                <w:szCs w:val="21"/>
              </w:rPr>
            </w:pPr>
            <w:r>
              <w:rPr>
                <w:rFonts w:cs="Arial"/>
                <w:color w:val="002060"/>
                <w:sz w:val="21"/>
                <w:szCs w:val="21"/>
              </w:rPr>
              <w:t xml:space="preserve">Número de </w:t>
            </w:r>
            <w:r w:rsidRPr="00103462" w:rsidR="00C50D8C">
              <w:rPr>
                <w:rFonts w:cs="Arial"/>
                <w:color w:val="002060"/>
                <w:sz w:val="21"/>
                <w:szCs w:val="21"/>
              </w:rPr>
              <w:t>Helados</w:t>
            </w:r>
          </w:p>
        </w:tc>
        <w:tc>
          <w:tcPr>
            <w:tcW w:w="1109" w:type="dxa"/>
          </w:tcPr>
          <w:p w:rsidRPr="00103462" w:rsidR="00C50D8C" w:rsidP="00201917" w:rsidRDefault="00C50D8C" w14:paraId="0EAA4DE8"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c>
          <w:tcPr>
            <w:tcW w:w="1261" w:type="dxa"/>
          </w:tcPr>
          <w:p w:rsidRPr="00103462" w:rsidR="00C50D8C" w:rsidP="00201917" w:rsidRDefault="00C50D8C" w14:paraId="367B8344"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c>
          <w:tcPr>
            <w:tcW w:w="1261" w:type="dxa"/>
          </w:tcPr>
          <w:p w:rsidRPr="00103462" w:rsidR="00C50D8C" w:rsidP="00201917" w:rsidRDefault="00C50D8C" w14:paraId="3B679435"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c>
          <w:tcPr>
            <w:tcW w:w="1261" w:type="dxa"/>
          </w:tcPr>
          <w:p w:rsidRPr="00103462" w:rsidR="00C50D8C" w:rsidP="00201917" w:rsidRDefault="00C50D8C" w14:paraId="0FAD7A31"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c>
          <w:tcPr>
            <w:tcW w:w="1261" w:type="dxa"/>
          </w:tcPr>
          <w:p w:rsidRPr="00103462" w:rsidR="00C50D8C" w:rsidP="00201917" w:rsidRDefault="00C50D8C" w14:paraId="0D35617A"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c>
          <w:tcPr>
            <w:tcW w:w="1262" w:type="dxa"/>
          </w:tcPr>
          <w:p w:rsidRPr="00103462" w:rsidR="00C50D8C" w:rsidP="00201917" w:rsidRDefault="00C50D8C" w14:paraId="53E93739" w14:textId="77777777">
            <w:pPr>
              <w:spacing w:line="360" w:lineRule="auto"/>
              <w:jc w:val="left"/>
              <w:cnfStyle w:val="000000000000" w:firstRow="0" w:lastRow="0" w:firstColumn="0" w:lastColumn="0" w:oddVBand="0" w:evenVBand="0" w:oddHBand="0" w:evenHBand="0" w:firstRowFirstColumn="0" w:firstRowLastColumn="0" w:lastRowFirstColumn="0" w:lastRowLastColumn="0"/>
              <w:rPr>
                <w:rFonts w:cs="Arial"/>
                <w:bCs/>
                <w:color w:val="002060"/>
              </w:rPr>
            </w:pPr>
          </w:p>
        </w:tc>
      </w:tr>
    </w:tbl>
    <w:p w:rsidRPr="004F7BC7" w:rsidR="004F7BC7" w:rsidP="004F7BC7" w:rsidRDefault="00C50D8C" w14:paraId="00B54B66" w14:textId="461A383C">
      <w:pPr>
        <w:pStyle w:val="Estilo06-Subtitulocursivaizq"/>
      </w:pPr>
      <w:r w:rsidRPr="006F44B4">
        <w:t>Introducción de los conceptos</w:t>
      </w:r>
    </w:p>
    <w:p w:rsidRPr="004F7BC7" w:rsidR="00C50D8C" w:rsidP="00103462" w:rsidRDefault="00C50D8C" w14:paraId="4BF1533C" w14:textId="77777777">
      <w:pPr>
        <w:pStyle w:val="Prrafodelista"/>
      </w:pPr>
      <w:r w:rsidRPr="004F7BC7">
        <w:rPr>
          <w:rStyle w:val="Estilo04-textonegrita"/>
          <w:b w:val="0"/>
          <w:bCs w:val="0"/>
          <w:color w:val="auto"/>
        </w:rPr>
        <w:t>Dominio</w:t>
      </w:r>
      <w:r w:rsidRPr="004F7BC7">
        <w:t>: Explicar que el dominio de esta función es el conjunto de todos los posibles valores de dinero que podemos tener. En este caso, ¿hay algún límite inferior o superior al dinero que podemos tener?</w:t>
      </w:r>
    </w:p>
    <w:p w:rsidRPr="004F7BC7" w:rsidR="00C50D8C" w:rsidP="00103462" w:rsidRDefault="00C50D8C" w14:paraId="041313C5" w14:textId="77777777">
      <w:pPr>
        <w:pStyle w:val="Prrafodelista"/>
      </w:pPr>
      <w:r w:rsidRPr="004F7BC7">
        <w:rPr>
          <w:rStyle w:val="Estilo04-textonegrita"/>
          <w:b w:val="0"/>
          <w:bCs w:val="0"/>
          <w:color w:val="auto"/>
        </w:rPr>
        <w:t>Rango</w:t>
      </w:r>
      <w:r w:rsidRPr="004F7BC7">
        <w:t>: Explicar que el rango de esta función es el conjunto de todos los posibles valores de la cantidad de helados que podemos comprar. ¿Hay algún límite a la cantidad de helados que podemos comprar?</w:t>
      </w:r>
    </w:p>
    <w:p w:rsidRPr="006F44B4" w:rsidR="00ED392A" w:rsidP="00103462" w:rsidRDefault="00C50D8C" w14:paraId="124B6F6D" w14:textId="25380CB9">
      <w:pPr>
        <w:pStyle w:val="Prrafodelista"/>
      </w:pPr>
      <w:r w:rsidRPr="004F7BC7">
        <w:rPr>
          <w:rStyle w:val="Estilo04-textonegrita"/>
          <w:b w:val="0"/>
          <w:bCs w:val="0"/>
          <w:color w:val="auto"/>
        </w:rPr>
        <w:t>Relación</w:t>
      </w:r>
      <w:r w:rsidRPr="004F7BC7">
        <w:t>: Destacar que el rango depende del dominio. Es decir, la cantidad de helados que podemos</w:t>
      </w:r>
      <w:r w:rsidRPr="00266CF3">
        <w:t xml:space="preserve"> comprar depende de la cantidad de dinero que tenemos.</w:t>
      </w:r>
    </w:p>
    <w:p w:rsidRPr="00266CF3" w:rsidR="009D2466" w:rsidP="006F44B4" w:rsidRDefault="009D2466" w14:paraId="19738C8D" w14:textId="77777777">
      <w:pPr>
        <w:pStyle w:val="Estilo06-Subtitulocursivaizq"/>
      </w:pPr>
      <w:bookmarkStart w:name="_Hlk180077408" w:id="2"/>
      <w:r w:rsidRPr="00266CF3">
        <w:t xml:space="preserve">Presentación del Contenido </w:t>
      </w:r>
    </w:p>
    <w:p w:rsidR="00C50D8C" w:rsidP="006F44B4" w:rsidRDefault="00C50D8C" w14:paraId="0CEB7081" w14:textId="18CD0E95">
      <w:pPr>
        <w:pStyle w:val="Normal-Estilo0-PNormal-sangria"/>
      </w:pPr>
      <w:bookmarkStart w:name="_heading=h.5cmmve46t4ai" w:colFirst="0" w:colLast="0" w:id="3"/>
      <w:bookmarkEnd w:id="2"/>
      <w:bookmarkEnd w:id="3"/>
      <w:r w:rsidRPr="00266CF3">
        <w:t xml:space="preserve">El dominio y el rango proporcionan una visión </w:t>
      </w:r>
      <w:r w:rsidRPr="006F44B4">
        <w:t>completa</w:t>
      </w:r>
      <w:r w:rsidRPr="00266CF3">
        <w:t xml:space="preserve"> de una función y permiten utilizarla de manera efectiva en diferentes situaciones. Es como conocer los límites de un mapa: nos ayuda a orientarnos y a evitar perdernos. </w:t>
      </w:r>
    </w:p>
    <w:p w:rsidR="00561D76" w:rsidP="006F44B4" w:rsidRDefault="00561D76" w14:paraId="59062557" w14:textId="77777777">
      <w:pPr>
        <w:pStyle w:val="Normal-Estilo0-PNormal-sangria"/>
      </w:pPr>
    </w:p>
    <w:p w:rsidRPr="00266CF3" w:rsidR="00561D76" w:rsidP="00561D76" w:rsidRDefault="00561D76" w14:paraId="5915C026" w14:textId="6D2A23AA">
      <w:pPr>
        <w:pStyle w:val="E04Subtitulo1izqynegrilla"/>
      </w:pPr>
      <w:r>
        <w:t xml:space="preserve">Figura 6 Dominio y recorrido </w:t>
      </w:r>
    </w:p>
    <w:p w:rsidRPr="00266CF3" w:rsidR="00C50D8C" w:rsidP="007A1D4B" w:rsidRDefault="00C50D8C" w14:paraId="3F47AC33" w14:noSpellErr="1" w14:textId="07160375">
      <w:pPr>
        <w:pStyle w:val="Textocomentario"/>
        <w:spacing w:line="360" w:lineRule="auto"/>
        <w:jc w:val="center"/>
        <w:rPr>
          <w:rFonts w:cs="Arial"/>
          <w:sz w:val="22"/>
          <w:szCs w:val="22"/>
        </w:rPr>
      </w:pPr>
      <w:r w:rsidR="00C50D8C">
        <w:drawing>
          <wp:inline wp14:editId="0CB8D4B4" wp14:anchorId="520FCAE9">
            <wp:extent cx="3590856" cy="3358048"/>
            <wp:effectExtent l="0" t="0" r="3810" b="0"/>
            <wp:docPr id="286659173" name="Imagen 3" descr="Concepto de Función, Dominio y Recorrido - Mates Fáciles" title=""/>
            <wp:cNvGraphicFramePr>
              <a:graphicFrameLocks noChangeAspect="1"/>
            </wp:cNvGraphicFramePr>
            <a:graphic>
              <a:graphicData uri="http://schemas.openxmlformats.org/drawingml/2006/picture">
                <pic:pic>
                  <pic:nvPicPr>
                    <pic:cNvPr id="0" name="Imagen 3"/>
                    <pic:cNvPicPr/>
                  </pic:nvPicPr>
                  <pic:blipFill>
                    <a:blip r:embed="Rd1ee0be3be094a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90856" cy="3358048"/>
                    </a:xfrm>
                    <a:prstGeom prst="rect">
                      <a:avLst/>
                    </a:prstGeom>
                  </pic:spPr>
                </pic:pic>
              </a:graphicData>
            </a:graphic>
          </wp:inline>
        </w:drawing>
      </w:r>
    </w:p>
    <w:p w:rsidRPr="00266CF3" w:rsidR="006F44B4" w:rsidP="007A1D4B" w:rsidRDefault="006F44B4" w14:paraId="0C087635" w14:textId="77777777">
      <w:pPr>
        <w:pStyle w:val="Textocomentario"/>
        <w:spacing w:line="360" w:lineRule="auto"/>
        <w:jc w:val="center"/>
        <w:rPr>
          <w:rFonts w:cs="Arial"/>
          <w:sz w:val="22"/>
          <w:szCs w:val="22"/>
        </w:rPr>
      </w:pPr>
    </w:p>
    <w:p w:rsidR="00C50D8C" w:rsidP="006F44B4" w:rsidRDefault="00C50D8C" w14:paraId="6B9681E5" w14:textId="43081903">
      <w:pPr>
        <w:pStyle w:val="Normal-Estilo0-PNormal-sangria"/>
      </w:pPr>
      <w:r w:rsidRPr="00266CF3">
        <w:t xml:space="preserve">El dominio es el conjunto de </w:t>
      </w:r>
      <w:r w:rsidRPr="006F44B4">
        <w:t>todos</w:t>
      </w:r>
      <w:r w:rsidRPr="00266CF3">
        <w:t xml:space="preserve"> los valores posibles que puede tener la variable independiente. Generalmente, el dominio es definido como todos los valores posibles de </w:t>
      </w:r>
      <w:r w:rsidRPr="00266CF3">
        <w:rPr>
          <w:i/>
          <w:iCs/>
        </w:rPr>
        <w:t>x</w:t>
      </w:r>
      <w:r w:rsidR="002775D3">
        <w:t>.</w:t>
      </w:r>
    </w:p>
    <w:p w:rsidRPr="00266CF3" w:rsidR="002775D3" w:rsidP="002775D3" w:rsidRDefault="002775D3" w14:paraId="2AB63DCA" w14:textId="1C6B9FFC">
      <w:pPr>
        <w:pStyle w:val="E04Subtitulo1izqynegrilla"/>
      </w:pPr>
      <w:r>
        <w:t xml:space="preserve">Figura 1 – Dominio y condominio </w:t>
      </w:r>
    </w:p>
    <w:p w:rsidRPr="00266CF3" w:rsidR="00FD7597" w:rsidP="007A1D4B" w:rsidRDefault="00FD7597" w14:paraId="228BEA5F" w14:noSpellErr="1" w14:textId="679A7635">
      <w:pPr>
        <w:pStyle w:val="Textocomentario"/>
        <w:spacing w:line="360" w:lineRule="auto"/>
        <w:jc w:val="center"/>
        <w:rPr>
          <w:rFonts w:cs="Arial"/>
          <w:sz w:val="22"/>
          <w:szCs w:val="22"/>
        </w:rPr>
      </w:pPr>
      <w:r w:rsidR="00FD7597">
        <w:drawing>
          <wp:inline wp14:editId="300A5DA3" wp14:anchorId="6D6A9288">
            <wp:extent cx="5434016" cy="2749875"/>
            <wp:effectExtent l="0" t="0" r="1905" b="6350"/>
            <wp:docPr id="1938070278" name="Imagen 4" descr="Funciones, dominio y rango - Platzi" title=""/>
            <wp:cNvGraphicFramePr>
              <a:graphicFrameLocks noChangeAspect="1"/>
            </wp:cNvGraphicFramePr>
            <a:graphic>
              <a:graphicData uri="http://schemas.openxmlformats.org/drawingml/2006/picture">
                <pic:pic>
                  <pic:nvPicPr>
                    <pic:cNvPr id="0" name="Imagen 4"/>
                    <pic:cNvPicPr/>
                  </pic:nvPicPr>
                  <pic:blipFill>
                    <a:blip r:embed="R0af7e4e18f394c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4016" cy="2749875"/>
                    </a:xfrm>
                    <a:prstGeom prst="rect">
                      <a:avLst/>
                    </a:prstGeom>
                  </pic:spPr>
                </pic:pic>
              </a:graphicData>
            </a:graphic>
          </wp:inline>
        </w:drawing>
      </w:r>
    </w:p>
    <w:p w:rsidRPr="00266CF3" w:rsidR="006F44B4" w:rsidP="007A1D4B" w:rsidRDefault="006F44B4" w14:paraId="3F6C7E77" w14:textId="77777777">
      <w:pPr>
        <w:pStyle w:val="Textocomentario"/>
        <w:spacing w:line="360" w:lineRule="auto"/>
        <w:jc w:val="center"/>
        <w:rPr>
          <w:rFonts w:cs="Arial"/>
          <w:sz w:val="22"/>
          <w:szCs w:val="22"/>
        </w:rPr>
      </w:pPr>
    </w:p>
    <w:p w:rsidR="00C50D8C" w:rsidP="006F44B4" w:rsidRDefault="00C50D8C" w14:paraId="2F92EA72" w14:textId="77777777">
      <w:pPr>
        <w:pStyle w:val="Normal-Estilo0-PNormal-sangria"/>
      </w:pPr>
      <w:r w:rsidRPr="00266CF3">
        <w:t>El rango es definido como todos los valores posibles de la variable dependiente que son obtenidos al usar todos los valores del dominio como entrada. Podemos considerar al rango como todos los valores posibles de </w:t>
      </w:r>
      <w:r w:rsidRPr="00266CF3">
        <w:rPr>
          <w:i/>
          <w:iCs/>
        </w:rPr>
        <w:t>y</w:t>
      </w:r>
      <w:r w:rsidRPr="00266CF3">
        <w:t xml:space="preserve">. </w:t>
      </w:r>
    </w:p>
    <w:p w:rsidRPr="00266CF3" w:rsidR="002775D3" w:rsidP="002775D3" w:rsidRDefault="002775D3" w14:paraId="39693D00" w14:textId="77E50FD9">
      <w:pPr>
        <w:pStyle w:val="E04Subtitulo1izqynegrilla"/>
      </w:pPr>
      <w:r>
        <w:t xml:space="preserve">Figura 8 – Dominio y rango </w:t>
      </w:r>
    </w:p>
    <w:p w:rsidRPr="00266CF3" w:rsidR="00FD7597" w:rsidP="009F5993" w:rsidRDefault="00FD7597" w14:paraId="0D4764EA" w14:textId="77777777">
      <w:pPr>
        <w:pStyle w:val="Textocomentario"/>
        <w:spacing w:line="360" w:lineRule="auto"/>
        <w:rPr>
          <w:rFonts w:cs="Arial"/>
          <w:sz w:val="22"/>
          <w:szCs w:val="22"/>
        </w:rPr>
      </w:pPr>
    </w:p>
    <w:p w:rsidRPr="00266CF3" w:rsidR="00FD7597" w:rsidP="007A1D4B" w:rsidRDefault="00FD7597" w14:paraId="06F71291" w14:noSpellErr="1" w14:textId="52B41908">
      <w:pPr>
        <w:pStyle w:val="Textocomentario"/>
        <w:spacing w:line="360" w:lineRule="auto"/>
        <w:jc w:val="center"/>
        <w:rPr>
          <w:rFonts w:cs="Arial"/>
          <w:sz w:val="22"/>
          <w:szCs w:val="22"/>
        </w:rPr>
      </w:pPr>
      <w:r w:rsidR="00FD7597">
        <w:drawing>
          <wp:inline wp14:editId="12FA5DAB" wp14:anchorId="63B3A4DE">
            <wp:extent cx="3358275" cy="2149174"/>
            <wp:effectExtent l="0" t="0" r="0" b="0"/>
            <wp:docPr id="307914181" name="Imagen 4" descr="Dominio y Rango - Definición y Ejemplos Resueltos - Neurochispas" title=""/>
            <wp:cNvGraphicFramePr>
              <a:graphicFrameLocks noChangeAspect="1"/>
            </wp:cNvGraphicFramePr>
            <a:graphic>
              <a:graphicData uri="http://schemas.openxmlformats.org/drawingml/2006/picture">
                <pic:pic>
                  <pic:nvPicPr>
                    <pic:cNvPr id="0" name="Imagen 4"/>
                    <pic:cNvPicPr/>
                  </pic:nvPicPr>
                  <pic:blipFill>
                    <a:blip r:embed="R3969da6f0fba48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58275" cy="2149174"/>
                    </a:xfrm>
                    <a:prstGeom prst="rect">
                      <a:avLst/>
                    </a:prstGeom>
                  </pic:spPr>
                </pic:pic>
              </a:graphicData>
            </a:graphic>
          </wp:inline>
        </w:drawing>
      </w:r>
    </w:p>
    <w:p w:rsidRPr="00266CF3" w:rsidR="00C50D8C" w:rsidP="009F5993" w:rsidRDefault="00C50D8C" w14:paraId="3238F381" w14:textId="77777777">
      <w:pPr>
        <w:pStyle w:val="Textocomentario"/>
        <w:spacing w:line="360" w:lineRule="auto"/>
        <w:rPr>
          <w:rFonts w:cs="Arial"/>
          <w:sz w:val="22"/>
          <w:szCs w:val="22"/>
        </w:rPr>
      </w:pPr>
    </w:p>
    <w:p w:rsidRPr="00F25032" w:rsidR="00C50D8C" w:rsidP="00F25032" w:rsidRDefault="00C50D8C" w14:paraId="7F665EA0" w14:textId="4A80585A">
      <w:pPr>
        <w:pStyle w:val="Normal-Estilo0-PNormal-sangria"/>
      </w:pPr>
      <w:r w:rsidRPr="00266CF3">
        <w:t xml:space="preserve">Para encontrar el </w:t>
      </w:r>
      <w:r w:rsidRPr="006F44B4">
        <w:t>dominio</w:t>
      </w:r>
      <w:r w:rsidRPr="00266CF3">
        <w:t xml:space="preserve"> de una función lineal, identificamos si es que tenemos denominadores que podrían volverse cero o raíces cuadradas que podrían contener valores negativos, ellos hacen que la función sea indefinida por lo que se extraen esos valores del dominio.  Encontrar el rango es un poco más complicado, ya que primero debemos tener conocimiento sobre el dominio. Para facilitar encontrar el rango, podemos graficar la función con una calculadora gráfica o trazar una gráfica simple de la función para tener una idea de lo que puede ser su rango.</w:t>
      </w:r>
    </w:p>
    <w:p w:rsidR="00C50D8C" w:rsidP="006F44B4" w:rsidRDefault="00C50D8C" w14:paraId="15491FF5" w14:textId="77777777">
      <w:pPr>
        <w:pStyle w:val="Normal-Estilo0-PNormal-sangria"/>
      </w:pPr>
      <w:r w:rsidRPr="00266CF3">
        <w:t xml:space="preserve">Para el caso de una función lineal cuya </w:t>
      </w:r>
      <w:r w:rsidRPr="006F44B4">
        <w:t>expresión</w:t>
      </w:r>
      <w:r w:rsidRPr="00266CF3">
        <w:t xml:space="preserve"> algebraica es f(x)=</w:t>
      </w:r>
      <w:proofErr w:type="spellStart"/>
      <w:r w:rsidRPr="00266CF3">
        <w:t>ax+b</w:t>
      </w:r>
      <w:proofErr w:type="spellEnd"/>
      <w:r w:rsidRPr="00266CF3">
        <w:t xml:space="preserve">   se observa que una función lineal no está compuesta de denominadores ni raíces cuadradas, por lo que no tenemos ninguna restricción en el dominio de la función. Eso significa que el dominio es igual a todos los números reales. </w:t>
      </w:r>
    </w:p>
    <w:p w:rsidR="00702F0B" w:rsidP="006F44B4" w:rsidRDefault="00702F0B" w14:paraId="47C4020D" w14:textId="77777777">
      <w:pPr>
        <w:pStyle w:val="Normal-Estilo0-PNormal-sangria"/>
      </w:pPr>
    </w:p>
    <w:p w:rsidR="00702F0B" w:rsidP="006F44B4" w:rsidRDefault="00702F0B" w14:paraId="2FFBBF09" w14:textId="77777777">
      <w:pPr>
        <w:pStyle w:val="Normal-Estilo0-PNormal-sangria"/>
      </w:pPr>
    </w:p>
    <w:p w:rsidR="00702F0B" w:rsidP="006F44B4" w:rsidRDefault="00702F0B" w14:paraId="12161D44" w14:textId="77777777">
      <w:pPr>
        <w:pStyle w:val="Normal-Estilo0-PNormal-sangria"/>
      </w:pPr>
    </w:p>
    <w:p w:rsidR="00702F0B" w:rsidP="006F44B4" w:rsidRDefault="00702F0B" w14:paraId="00A39F2A" w14:textId="77777777">
      <w:pPr>
        <w:pStyle w:val="Normal-Estilo0-PNormal-sangria"/>
      </w:pPr>
    </w:p>
    <w:p w:rsidRPr="00266CF3" w:rsidR="00702F0B" w:rsidP="00702F0B" w:rsidRDefault="00702F0B" w14:paraId="312814C3" w14:textId="0F17D195">
      <w:pPr>
        <w:pStyle w:val="E04Subtitulo1izqynegrilla"/>
      </w:pPr>
      <w:r>
        <w:t xml:space="preserve">Figura 9 – Funciones lineales </w:t>
      </w:r>
    </w:p>
    <w:p w:rsidRPr="00266CF3" w:rsidR="00FD7597" w:rsidP="007A1D4B" w:rsidRDefault="00FD7597" w14:paraId="5FABF404" w14:noSpellErr="1" w14:textId="47A3019E">
      <w:pPr>
        <w:pStyle w:val="Textocomentario"/>
        <w:spacing w:line="360" w:lineRule="auto"/>
        <w:jc w:val="center"/>
        <w:rPr>
          <w:rFonts w:cs="Arial"/>
          <w:sz w:val="22"/>
          <w:szCs w:val="22"/>
        </w:rPr>
      </w:pPr>
      <w:r w:rsidR="00FD7597">
        <w:drawing>
          <wp:inline wp14:editId="36A573A5" wp14:anchorId="0D866F27">
            <wp:extent cx="5610642" cy="3157017"/>
            <wp:effectExtent l="0" t="0" r="3175" b="5715"/>
            <wp:docPr id="1292638444" name="Imagen 2" descr="Funciones lineales grafica dominio y rango - 4 ejemplos - YouTube" title=""/>
            <wp:cNvGraphicFramePr>
              <a:graphicFrameLocks noChangeAspect="1"/>
            </wp:cNvGraphicFramePr>
            <a:graphic>
              <a:graphicData uri="http://schemas.openxmlformats.org/drawingml/2006/picture">
                <pic:pic>
                  <pic:nvPicPr>
                    <pic:cNvPr id="0" name="Imagen 2"/>
                    <pic:cNvPicPr/>
                  </pic:nvPicPr>
                  <pic:blipFill>
                    <a:blip r:embed="R86cacb9c149648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0642" cy="3157017"/>
                    </a:xfrm>
                    <a:prstGeom prst="rect">
                      <a:avLst/>
                    </a:prstGeom>
                  </pic:spPr>
                </pic:pic>
              </a:graphicData>
            </a:graphic>
          </wp:inline>
        </w:drawing>
      </w:r>
    </w:p>
    <w:p w:rsidRPr="00266CF3" w:rsidR="00C50D8C" w:rsidP="006F44B4" w:rsidRDefault="00C50D8C" w14:paraId="315BA8FC" w14:textId="1A37E0A1">
      <w:pPr>
        <w:pStyle w:val="Normal-Estilo0-PNormal-sangria"/>
      </w:pPr>
      <w:r w:rsidRPr="00266CF3">
        <w:t xml:space="preserve">La gráfica de una </w:t>
      </w:r>
      <w:r w:rsidRPr="006F44B4">
        <w:t>función</w:t>
      </w:r>
      <w:r w:rsidRPr="00266CF3">
        <w:t xml:space="preserve"> lineal es una línea recta. Estas funciones no tienen ninguna restricción, por lo que crecen de “menos” infinito a “más” infinito. Eso significa que el rango también es igual a todos los números reales.</w:t>
      </w:r>
    </w:p>
    <w:p w:rsidRPr="00266CF3" w:rsidR="00C15F1E" w:rsidP="009F5993" w:rsidRDefault="00C15F1E" w14:paraId="7FB16245" w14:textId="71C28975">
      <w:pPr>
        <w:pStyle w:val="Textocomentario"/>
        <w:spacing w:line="360" w:lineRule="auto"/>
        <w:rPr>
          <w:rFonts w:cs="Arial"/>
          <w:sz w:val="22"/>
          <w:szCs w:val="22"/>
        </w:rPr>
      </w:pPr>
    </w:p>
    <w:p w:rsidRPr="00266CF3" w:rsidR="00BC1D6A" w:rsidP="006F44B4" w:rsidRDefault="00FD7597" w14:paraId="710D8D55" w14:textId="1B4A84D7">
      <w:pPr>
        <w:pStyle w:val="Normal-Estilo0-PNormal-sangria"/>
      </w:pPr>
      <w:r w:rsidRPr="00266CF3">
        <w:t xml:space="preserve">Para la función </w:t>
      </w:r>
      <w:r w:rsidRPr="006F44B4">
        <w:t>constante</w:t>
      </w:r>
      <w:r w:rsidRPr="00266CF3">
        <w:t xml:space="preserve"> el rango se limita al único valor que define su expresión algebraica:</w:t>
      </w:r>
      <w:r w:rsidRPr="00266CF3" w:rsidR="00C15F1E">
        <w:t xml:space="preserve">                                              </w:t>
      </w:r>
    </w:p>
    <w:p w:rsidRPr="00266CF3" w:rsidR="00BC1D6A" w:rsidP="00702F0B" w:rsidRDefault="00702F0B" w14:paraId="6FCFD5F4" w14:textId="1007BD22">
      <w:pPr>
        <w:pStyle w:val="E04Subtitulo1izqynegrilla"/>
      </w:pPr>
      <w:r>
        <w:t xml:space="preserve">Figura 10 – Función constante </w:t>
      </w:r>
    </w:p>
    <w:p w:rsidRPr="00266CF3" w:rsidR="00C50D8C" w:rsidP="007A1D4B" w:rsidRDefault="00C15F1E" w14:paraId="246EA11E" w14:noSpellErr="1" w14:textId="31681F19">
      <w:pPr>
        <w:pStyle w:val="Textocomentario"/>
        <w:spacing w:line="360" w:lineRule="auto"/>
        <w:jc w:val="center"/>
        <w:rPr>
          <w:rFonts w:cs="Arial"/>
          <w:sz w:val="22"/>
          <w:szCs w:val="22"/>
        </w:rPr>
      </w:pPr>
      <w:r w:rsidR="00C15F1E">
        <w:drawing>
          <wp:inline wp14:editId="4D78CE32" wp14:anchorId="5BE41EC1">
            <wp:extent cx="5513098" cy="2533228"/>
            <wp:effectExtent l="0" t="0" r="0" b="0"/>
            <wp:docPr id="944960367" name="Imagen 3" descr="1) MATEMATICA, TEORIA, EJEMPLOS, EJERCICIOS, PROBLEMAS Y VÍDEOS, QUIDIMAT:  FUNCIONES: GRÁFICA, DOMINIO Y RANGO. LINEALES, POLINÓMICAS, RAIZ DE INDICE  PAR E IMPAR Y RACIONALES" title=""/>
            <wp:cNvGraphicFramePr>
              <a:graphicFrameLocks noChangeAspect="1"/>
            </wp:cNvGraphicFramePr>
            <a:graphic>
              <a:graphicData uri="http://schemas.openxmlformats.org/drawingml/2006/picture">
                <pic:pic>
                  <pic:nvPicPr>
                    <pic:cNvPr id="0" name="Imagen 3"/>
                    <pic:cNvPicPr/>
                  </pic:nvPicPr>
                  <pic:blipFill>
                    <a:blip r:embed="R444f10ac3f154f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13098" cy="2533228"/>
                    </a:xfrm>
                    <a:prstGeom prst="rect">
                      <a:avLst/>
                    </a:prstGeom>
                  </pic:spPr>
                </pic:pic>
              </a:graphicData>
            </a:graphic>
          </wp:inline>
        </w:drawing>
      </w:r>
    </w:p>
    <w:p w:rsidRPr="00266CF3" w:rsidR="00C50D8C" w:rsidP="009F5993" w:rsidRDefault="00C50D8C" w14:paraId="4327C002" w14:textId="77777777">
      <w:pPr>
        <w:rPr>
          <w:rFonts w:cs="Arial"/>
        </w:rPr>
      </w:pPr>
      <w:r w:rsidRPr="00266CF3">
        <w:rPr>
          <w:rFonts w:cs="Arial"/>
        </w:rPr>
        <w:t>En resumen, el dominio y el rango nos permiten:</w:t>
      </w:r>
    </w:p>
    <w:p w:rsidRPr="004F7BC7" w:rsidR="00C50D8C" w:rsidP="00103462" w:rsidRDefault="00C50D8C" w14:paraId="66FDEAD6" w14:textId="77777777">
      <w:pPr>
        <w:pStyle w:val="Prrafodelista"/>
      </w:pPr>
      <w:r w:rsidRPr="004F7BC7">
        <w:rPr>
          <w:rStyle w:val="Estilo04-textonegrita"/>
        </w:rPr>
        <w:t>Identificar los límites de un modelo:</w:t>
      </w:r>
      <w:r w:rsidRPr="004F7BC7">
        <w:t xml:space="preserve"> El dominio nos indica los valores para los cuales el modelo es válido, y el rango los </w:t>
      </w:r>
      <w:r w:rsidRPr="00103462">
        <w:t>valores</w:t>
      </w:r>
      <w:r w:rsidRPr="004F7BC7">
        <w:t xml:space="preserve"> que puede tomar la variable dependiente.</w:t>
      </w:r>
    </w:p>
    <w:p w:rsidRPr="004F7BC7" w:rsidR="00C50D8C" w:rsidP="00103462" w:rsidRDefault="00C50D8C" w14:paraId="3626F2FA" w14:textId="77777777">
      <w:pPr>
        <w:pStyle w:val="Prrafodelista"/>
      </w:pPr>
      <w:r w:rsidRPr="004F7BC7">
        <w:rPr>
          <w:rStyle w:val="Estilo04-textonegrita"/>
        </w:rPr>
        <w:t>Analizar el comportamiento de un sistema:</w:t>
      </w:r>
      <w:r w:rsidRPr="004F7BC7">
        <w:t xml:space="preserve"> Al variar el dominio, podemos observar cómo cambia el rango y entender así cómo se comporta el sistema en diferentes condiciones.</w:t>
      </w:r>
    </w:p>
    <w:p w:rsidRPr="004F7BC7" w:rsidR="00C50D8C" w:rsidP="00103462" w:rsidRDefault="00C50D8C" w14:paraId="0F44357E" w14:textId="77777777">
      <w:pPr>
        <w:pStyle w:val="Prrafodelista"/>
      </w:pPr>
      <w:r w:rsidRPr="004F7BC7">
        <w:rPr>
          <w:rStyle w:val="Estilo04-textonegrita"/>
        </w:rPr>
        <w:t>Hacer predicciones:</w:t>
      </w:r>
      <w:r w:rsidRPr="004F7BC7">
        <w:t xml:space="preserve"> Conociendo el dominio y el rango de una función, podemos hacer predicciones sobre el comportamiento futuro del sistema.</w:t>
      </w:r>
    </w:p>
    <w:p w:rsidRPr="00702F0B" w:rsidR="00103462" w:rsidP="009F5993" w:rsidRDefault="00C50D8C" w14:paraId="29B28492" w14:textId="7FE3D4E0">
      <w:pPr>
        <w:pStyle w:val="Prrafodelista"/>
      </w:pPr>
      <w:r w:rsidRPr="004F7BC7">
        <w:rPr>
          <w:rStyle w:val="Estilo04-textonegrita"/>
        </w:rPr>
        <w:t>Optimizar procesos:</w:t>
      </w:r>
      <w:r w:rsidRPr="004F7BC7">
        <w:t xml:space="preserve"> Podemos utilizar el dominio y el rango para encontrar los valores óptimos de las variables que maximicen o minimicen una determinada función objetivo.</w:t>
      </w:r>
      <w:bookmarkStart w:name="_Hlk180077542" w:id="4"/>
    </w:p>
    <w:p w:rsidRPr="00266CF3" w:rsidR="009D2466" w:rsidP="00702F0B" w:rsidRDefault="009D2466" w14:paraId="7E268DBA" w14:textId="5F3A6DD0">
      <w:pPr>
        <w:pStyle w:val="Estilo02-encabezadoizq"/>
      </w:pPr>
      <w:r w:rsidRPr="00266CF3">
        <w:t xml:space="preserve">Guiando el Aprendizaje </w:t>
      </w:r>
    </w:p>
    <w:p w:rsidRPr="00266CF3" w:rsidR="00C15F1E" w:rsidP="00702F0B" w:rsidRDefault="008521A8" w14:paraId="2A746051" w14:textId="14E4A8B3">
      <w:pPr>
        <w:pStyle w:val="Normal-Estilo0-PNormal-sangria"/>
        <w:jc w:val="left"/>
      </w:pPr>
      <w:r w:rsidRPr="00266CF3">
        <w:t>En esta etapa el docente explica a profundidad los conceptos de dominio y rango, usando diferentes tipos de ejemplos tanto numéricos como de aplicaciones y haciendo uso de recursos audiovisuales seleccionados previamente, debe motivar a que los estudiantes identifiquen dichos conceptos en situaciones de su propia cotidianidad. Es importante aprovechar al máximo cualquier intervención de los estudiantes como oportunidad para fomentar la curiosidad científica, para aclarar conceptos o para modelar matemáticamente sus propuestas con ayuda de GeoGebra</w:t>
      </w:r>
      <w:r w:rsidR="004F7BC7">
        <w:t>.</w:t>
      </w:r>
    </w:p>
    <w:p w:rsidRPr="00266CF3" w:rsidR="007A1D4B" w:rsidP="009F5993" w:rsidRDefault="007A1D4B" w14:paraId="460D8624" w14:textId="77777777">
      <w:pPr>
        <w:rPr>
          <w:rFonts w:cs="Arial"/>
          <w:b/>
        </w:rPr>
      </w:pPr>
    </w:p>
    <w:p w:rsidRPr="00266CF3" w:rsidR="001528C3" w:rsidP="00F25032" w:rsidRDefault="001528C3" w14:paraId="0EC4F213" w14:textId="444FA63E">
      <w:pPr>
        <w:pStyle w:val="Estilo06-Subtitulocursivaizq"/>
      </w:pPr>
      <w:r w:rsidRPr="00266CF3">
        <w:t>Recursos Audiovisuales</w:t>
      </w:r>
    </w:p>
    <w:p w:rsidRPr="00F25032" w:rsidR="001528C3" w:rsidP="4C20616E" w:rsidRDefault="001528C3" w14:paraId="1A7F94EF" w14:noSpellErr="1" w14:textId="54321BA2">
      <w:pPr>
        <w:pStyle w:val="Estilo08Listaconpuntosynegrilla"/>
        <w:numPr>
          <w:ilvl w:val="0"/>
          <w:numId w:val="0"/>
        </w:numPr>
      </w:pPr>
      <w:r w:rsidRPr="4C20616E" w:rsidR="001528C3">
        <w:rPr>
          <w:rStyle w:val="Estilo04-textonegrita"/>
        </w:rPr>
        <w:t>Video 1:</w:t>
      </w:r>
      <w:r w:rsidR="001528C3">
        <w:rPr/>
        <w:t xml:space="preserve"> </w:t>
      </w:r>
      <w:hyperlink r:id="R04a3fe7b1eb140ff">
        <w:r w:rsidRPr="4C20616E" w:rsidR="001528C3">
          <w:rPr>
            <w:rStyle w:val="Hipervnculo"/>
            <w:color w:val="auto"/>
            <w:u w:val="none"/>
          </w:rPr>
          <w:t>https://www.youtube.com/watch?v=CHZ4M-7hRMo</w:t>
        </w:r>
      </w:hyperlink>
      <w:r w:rsidRPr="4C20616E" w:rsidR="00F25032">
        <w:rPr>
          <w:rStyle w:val="Hipervnculo"/>
          <w:color w:val="auto"/>
          <w:u w:val="none"/>
        </w:rPr>
        <w:t>.</w:t>
      </w:r>
      <w:r w:rsidR="001528C3">
        <w:rPr/>
        <w:t xml:space="preserve"> En este video se encuentran ejemplos sobre como determinar dominio y rango de diferentes funciones, lo presentaras a tus estudiantes permitiendo que ellos hagan preguntas sobre el contenido, para que las resuelvas oportunamente: </w:t>
      </w:r>
    </w:p>
    <w:p w:rsidRPr="00201917" w:rsidR="00201917" w:rsidP="4C20616E" w:rsidRDefault="001528C3" w14:paraId="5D451538" w14:noSpellErr="1" w14:textId="70F6BAFF">
      <w:pPr>
        <w:pStyle w:val="Estilo08Listaconpuntosynegrilla"/>
        <w:numPr>
          <w:ilvl w:val="0"/>
          <w:numId w:val="0"/>
        </w:numPr>
        <w:rPr>
          <w:rFonts w:cs="Arial"/>
          <w:b w:val="1"/>
          <w:bCs w:val="1"/>
        </w:rPr>
      </w:pPr>
      <w:r w:rsidRPr="4C20616E" w:rsidR="001528C3">
        <w:rPr>
          <w:rStyle w:val="Estilo04-textonegrita"/>
        </w:rPr>
        <w:t>Enlace Interactivo:</w:t>
      </w:r>
      <w:r w:rsidRPr="4C20616E" w:rsidR="001528C3">
        <w:rPr>
          <w:b w:val="1"/>
          <w:bCs w:val="1"/>
        </w:rPr>
        <w:t xml:space="preserve"> </w:t>
      </w:r>
    </w:p>
    <w:p w:rsidRPr="00266CF3" w:rsidR="00201917" w:rsidP="00201917" w:rsidRDefault="00201917" w14:paraId="5E753376" w14:textId="0F3A94D3" w14:noSpellErr="1">
      <w:pPr>
        <w:pStyle w:val="Estilo08Listaconpuntosynegrilla"/>
        <w:numPr>
          <w:ilvl w:val="0"/>
          <w:numId w:val="0"/>
        </w:numPr>
        <w:ind w:left="1065"/>
        <w:rPr>
          <w:b w:val="1"/>
          <w:bCs w:val="1"/>
        </w:rPr>
      </w:pPr>
      <w:r w:rsidRPr="00266CF3" w:rsidR="00201917">
        <w:rPr/>
        <w:t>Asigna a tus estudiantes la siguiente actividad sobre funciones, dominio y rango</w:t>
      </w:r>
      <w:r w:rsidRPr="00266CF3" w:rsidR="00201917">
        <w:rPr>
          <w:b w:val="1"/>
          <w:bCs w:val="1"/>
        </w:rPr>
        <w:t>.</w:t>
      </w:r>
      <w:r w:rsidR="00201917">
        <w:rPr>
          <w:b w:val="1"/>
          <w:bCs w:val="1"/>
        </w:rPr>
        <w:t xml:space="preserve"> </w:t>
      </w:r>
      <w:sdt>
        <w:sdtPr>
          <w:rPr>
            <w:b/>
            <w:bCs/>
          </w:rPr>
          <w:id w:val="-1259219786"/>
          <w:citation/>
          <w:placeholder>
            <w:docPart w:val="DefaultPlaceholder_1081868574"/>
          </w:placeholder>
        </w:sdtPr>
        <w:sdtContent>
          <w:r w:rsidRPr="4C20616E">
            <w:rPr>
              <w:rFonts w:ascii="Times New Roman" w:hAnsi="Times New Roman" w:cs="Times New Roman"/>
              <w:b w:val="1"/>
              <w:bCs w:val="1"/>
            </w:rPr>
            <w:fldChar w:fldCharType="begin"/>
          </w:r>
          <w:r w:rsidRPr="4C20616E">
            <w:rPr>
              <w:rFonts w:ascii="Times New Roman" w:hAnsi="Times New Roman" w:cs="Times New Roman"/>
              <w:b w:val="1"/>
              <w:bCs w:val="1"/>
            </w:rPr>
            <w:instrText xml:space="preserve"> CITATION Quind \l 9226 </w:instrText>
          </w:r>
          <w:r w:rsidRPr="4C20616E">
            <w:rPr>
              <w:rFonts w:ascii="Times New Roman" w:hAnsi="Times New Roman" w:cs="Times New Roman"/>
              <w:b w:val="1"/>
              <w:bCs w:val="1"/>
            </w:rPr>
            <w:fldChar w:fldCharType="separate"/>
          </w:r>
          <w:r w:rsidRPr="4C20616E" w:rsidR="00201917">
            <w:rPr>
              <w:rFonts w:ascii="Times New Roman" w:hAnsi="Times New Roman" w:cs="Times New Roman"/>
              <w:noProof/>
            </w:rPr>
            <w:t>(</w:t>
          </w:r>
          <w:r w:rsidRPr="4C20616E" w:rsidR="00201917">
            <w:rPr>
              <w:rFonts w:ascii="Times New Roman" w:hAnsi="Times New Roman" w:cs="Times New Roman"/>
              <w:i w:val="1"/>
              <w:iCs w:val="1"/>
              <w:noProof/>
            </w:rPr>
            <w:t>Quizizz</w:t>
          </w:r>
          <w:r w:rsidRPr="4C20616E" w:rsidR="00201917">
            <w:rPr>
              <w:rFonts w:ascii="Times New Roman" w:hAnsi="Times New Roman" w:cs="Times New Roman"/>
              <w:noProof/>
            </w:rPr>
            <w:t>, n.d,)</w:t>
          </w:r>
          <w:r w:rsidRPr="4C20616E">
            <w:rPr>
              <w:rFonts w:ascii="Times New Roman" w:hAnsi="Times New Roman" w:cs="Times New Roman"/>
              <w:b w:val="1"/>
              <w:bCs w:val="1"/>
            </w:rPr>
            <w:fldChar w:fldCharType="end"/>
          </w:r>
        </w:sdtContent>
        <w:sdtEndPr>
          <w:rPr>
            <w:b w:val="1"/>
            <w:bCs w:val="1"/>
          </w:rPr>
        </w:sdtEndPr>
      </w:sdt>
    </w:p>
    <w:p w:rsidRPr="00201917" w:rsidR="001528C3" w:rsidP="00201917" w:rsidRDefault="00201917" w14:paraId="6C51D5AF" w14:textId="6E57FD7B">
      <w:pPr>
        <w:pStyle w:val="Estilo08Listaconpuntosynegrilla"/>
        <w:numPr>
          <w:ilvl w:val="0"/>
          <w:numId w:val="0"/>
        </w:numPr>
        <w:ind w:left="1065"/>
        <w:rPr>
          <w:rFonts w:cs="Arial"/>
          <w:b/>
        </w:rPr>
      </w:pPr>
      <w:hyperlink w:history="1" r:id="rId46">
        <w:r w:rsidRPr="00485D8D">
          <w:rPr>
            <w:rStyle w:val="Hipervnculo"/>
            <w:rFonts w:cs="Arial"/>
          </w:rPr>
          <w:t>https://quizizz.com/admin/quiz/6704192363f4975eef89944c?searchLocale=</w:t>
        </w:r>
      </w:hyperlink>
      <w:r w:rsidRPr="00266CF3" w:rsidR="001528C3">
        <w:t xml:space="preserve">  </w:t>
      </w:r>
    </w:p>
    <w:bookmarkEnd w:id="4"/>
    <w:p w:rsidRPr="00266CF3" w:rsidR="009D2466" w:rsidP="00F25032" w:rsidRDefault="009D2466" w14:paraId="138B16AA" w14:textId="77777777">
      <w:pPr>
        <w:pStyle w:val="Estilo08Titulonegritaizq"/>
      </w:pPr>
      <w:r w:rsidRPr="00266CF3">
        <w:t>APLICACIÓN</w:t>
      </w:r>
    </w:p>
    <w:p w:rsidRPr="00266CF3" w:rsidR="00024C93" w:rsidP="00F25032" w:rsidRDefault="00024C93" w14:paraId="263595FA" w14:textId="5638F637">
      <w:pPr>
        <w:pStyle w:val="Normal-Estilo0-PNormal-sangria"/>
      </w:pPr>
      <w:r w:rsidRPr="00F25032">
        <w:t>Ingresa</w:t>
      </w:r>
      <w:r w:rsidRPr="00266CF3">
        <w:t xml:space="preserve"> a </w:t>
      </w:r>
      <w:hyperlink w:history="1" r:id="rId47">
        <w:r w:rsidRPr="00266CF3">
          <w:rPr>
            <w:rStyle w:val="Hipervnculo"/>
            <w:rFonts w:cs="Arial"/>
          </w:rPr>
          <w:t>GeoGebra</w:t>
        </w:r>
      </w:hyperlink>
      <w:r w:rsidRPr="00266CF3">
        <w:t xml:space="preserve"> y grafica las siguientes expresiones algebraicas:</w:t>
      </w:r>
    </w:p>
    <w:p w:rsidRPr="00266CF3" w:rsidR="00024C93" w:rsidP="005E64C1" w:rsidRDefault="00024C93" w14:paraId="70C76D9C" w14:textId="77777777">
      <w:pPr>
        <w:pStyle w:val="Prrafodelista"/>
        <w:numPr>
          <w:ilvl w:val="0"/>
          <w:numId w:val="2"/>
        </w:numPr>
        <w:rPr>
          <w:rFonts w:ascii="Cambria Math" w:hAnsi="Cambria Math" w:cs="Arial"/>
          <w:oMath/>
        </w:rPr>
        <w:sectPr w:rsidRPr="00266CF3" w:rsidR="00024C93" w:rsidSect="00024C93">
          <w:type w:val="continuous"/>
          <w:pgSz w:w="12240" w:h="15840" w:orient="portrait"/>
          <w:pgMar w:top="1417" w:right="1701" w:bottom="1417" w:left="1701" w:header="708" w:footer="708" w:gutter="0"/>
          <w:cols w:space="708"/>
          <w:docGrid w:linePitch="360"/>
        </w:sectPr>
      </w:pPr>
    </w:p>
    <w:p w:rsidRPr="00266CF3" w:rsidR="00024C93" w:rsidP="005E64C1" w:rsidRDefault="00024C93" w14:paraId="2DC4F90D"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=x</m:t>
        </m:r>
      </m:oMath>
    </w:p>
    <w:p w:rsidRPr="00266CF3" w:rsidR="00024C93" w:rsidP="005E64C1" w:rsidRDefault="00024C93" w14:paraId="78933977" w14:textId="77777777">
      <w:pPr>
        <w:pStyle w:val="Prrafodelista"/>
        <w:numPr>
          <w:ilvl w:val="0"/>
          <w:numId w:val="2"/>
        </w:numPr>
        <w:rPr>
          <w:rFonts w:ascii="Cambria Math" w:hAnsi="Cambria Math" w:cs="Arial"/>
          <w:oMath/>
        </w:rPr>
        <w:sectPr w:rsidRPr="00266CF3" w:rsidR="00024C93" w:rsidSect="00024C93">
          <w:type w:val="continuous"/>
          <w:pgSz w:w="12240" w:h="15840" w:orient="portrait"/>
          <w:pgMar w:top="1417" w:right="1701" w:bottom="1417" w:left="1701" w:header="708" w:footer="708" w:gutter="0"/>
          <w:cols w:space="708" w:num="2"/>
          <w:docGrid w:linePitch="360"/>
        </w:sectPr>
      </w:pPr>
    </w:p>
    <w:p w:rsidRPr="00266CF3" w:rsidR="00024C93" w:rsidP="005E64C1" w:rsidRDefault="00024C93" w14:paraId="431090F4"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rsidRPr="00266CF3" w:rsidR="00024C93" w:rsidP="005E64C1" w:rsidRDefault="00000000" w14:paraId="6D95AAE4" w14:textId="77777777">
      <w:pPr>
        <w:pStyle w:val="Prrafodelista"/>
        <w:numPr>
          <w:ilvl w:val="0"/>
          <w:numId w:val="2"/>
        </w:numPr>
        <w:rPr>
          <w:rFonts w:cs="Arial" w:eastAsiaTheme="minorEastAsia"/>
        </w:rPr>
      </w:pPr>
      <m:oMath>
        <m:sSup>
          <m:sSupPr>
            <m:ctrlPr>
              <w:rPr>
                <w:rFonts w:ascii="Cambria Math" w:hAnsi="Cambria Math" w:cs="Arial" w:eastAsiaTheme="minorEastAsia"/>
                <w:i/>
              </w:rPr>
            </m:ctrlPr>
          </m:sSupPr>
          <m:e>
            <m:r>
              <w:rPr>
                <w:rFonts w:ascii="Cambria Math" w:hAnsi="Cambria Math" w:cs="Arial"/>
              </w:rPr>
              <m:t>x</m:t>
            </m:r>
          </m:e>
          <m:sup>
            <m:r>
              <w:rPr>
                <w:rFonts w:ascii="Cambria Math" w:hAnsi="Cambria Math" w:cs="Arial"/>
              </w:rPr>
              <m:t>2</m:t>
            </m:r>
          </m:sup>
        </m:sSup>
        <m:r>
          <w:rPr>
            <w:rFonts w:ascii="Cambria Math" w:hAnsi="Cambria Math" w:cs="Arial" w:eastAsiaTheme="minorEastAsia"/>
          </w:rPr>
          <m:t>-</m:t>
        </m:r>
        <m:sSup>
          <m:sSupPr>
            <m:ctrlPr>
              <w:rPr>
                <w:rFonts w:ascii="Cambria Math" w:hAnsi="Cambria Math" w:cs="Arial" w:eastAsiaTheme="minorEastAsia"/>
                <w:i/>
              </w:rPr>
            </m:ctrlPr>
          </m:sSupPr>
          <m:e>
            <m:r>
              <w:rPr>
                <w:rFonts w:ascii="Cambria Math" w:hAnsi="Cambria Math" w:cs="Arial" w:eastAsiaTheme="minorEastAsia"/>
              </w:rPr>
              <m:t>3y</m:t>
            </m:r>
          </m:e>
          <m:sup>
            <m:r>
              <w:rPr>
                <w:rFonts w:ascii="Cambria Math" w:hAnsi="Cambria Math" w:cs="Arial" w:eastAsiaTheme="minorEastAsia"/>
              </w:rPr>
              <m:t>2</m:t>
            </m:r>
          </m:sup>
        </m:sSup>
        <m:r>
          <w:rPr>
            <w:rFonts w:ascii="Cambria Math" w:hAnsi="Cambria Math" w:cs="Arial" w:eastAsiaTheme="minorEastAsia"/>
          </w:rPr>
          <m:t>=-3</m:t>
        </m:r>
      </m:oMath>
    </w:p>
    <w:p w:rsidRPr="00266CF3" w:rsidR="00024C93" w:rsidP="005E64C1" w:rsidRDefault="00024C93" w14:paraId="21C9ED42"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p>
    <w:p w:rsidRPr="00266CF3" w:rsidR="00024C93" w:rsidP="005E64C1" w:rsidRDefault="00024C93" w14:paraId="5A9FBD57"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=|x|</m:t>
        </m:r>
      </m:oMath>
    </w:p>
    <w:p w:rsidRPr="00266CF3" w:rsidR="00024C93" w:rsidP="005E64C1" w:rsidRDefault="00000000" w14:paraId="3D2F8D92" w14:textId="77777777">
      <w:pPr>
        <w:pStyle w:val="Prrafodelista"/>
        <w:numPr>
          <w:ilvl w:val="0"/>
          <w:numId w:val="2"/>
        </w:numPr>
        <w:rPr>
          <w:rFonts w:cs="Arial" w:eastAsiaTheme="minorEastAsia"/>
        </w:rPr>
      </w:pPr>
      <m:oMath>
        <m:sSup>
          <m:sSupPr>
            <m:ctrlPr>
              <w:rPr>
                <w:rFonts w:ascii="Cambria Math" w:hAnsi="Cambria Math" w:cs="Arial" w:eastAsiaTheme="minorEastAsia"/>
                <w:i/>
              </w:rPr>
            </m:ctrlPr>
          </m:sSupPr>
          <m:e>
            <m:r>
              <w:rPr>
                <w:rFonts w:ascii="Cambria Math" w:hAnsi="Cambria Math" w:cs="Arial" w:eastAsiaTheme="minorEastAsia"/>
              </w:rPr>
              <m:t>y</m:t>
            </m:r>
          </m:e>
          <m:sup>
            <m:r>
              <w:rPr>
                <w:rFonts w:ascii="Cambria Math" w:hAnsi="Cambria Math" w:cs="Arial" w:eastAsiaTheme="minorEastAsia"/>
              </w:rPr>
              <m:t>2</m:t>
            </m:r>
          </m:sup>
        </m:sSup>
        <m:r>
          <w:rPr>
            <w:rFonts w:ascii="Cambria Math" w:hAnsi="Cambria Math" w:cs="Arial" w:eastAsiaTheme="minorEastAsia"/>
          </w:rPr>
          <m:t>-x-y=-10</m:t>
        </m:r>
      </m:oMath>
    </w:p>
    <w:p w:rsidRPr="00266CF3" w:rsidR="00024C93" w:rsidP="005E64C1" w:rsidRDefault="00024C93" w14:paraId="6456E125"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x</m:t>
            </m:r>
          </m:den>
        </m:f>
      </m:oMath>
    </w:p>
    <w:p w:rsidRPr="00266CF3" w:rsidR="00024C93" w:rsidP="005E64C1" w:rsidRDefault="00024C93" w14:paraId="740830BD" w14:textId="77777777">
      <w:pPr>
        <w:pStyle w:val="Prrafodelista"/>
        <w:numPr>
          <w:ilvl w:val="0"/>
          <w:numId w:val="2"/>
        </w:numPr>
        <w:rPr>
          <w:rFonts w:cs="Arial" w:eastAsiaTheme="minorEastAsia"/>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m:t>
        </m:r>
      </m:oMath>
    </w:p>
    <w:p w:rsidRPr="00266CF3" w:rsidR="00024C93" w:rsidP="005E64C1" w:rsidRDefault="00000000" w14:paraId="7942BCDD" w14:textId="77777777">
      <w:pPr>
        <w:pStyle w:val="Prrafodelista"/>
        <w:numPr>
          <w:ilvl w:val="0"/>
          <w:numId w:val="2"/>
        </w:numPr>
        <w:rPr>
          <w:rFonts w:cs="Arial" w:eastAsiaTheme="minorEastAsia"/>
        </w:rPr>
      </w:pPr>
      <m:oMath>
        <m:sSup>
          <m:sSupPr>
            <m:ctrlPr>
              <w:rPr>
                <w:rFonts w:ascii="Cambria Math" w:hAnsi="Cambria Math" w:cs="Arial" w:eastAsiaTheme="minorEastAsia"/>
                <w:i/>
              </w:rPr>
            </m:ctrlPr>
          </m:sSupPr>
          <m:e>
            <m:r>
              <w:rPr>
                <w:rFonts w:ascii="Cambria Math" w:hAnsi="Cambria Math" w:cs="Arial"/>
              </w:rPr>
              <m:t>x</m:t>
            </m:r>
          </m:e>
          <m:sup>
            <m:r>
              <w:rPr>
                <w:rFonts w:ascii="Cambria Math" w:hAnsi="Cambria Math" w:cs="Arial"/>
              </w:rPr>
              <m:t>2</m:t>
            </m:r>
          </m:sup>
        </m:sSup>
        <m:r>
          <w:rPr>
            <w:rFonts w:ascii="Cambria Math" w:hAnsi="Cambria Math" w:cs="Arial" w:eastAsiaTheme="minorEastAsia"/>
          </w:rPr>
          <m:t>+</m:t>
        </m:r>
        <m:sSup>
          <m:sSupPr>
            <m:ctrlPr>
              <w:rPr>
                <w:rFonts w:ascii="Cambria Math" w:hAnsi="Cambria Math" w:cs="Arial" w:eastAsiaTheme="minorEastAsia"/>
                <w:i/>
              </w:rPr>
            </m:ctrlPr>
          </m:sSupPr>
          <m:e>
            <m:r>
              <w:rPr>
                <w:rFonts w:ascii="Cambria Math" w:hAnsi="Cambria Math" w:cs="Arial" w:eastAsiaTheme="minorEastAsia"/>
              </w:rPr>
              <m:t>y</m:t>
            </m:r>
          </m:e>
          <m:sup>
            <m:r>
              <w:rPr>
                <w:rFonts w:ascii="Cambria Math" w:hAnsi="Cambria Math" w:cs="Arial" w:eastAsiaTheme="minorEastAsia"/>
              </w:rPr>
              <m:t>2</m:t>
            </m:r>
          </m:sup>
        </m:sSup>
        <m:r>
          <w:rPr>
            <w:rFonts w:ascii="Cambria Math" w:hAnsi="Cambria Math" w:cs="Arial" w:eastAsiaTheme="minorEastAsia"/>
          </w:rPr>
          <m:t>=25</m:t>
        </m:r>
      </m:oMath>
    </w:p>
    <w:p w:rsidRPr="00266CF3" w:rsidR="00024C93" w:rsidP="005E64C1" w:rsidRDefault="00000000" w14:paraId="10547462" w14:textId="77777777">
      <w:pPr>
        <w:pStyle w:val="Prrafodelista"/>
        <w:numPr>
          <w:ilvl w:val="0"/>
          <w:numId w:val="2"/>
        </w:numPr>
        <w:rPr>
          <w:rFonts w:cs="Arial" w:eastAsiaTheme="minorEastAsia"/>
        </w:rPr>
      </w:pPr>
      <m:oMath>
        <m:sSup>
          <m:sSupPr>
            <m:ctrlPr>
              <w:rPr>
                <w:rFonts w:ascii="Cambria Math" w:hAnsi="Cambria Math" w:cs="Arial" w:eastAsiaTheme="minorEastAsia"/>
                <w:i/>
              </w:rPr>
            </m:ctrlPr>
          </m:sSupPr>
          <m:e>
            <m:r>
              <w:rPr>
                <w:rFonts w:ascii="Cambria Math" w:hAnsi="Cambria Math" w:cs="Arial"/>
              </w:rPr>
              <m:t>x</m:t>
            </m:r>
          </m:e>
          <m:sup>
            <m:r>
              <w:rPr>
                <w:rFonts w:ascii="Cambria Math" w:hAnsi="Cambria Math" w:cs="Arial"/>
              </w:rPr>
              <m:t>2</m:t>
            </m:r>
          </m:sup>
        </m:sSup>
        <m:r>
          <w:rPr>
            <w:rFonts w:ascii="Cambria Math" w:hAnsi="Cambria Math" w:cs="Arial" w:eastAsiaTheme="minorEastAsia"/>
          </w:rPr>
          <m:t>+</m:t>
        </m:r>
        <m:sSup>
          <m:sSupPr>
            <m:ctrlPr>
              <w:rPr>
                <w:rFonts w:ascii="Cambria Math" w:hAnsi="Cambria Math" w:cs="Arial" w:eastAsiaTheme="minorEastAsia"/>
                <w:i/>
              </w:rPr>
            </m:ctrlPr>
          </m:sSupPr>
          <m:e>
            <m:d>
              <m:dPr>
                <m:ctrlPr>
                  <w:rPr>
                    <w:rFonts w:ascii="Cambria Math" w:hAnsi="Cambria Math" w:cs="Arial" w:eastAsiaTheme="minorEastAsia"/>
                    <w:i/>
                  </w:rPr>
                </m:ctrlPr>
              </m:dPr>
              <m:e>
                <m:f>
                  <m:fPr>
                    <m:ctrlPr>
                      <w:rPr>
                        <w:rFonts w:ascii="Cambria Math" w:hAnsi="Cambria Math" w:cs="Arial" w:eastAsiaTheme="minorEastAsia"/>
                        <w:i/>
                      </w:rPr>
                    </m:ctrlPr>
                  </m:fPr>
                  <m:num>
                    <m:r>
                      <w:rPr>
                        <w:rFonts w:ascii="Cambria Math" w:hAnsi="Cambria Math" w:cs="Arial" w:eastAsiaTheme="minorEastAsia"/>
                      </w:rPr>
                      <m:t>5y</m:t>
                    </m:r>
                  </m:num>
                  <m:den>
                    <m:r>
                      <w:rPr>
                        <w:rFonts w:ascii="Cambria Math" w:hAnsi="Cambria Math" w:cs="Arial" w:eastAsiaTheme="minorEastAsia"/>
                      </w:rPr>
                      <m:t>4</m:t>
                    </m:r>
                  </m:den>
                </m:f>
                <m:r>
                  <w:rPr>
                    <w:rFonts w:ascii="Cambria Math" w:hAnsi="Cambria Math" w:cs="Arial" w:eastAsiaTheme="minorEastAsia"/>
                  </w:rPr>
                  <m:t>-</m:t>
                </m:r>
                <m:d>
                  <m:dPr>
                    <m:ctrlPr>
                      <w:rPr>
                        <w:rFonts w:ascii="Cambria Math" w:hAnsi="Cambria Math" w:cs="Arial" w:eastAsiaTheme="minorEastAsia"/>
                        <w:i/>
                      </w:rPr>
                    </m:ctrlPr>
                  </m:dPr>
                  <m:e>
                    <m:rad>
                      <m:radPr>
                        <m:degHide m:val="1"/>
                        <m:ctrlPr>
                          <w:rPr>
                            <w:rFonts w:ascii="Cambria Math" w:hAnsi="Cambria Math" w:cs="Arial" w:eastAsiaTheme="minorEastAsia"/>
                            <w:i/>
                          </w:rPr>
                        </m:ctrlPr>
                      </m:radPr>
                      <m:deg/>
                      <m:e>
                        <m:r>
                          <w:rPr>
                            <w:rFonts w:ascii="Cambria Math" w:hAnsi="Cambria Math" w:cs="Arial" w:eastAsiaTheme="minorEastAsia"/>
                          </w:rPr>
                          <m:t>|x|</m:t>
                        </m:r>
                      </m:e>
                    </m:rad>
                  </m:e>
                </m:d>
              </m:e>
            </m:d>
          </m:e>
          <m:sup>
            <m:r>
              <w:rPr>
                <w:rFonts w:ascii="Cambria Math" w:hAnsi="Cambria Math" w:cs="Arial" w:eastAsiaTheme="minorEastAsia"/>
              </w:rPr>
              <m:t>2</m:t>
            </m:r>
          </m:sup>
        </m:sSup>
        <m:r>
          <w:rPr>
            <w:rFonts w:ascii="Cambria Math" w:hAnsi="Cambria Math" w:cs="Arial" w:eastAsiaTheme="minorEastAsia"/>
          </w:rPr>
          <m:t>=1</m:t>
        </m:r>
      </m:oMath>
    </w:p>
    <w:p w:rsidRPr="00266CF3" w:rsidR="00024C93" w:rsidP="005E64C1" w:rsidRDefault="00024C93" w14:paraId="13017E17" w14:textId="77777777">
      <w:pPr>
        <w:pStyle w:val="Prrafodelista"/>
        <w:numPr>
          <w:ilvl w:val="0"/>
          <w:numId w:val="2"/>
        </w:numPr>
        <w:rPr>
          <w:rFonts w:ascii="Cambria Math" w:hAnsi="Cambria Math" w:cs="Arial" w:eastAsiaTheme="minorEastAsia"/>
          <w:oMath/>
        </w:rPr>
      </w:pPr>
      <m:oMath>
        <m:r>
          <w:rPr>
            <w:rFonts w:ascii="Cambria Math" w:hAnsi="Cambria Math" w:cs="Arial" w:eastAsiaTheme="minorEastAsia"/>
          </w:rPr>
          <m:t>f</m:t>
        </m:r>
        <m:d>
          <m:dPr>
            <m:ctrlPr>
              <w:rPr>
                <w:rFonts w:ascii="Cambria Math" w:hAnsi="Cambria Math" w:cs="Arial" w:eastAsiaTheme="minorEastAsia"/>
                <w:i/>
              </w:rPr>
            </m:ctrlPr>
          </m:dPr>
          <m:e>
            <m:r>
              <w:rPr>
                <w:rFonts w:ascii="Cambria Math" w:hAnsi="Cambria Math" w:cs="Arial" w:eastAsiaTheme="minorEastAsia"/>
              </w:rPr>
              <m:t>x</m:t>
            </m:r>
          </m:e>
        </m:d>
        <m:r>
          <w:rPr>
            <w:rFonts w:ascii="Cambria Math" w:hAnsi="Cambria Math" w:cs="Arial" w:eastAsiaTheme="minorEastAsia"/>
          </w:rPr>
          <m:t>=</m:t>
        </m:r>
        <m:f>
          <m:fPr>
            <m:ctrlPr>
              <w:rPr>
                <w:rFonts w:ascii="Cambria Math" w:hAnsi="Cambria Math" w:cs="Arial" w:eastAsiaTheme="minorEastAsia"/>
                <w:i/>
              </w:rPr>
            </m:ctrlPr>
          </m:fPr>
          <m:num>
            <m:r>
              <w:rPr>
                <w:rFonts w:ascii="Cambria Math" w:hAnsi="Cambria Math" w:cs="Arial" w:eastAsiaTheme="minorEastAsia"/>
              </w:rPr>
              <m:t>1</m:t>
            </m:r>
          </m:num>
          <m:den>
            <m:r>
              <w:rPr>
                <w:rFonts w:ascii="Cambria Math" w:hAnsi="Cambria Math" w:cs="Arial" w:eastAsiaTheme="minorEastAsia"/>
              </w:rPr>
              <m:t>2</m:t>
            </m:r>
          </m:den>
        </m:f>
        <m:sSup>
          <m:sSupPr>
            <m:ctrlPr>
              <w:rPr>
                <w:rFonts w:ascii="Cambria Math" w:hAnsi="Cambria Math" w:cs="Arial" w:eastAsiaTheme="minorEastAsia"/>
                <w:i/>
              </w:rPr>
            </m:ctrlPr>
          </m:sSupPr>
          <m:e>
            <m:r>
              <w:rPr>
                <w:rFonts w:ascii="Cambria Math" w:hAnsi="Cambria Math" w:cs="Arial" w:eastAsiaTheme="minorEastAsia"/>
              </w:rPr>
              <m:t>x</m:t>
            </m:r>
          </m:e>
          <m:sup>
            <m:r>
              <w:rPr>
                <w:rFonts w:ascii="Cambria Math" w:hAnsi="Cambria Math" w:cs="Arial" w:eastAsiaTheme="minorEastAsia"/>
              </w:rPr>
              <m:t>3</m:t>
            </m:r>
          </m:sup>
        </m:sSup>
        <m:r>
          <w:rPr>
            <w:rFonts w:ascii="Cambria Math" w:hAnsi="Cambria Math" w:cs="Arial" w:eastAsiaTheme="minorEastAsia"/>
          </w:rPr>
          <m:t>-</m:t>
        </m:r>
        <m:sSup>
          <m:sSupPr>
            <m:ctrlPr>
              <w:rPr>
                <w:rFonts w:ascii="Cambria Math" w:hAnsi="Cambria Math" w:cs="Arial" w:eastAsiaTheme="minorEastAsia"/>
                <w:i/>
              </w:rPr>
            </m:ctrlPr>
          </m:sSupPr>
          <m:e>
            <m:r>
              <w:rPr>
                <w:rFonts w:ascii="Cambria Math" w:hAnsi="Cambria Math" w:cs="Arial"/>
              </w:rPr>
              <m:t>x</m:t>
            </m:r>
          </m:e>
          <m:sup>
            <m:r>
              <w:rPr>
                <w:rFonts w:ascii="Cambria Math" w:hAnsi="Cambria Math" w:cs="Arial"/>
              </w:rPr>
              <m:t>2</m:t>
            </m:r>
          </m:sup>
        </m:sSup>
        <m:r>
          <w:rPr>
            <w:rFonts w:ascii="Cambria Math" w:hAnsi="Cambria Math" w:cs="Arial" w:eastAsiaTheme="minorEastAsia"/>
          </w:rPr>
          <m:t>-x+1</m:t>
        </m:r>
      </m:oMath>
    </w:p>
    <w:p w:rsidRPr="00266CF3" w:rsidR="00024C93" w:rsidP="009F5993" w:rsidRDefault="00024C93" w14:paraId="3B4EEB75" w14:textId="77777777">
      <w:pPr>
        <w:rPr>
          <w:rFonts w:ascii="Cambria Math" w:hAnsi="Cambria Math" w:cs="Arial" w:eastAsiaTheme="minorEastAsia"/>
          <w:oMath/>
        </w:rPr>
        <w:sectPr w:rsidRPr="00266CF3" w:rsidR="00024C93" w:rsidSect="00024C93">
          <w:type w:val="continuous"/>
          <w:pgSz w:w="12240" w:h="15840" w:orient="portrait"/>
          <w:pgMar w:top="1417" w:right="1701" w:bottom="1417" w:left="1701" w:header="708" w:footer="708" w:gutter="0"/>
          <w:cols w:space="708" w:num="2"/>
          <w:docGrid w:linePitch="360"/>
        </w:sectPr>
      </w:pPr>
    </w:p>
    <w:p w:rsidRPr="00266CF3" w:rsidR="00024C93" w:rsidP="009F5993" w:rsidRDefault="00024C93" w14:paraId="306366D1" w14:textId="61D093EA">
      <w:pPr>
        <w:pStyle w:val="Textocomentario"/>
        <w:spacing w:line="360" w:lineRule="auto"/>
        <w:ind w:left="720"/>
        <w:rPr>
          <w:rFonts w:cs="Arial"/>
          <w:sz w:val="22"/>
          <w:szCs w:val="22"/>
        </w:rPr>
      </w:pPr>
      <w:r w:rsidRPr="00266CF3">
        <w:rPr>
          <w:rFonts w:cs="Arial"/>
          <w:sz w:val="22"/>
          <w:szCs w:val="22"/>
        </w:rPr>
        <w:t>Describe cual es el dominio y cual el rango para cada grafica.</w:t>
      </w:r>
    </w:p>
    <w:p w:rsidRPr="00266CF3" w:rsidR="009D2466" w:rsidP="009F5993" w:rsidRDefault="009D2466" w14:paraId="1719ABAF" w14:textId="77777777">
      <w:pPr>
        <w:rPr>
          <w:rFonts w:cs="Arial"/>
          <w:b/>
          <w:color w:val="538135"/>
        </w:rPr>
      </w:pPr>
    </w:p>
    <w:p w:rsidRPr="00266CF3" w:rsidR="009D2466" w:rsidP="00F25032" w:rsidRDefault="009D2466" w14:paraId="4EDC0F92" w14:textId="77777777">
      <w:pPr>
        <w:pStyle w:val="Estilo08Titulonegritaizq"/>
      </w:pPr>
      <w:r w:rsidRPr="00F25032">
        <w:t>AFIANZAMIENTO</w:t>
      </w:r>
    </w:p>
    <w:p w:rsidR="00F25032" w:rsidP="004F7BC7" w:rsidRDefault="0026239A" w14:paraId="1D434749" w14:textId="2328A582">
      <w:pPr>
        <w:pStyle w:val="Normal-Estilo0-PNormal-sangria"/>
      </w:pPr>
      <w:r w:rsidRPr="00266CF3">
        <w:t xml:space="preserve">Resuelve los </w:t>
      </w:r>
      <w:r w:rsidRPr="00F25032">
        <w:t>siguientes</w:t>
      </w:r>
      <w:r w:rsidRPr="00266CF3">
        <w:t xml:space="preserve"> ejercicios, apoyándote en </w:t>
      </w:r>
      <w:hyperlink w:history="1" r:id="rId48">
        <w:r w:rsidRPr="00201917">
          <w:rPr>
            <w:rStyle w:val="Hipervnculo"/>
            <w:rFonts w:cs="Arial"/>
            <w:i/>
            <w:iCs/>
          </w:rPr>
          <w:t>GeoGebra</w:t>
        </w:r>
      </w:hyperlink>
      <w:r w:rsidRPr="00266CF3">
        <w:t xml:space="preserve"> y justificando tus respuestas.</w:t>
      </w:r>
    </w:p>
    <w:p w:rsidRPr="00266CF3" w:rsidR="0026239A" w:rsidP="00F25032" w:rsidRDefault="0026239A" w14:paraId="3338AB6D" w14:textId="436538DD">
      <w:pPr>
        <w:pStyle w:val="Estilo06-Subtitulocursivaizq"/>
      </w:pPr>
      <w:r w:rsidRPr="00266CF3">
        <w:t>Sección 1: Conceptos Básicos</w:t>
      </w:r>
    </w:p>
    <w:p w:rsidRPr="004F7BC7" w:rsidR="0026239A" w:rsidP="005E64C1" w:rsidRDefault="0026239A" w14:paraId="2015447A" w14:textId="77777777">
      <w:pPr>
        <w:pStyle w:val="EstiloPreguntas"/>
        <w:numPr>
          <w:ilvl w:val="0"/>
          <w:numId w:val="29"/>
        </w:numPr>
      </w:pPr>
      <w:r w:rsidRPr="00201917">
        <w:rPr>
          <w:rStyle w:val="Estilo04-textonegrita"/>
        </w:rPr>
        <w:t>Definición:</w:t>
      </w:r>
      <w:r w:rsidRPr="004F7BC7">
        <w:t xml:space="preserve"> Explica con tus propias palabras qué entiendes por dominio y rango de una función.</w:t>
      </w:r>
    </w:p>
    <w:p w:rsidRPr="004F7BC7" w:rsidR="0026239A" w:rsidP="005E64C1" w:rsidRDefault="0026239A" w14:paraId="6AF0AD0F" w14:textId="77777777">
      <w:pPr>
        <w:pStyle w:val="EstiloPreguntas"/>
        <w:numPr>
          <w:ilvl w:val="0"/>
          <w:numId w:val="29"/>
        </w:numPr>
      </w:pPr>
      <w:r w:rsidRPr="00201917">
        <w:rPr>
          <w:rStyle w:val="Estilo04-textonegrita"/>
        </w:rPr>
        <w:t>Representación gráfica:</w:t>
      </w:r>
      <w:r w:rsidRPr="004F7BC7">
        <w:t xml:space="preserve"> ¿Cómo se identifica el dominio y el rango en una gráfica de una función?</w:t>
      </w:r>
    </w:p>
    <w:p w:rsidRPr="004F7BC7" w:rsidR="0026239A" w:rsidP="005E64C1" w:rsidRDefault="0026239A" w14:paraId="2E2C0B81" w14:textId="77777777">
      <w:pPr>
        <w:pStyle w:val="EstiloPreguntas"/>
        <w:numPr>
          <w:ilvl w:val="0"/>
          <w:numId w:val="29"/>
        </w:numPr>
      </w:pPr>
      <w:r w:rsidRPr="00201917">
        <w:rPr>
          <w:rStyle w:val="Estilo04-textonegrita"/>
        </w:rPr>
        <w:t>Notación:</w:t>
      </w:r>
      <w:r w:rsidRPr="004F7BC7">
        <w:t xml:space="preserve"> ¿Cuál es la notación matemática para representar el dominio y el rango?</w:t>
      </w:r>
    </w:p>
    <w:p w:rsidRPr="00266CF3" w:rsidR="0026239A" w:rsidP="00F25032" w:rsidRDefault="0026239A" w14:paraId="6AC21712" w14:textId="77777777">
      <w:pPr>
        <w:pStyle w:val="Estilo06-Subtitulocursivaizq"/>
      </w:pPr>
      <w:r w:rsidRPr="00266CF3">
        <w:t xml:space="preserve">Sección 2: </w:t>
      </w:r>
      <w:r w:rsidRPr="00F25032">
        <w:t>Ejercicios</w:t>
      </w:r>
      <w:r w:rsidRPr="00266CF3">
        <w:t xml:space="preserve"> Teóricos</w:t>
      </w:r>
    </w:p>
    <w:p w:rsidRPr="00266CF3" w:rsidR="0026239A" w:rsidP="005E64C1" w:rsidRDefault="0026239A" w14:paraId="0A43683A" w14:textId="77777777">
      <w:pPr>
        <w:pStyle w:val="Prrafodelista"/>
        <w:numPr>
          <w:ilvl w:val="0"/>
          <w:numId w:val="11"/>
        </w:numPr>
        <w:rPr>
          <w:rFonts w:cs="Arial"/>
        </w:rPr>
      </w:pPr>
      <w:r w:rsidRPr="00266CF3">
        <w:rPr>
          <w:rFonts w:cs="Arial"/>
        </w:rPr>
        <w:t>Dada la función f(x) = 2x + 3, determina su dominio y rango.</w:t>
      </w:r>
    </w:p>
    <w:p w:rsidRPr="00266CF3" w:rsidR="0026239A" w:rsidP="009F5993" w:rsidRDefault="0026239A" w14:paraId="570222E1" w14:textId="77777777">
      <w:pPr>
        <w:ind w:firstLine="708"/>
        <w:rPr>
          <w:rFonts w:cs="Arial"/>
        </w:rPr>
      </w:pPr>
      <w:r w:rsidRPr="00266CF3">
        <w:rPr>
          <w:rFonts w:cs="Arial"/>
        </w:rPr>
        <w:t>¿Existe algún valor de x para el cual f(x) sea negativa? Justifica tu respuesta.</w:t>
      </w:r>
    </w:p>
    <w:p w:rsidRPr="00266CF3" w:rsidR="0026239A" w:rsidP="005E64C1" w:rsidRDefault="0026239A" w14:paraId="286586E7" w14:textId="77777777">
      <w:pPr>
        <w:pStyle w:val="Prrafodelista"/>
        <w:numPr>
          <w:ilvl w:val="0"/>
          <w:numId w:val="11"/>
        </w:numPr>
        <w:rPr>
          <w:rFonts w:cs="Arial"/>
        </w:rPr>
      </w:pPr>
      <w:r w:rsidRPr="00266CF3">
        <w:rPr>
          <w:rFonts w:cs="Arial"/>
        </w:rPr>
        <w:t>Para la función g(x) = x² - 4, ¿cuál es el valor mínimo que puede tomar g(x)? ¿Y el máximo?</w:t>
      </w:r>
    </w:p>
    <w:p w:rsidRPr="00266CF3" w:rsidR="0026239A" w:rsidP="009F5993" w:rsidRDefault="0026239A" w14:paraId="59F5102D" w14:textId="77777777">
      <w:pPr>
        <w:ind w:firstLine="708"/>
        <w:rPr>
          <w:rFonts w:cs="Arial"/>
        </w:rPr>
      </w:pPr>
      <w:r w:rsidRPr="00266CF3">
        <w:rPr>
          <w:rFonts w:cs="Arial"/>
        </w:rPr>
        <w:t>¿Cuál es el dominio y rango de g(x)? Representa gráficamente.</w:t>
      </w:r>
    </w:p>
    <w:p w:rsidRPr="00266CF3" w:rsidR="0026239A" w:rsidP="005E64C1" w:rsidRDefault="0026239A" w14:paraId="5AB64BAF" w14:textId="77777777">
      <w:pPr>
        <w:pStyle w:val="Prrafodelista"/>
        <w:numPr>
          <w:ilvl w:val="0"/>
          <w:numId w:val="11"/>
        </w:numPr>
        <w:rPr>
          <w:rFonts w:cs="Arial"/>
        </w:rPr>
      </w:pPr>
      <w:r w:rsidRPr="00266CF3">
        <w:rPr>
          <w:rFonts w:cs="Arial"/>
        </w:rPr>
        <w:t>Dada h(x) = 1/(x-2), ¿cuál es el valor que debe evitar x para que la función esté definida?</w:t>
      </w:r>
    </w:p>
    <w:p w:rsidRPr="00266CF3" w:rsidR="0026239A" w:rsidP="009F5993" w:rsidRDefault="0026239A" w14:paraId="07F6E5D0" w14:textId="211CC555">
      <w:pPr>
        <w:ind w:firstLine="708"/>
        <w:rPr>
          <w:rFonts w:cs="Arial"/>
        </w:rPr>
      </w:pPr>
      <w:r w:rsidRPr="00266CF3">
        <w:rPr>
          <w:rFonts w:cs="Arial"/>
        </w:rPr>
        <w:t>¿Cuál es el dominio y rango de h(x)? Explica tu respuesta.</w:t>
      </w:r>
    </w:p>
    <w:p w:rsidRPr="00266CF3" w:rsidR="0026239A" w:rsidP="005E64C1" w:rsidRDefault="0026239A" w14:paraId="25DB1C8E" w14:textId="77777777">
      <w:pPr>
        <w:pStyle w:val="Prrafodelista"/>
        <w:numPr>
          <w:ilvl w:val="0"/>
          <w:numId w:val="11"/>
        </w:numPr>
        <w:rPr>
          <w:rFonts w:cs="Arial"/>
        </w:rPr>
      </w:pPr>
      <w:r w:rsidRPr="00266CF3">
        <w:rPr>
          <w:rFonts w:cs="Arial"/>
        </w:rPr>
        <w:t>Para la función k(x) = √(x+1), ¿qué valores puede tomar x para que la función esté definida?</w:t>
      </w:r>
    </w:p>
    <w:p w:rsidRPr="00266CF3" w:rsidR="0026239A" w:rsidP="00F25032" w:rsidRDefault="0026239A" w14:paraId="4D25DD4C" w14:textId="5E740B29">
      <w:pPr>
        <w:ind w:firstLine="708"/>
        <w:rPr>
          <w:rFonts w:cs="Arial"/>
        </w:rPr>
      </w:pPr>
      <w:r w:rsidRPr="00266CF3">
        <w:rPr>
          <w:rFonts w:cs="Arial"/>
        </w:rPr>
        <w:t>¿Cuál es el dominio y rango de k(x)? Representa gráficamente.</w:t>
      </w:r>
    </w:p>
    <w:p w:rsidRPr="00266CF3" w:rsidR="0026239A" w:rsidP="00F25032" w:rsidRDefault="0026239A" w14:paraId="63109A77" w14:textId="77777777">
      <w:pPr>
        <w:pStyle w:val="Estilo06-Subtitulocursivaizq"/>
      </w:pPr>
      <w:r w:rsidRPr="00266CF3">
        <w:t xml:space="preserve">Sección 3: </w:t>
      </w:r>
      <w:r w:rsidRPr="00F25032">
        <w:t>Problemas</w:t>
      </w:r>
      <w:r w:rsidRPr="00266CF3">
        <w:t xml:space="preserve"> de Aplicación</w:t>
      </w:r>
    </w:p>
    <w:p w:rsidRPr="004F7BC7" w:rsidR="004F7BC7" w:rsidP="4C20616E" w:rsidRDefault="0026239A" w14:paraId="7791A997" w14:noSpellErr="1" w14:textId="06408819">
      <w:pPr>
        <w:pStyle w:val="Prrafodelista"/>
        <w:rPr>
          <w:rStyle w:val="Estilo04-textonegrita"/>
          <w:rFonts w:cs="Arial"/>
          <w:b w:val="0"/>
          <w:bCs w:val="0"/>
          <w:color w:val="auto"/>
        </w:rPr>
      </w:pPr>
      <w:r w:rsidRPr="4C20616E" w:rsidR="0026239A">
        <w:rPr>
          <w:rStyle w:val="Estilo04-textonegrita"/>
        </w:rPr>
        <w:t>Área de un círculo:</w:t>
      </w:r>
      <w:r w:rsidRPr="4C20616E" w:rsidR="0026239A">
        <w:rPr>
          <w:rFonts w:cs="Arial"/>
        </w:rPr>
        <w:t xml:space="preserve">  La función A(r) = πr² representa el área de un círculo en función de su radio. </w:t>
      </w:r>
    </w:p>
    <w:p w:rsidRPr="00201917" w:rsidR="0026239A" w:rsidP="00201917" w:rsidRDefault="0026239A" w14:paraId="7472CBA3" w14:textId="77777777">
      <w:pPr>
        <w:pStyle w:val="Prrafodelista"/>
      </w:pPr>
      <w:r w:rsidRPr="004F7BC7">
        <w:t xml:space="preserve">¿Cuál es el dominio de esta </w:t>
      </w:r>
      <w:r w:rsidRPr="00201917">
        <w:t>función en un contexto real?</w:t>
      </w:r>
    </w:p>
    <w:p w:rsidRPr="00201917" w:rsidR="0026239A" w:rsidP="00201917" w:rsidRDefault="0026239A" w14:paraId="72FB1317" w14:noSpellErr="1" w14:textId="50262674">
      <w:pPr>
        <w:pStyle w:val="Prrafodelista"/>
        <w:rPr/>
      </w:pPr>
      <w:r w:rsidR="0026239A">
        <w:rPr/>
        <w:t>¿Cuál es el rango?</w:t>
      </w:r>
    </w:p>
    <w:p w:rsidRPr="004F7BC7" w:rsidR="00201917" w:rsidP="00201917" w:rsidRDefault="00201917" w14:paraId="0B544ABA" w14:noSpellErr="1" w14:textId="5DD399A4">
      <w:pPr>
        <w:pStyle w:val="Estilo08Listaconpuntosynegrilla"/>
        <w:numPr>
          <w:ilvl w:val="0"/>
          <w:numId w:val="0"/>
        </w:numPr>
        <w:ind w:left="1065"/>
      </w:pPr>
    </w:p>
    <w:p w:rsidRPr="00F25032" w:rsidR="0026239A" w:rsidP="005E64C1" w:rsidRDefault="0026239A" w14:paraId="2EB57CCA" w14:textId="3949B701">
      <w:pPr>
        <w:numPr>
          <w:ilvl w:val="0"/>
          <w:numId w:val="10"/>
        </w:numPr>
        <w:rPr>
          <w:b/>
          <w:bCs/>
          <w:color w:val="196B24" w:themeColor="accent3"/>
        </w:rPr>
      </w:pPr>
      <w:r w:rsidRPr="00F25032">
        <w:rPr>
          <w:rStyle w:val="Estilo04-textonegrita"/>
        </w:rPr>
        <w:t>Velocidad y distancia</w:t>
      </w:r>
      <w:r w:rsidR="00F25032">
        <w:rPr>
          <w:rStyle w:val="Estilo04-textonegrita"/>
        </w:rPr>
        <w:t xml:space="preserve">: </w:t>
      </w:r>
      <w:r w:rsidRPr="00F25032">
        <w:rPr>
          <w:rFonts w:cs="Arial"/>
        </w:rPr>
        <w:t xml:space="preserve">Un automóvil viaja a una velocidad constante de 60 km/h. La distancia recorrida en función del tiempo se puede expresar como d(t) = 60t. </w:t>
      </w:r>
    </w:p>
    <w:p w:rsidRPr="00201917" w:rsidR="0026239A" w:rsidP="00201917" w:rsidRDefault="0026239A" w14:paraId="038116EC" w14:textId="77777777">
      <w:pPr>
        <w:pStyle w:val="Prrafodelista"/>
      </w:pPr>
      <w:r w:rsidRPr="00266CF3">
        <w:t xml:space="preserve">¿Cuál es el </w:t>
      </w:r>
      <w:r w:rsidRPr="00201917">
        <w:t>dominio de esta función si consideramos solo tiempos positivos?</w:t>
      </w:r>
    </w:p>
    <w:p w:rsidRPr="00266CF3" w:rsidR="0026239A" w:rsidP="00201917" w:rsidRDefault="0026239A" w14:paraId="0A58FE6E" w14:textId="77777777">
      <w:pPr>
        <w:pStyle w:val="Prrafodelista"/>
      </w:pPr>
      <w:r w:rsidRPr="00201917">
        <w:t>¿Cuál es el rango</w:t>
      </w:r>
      <w:r w:rsidRPr="00266CF3">
        <w:t>?</w:t>
      </w:r>
    </w:p>
    <w:p w:rsidRPr="00F25032" w:rsidR="0026239A" w:rsidP="005E64C1" w:rsidRDefault="0026239A" w14:paraId="1FA9B4C4" w14:textId="40915706">
      <w:pPr>
        <w:numPr>
          <w:ilvl w:val="0"/>
          <w:numId w:val="10"/>
        </w:numPr>
        <w:rPr>
          <w:b/>
          <w:bCs/>
          <w:color w:val="196B24" w:themeColor="accent3"/>
        </w:rPr>
      </w:pPr>
      <w:r w:rsidRPr="00F25032">
        <w:rPr>
          <w:rStyle w:val="Estilo04-textonegrita"/>
        </w:rPr>
        <w:t xml:space="preserve">Costo de producción: </w:t>
      </w:r>
      <w:r w:rsidRPr="00F25032">
        <w:rPr>
          <w:rFonts w:cs="Arial"/>
        </w:rPr>
        <w:t xml:space="preserve">El costo de producir x unidades de un producto está dado por la función C(x) = 1000 + 5x. </w:t>
      </w:r>
    </w:p>
    <w:p w:rsidRPr="00201917" w:rsidR="0026239A" w:rsidP="00201917" w:rsidRDefault="0026239A" w14:paraId="4C888A3C" w14:textId="77777777">
      <w:pPr>
        <w:pStyle w:val="Prrafodelista"/>
      </w:pPr>
      <w:r w:rsidRPr="00B72F03">
        <w:t xml:space="preserve">¿Cuál es el dominio de esta </w:t>
      </w:r>
      <w:r w:rsidRPr="00201917">
        <w:t>función si la empresa puede producir hasta 1000 unidades?</w:t>
      </w:r>
    </w:p>
    <w:p w:rsidRPr="00B72F03" w:rsidR="0026239A" w:rsidP="00201917" w:rsidRDefault="0026239A" w14:paraId="19ECE0CF" w14:textId="7A135C8F">
      <w:pPr>
        <w:pStyle w:val="Prrafodelista"/>
      </w:pPr>
      <w:r w:rsidRPr="00201917">
        <w:t>¿Cuál es el rango correspondient</w:t>
      </w:r>
      <w:r w:rsidRPr="00B72F03">
        <w:t>e a este dominio?</w:t>
      </w:r>
    </w:p>
    <w:p w:rsidRPr="00266CF3" w:rsidR="00860EEC" w:rsidP="00F25032" w:rsidRDefault="009D2466" w14:paraId="3B8817B6" w14:textId="6F9D5962">
      <w:pPr>
        <w:pStyle w:val="Estilo06-Subtitulocursivaizq"/>
        <w:rPr>
          <w:sz w:val="22"/>
          <w:szCs w:val="22"/>
        </w:rPr>
      </w:pPr>
      <w:r w:rsidRPr="00266CF3">
        <w:rPr>
          <w:sz w:val="22"/>
          <w:szCs w:val="22"/>
        </w:rPr>
        <w:t>Otras actividades sugeridas para Afianzar los conceptos</w:t>
      </w:r>
    </w:p>
    <w:p w:rsidRPr="00266CF3" w:rsidR="001528C3" w:rsidP="005E64C1" w:rsidRDefault="001528C3" w14:paraId="2F764FA1" w14:textId="77777777">
      <w:pPr>
        <w:pStyle w:val="Textocomentario"/>
        <w:numPr>
          <w:ilvl w:val="0"/>
          <w:numId w:val="14"/>
        </w:numPr>
        <w:spacing w:line="360" w:lineRule="auto"/>
        <w:rPr>
          <w:rFonts w:cs="Arial"/>
          <w:sz w:val="22"/>
          <w:szCs w:val="22"/>
        </w:rPr>
      </w:pPr>
      <w:r w:rsidRPr="00F25032">
        <w:rPr>
          <w:rStyle w:val="Estilo04-textonegrita"/>
        </w:rPr>
        <w:t>Modelos físicos:</w:t>
      </w:r>
      <w:r w:rsidRPr="00266CF3">
        <w:rPr>
          <w:rFonts w:cs="Arial"/>
          <w:sz w:val="22"/>
          <w:szCs w:val="22"/>
        </w:rPr>
        <w:t xml:space="preserve"> Utiliza objetos cotidianos (como cajas, cuerdas, etc.) para representar funciones y su dominio y rango. Por ejemplo, una caja puede representar el dominio (base) y su altura el rango.</w:t>
      </w:r>
    </w:p>
    <w:p w:rsidRPr="00266CF3" w:rsidR="001528C3" w:rsidP="005E64C1" w:rsidRDefault="001528C3" w14:paraId="68D99293" w14:textId="77777777">
      <w:pPr>
        <w:pStyle w:val="Textocomentario"/>
        <w:numPr>
          <w:ilvl w:val="0"/>
          <w:numId w:val="14"/>
        </w:numPr>
        <w:spacing w:line="360" w:lineRule="auto"/>
        <w:rPr>
          <w:rFonts w:cs="Arial"/>
          <w:sz w:val="22"/>
          <w:szCs w:val="22"/>
        </w:rPr>
      </w:pPr>
      <w:r w:rsidRPr="00F25032">
        <w:rPr>
          <w:rStyle w:val="Estilo04-textonegrita"/>
        </w:rPr>
        <w:t>Aplicaciones en otras áreas:</w:t>
      </w:r>
      <w:r w:rsidRPr="00266CF3">
        <w:rPr>
          <w:rFonts w:cs="Arial"/>
          <w:sz w:val="22"/>
          <w:szCs w:val="22"/>
        </w:rPr>
        <w:t xml:space="preserve"> Explora cómo se utilizan los conceptos de dominio y rango en otras áreas como la física, la economía o la informática.</w:t>
      </w:r>
    </w:p>
    <w:p w:rsidRPr="00266CF3" w:rsidR="001528C3" w:rsidP="005E64C1" w:rsidRDefault="001528C3" w14:paraId="7DD90F5A" w14:textId="77777777">
      <w:pPr>
        <w:pStyle w:val="Textocomentario"/>
        <w:numPr>
          <w:ilvl w:val="0"/>
          <w:numId w:val="14"/>
        </w:numPr>
        <w:spacing w:line="360" w:lineRule="auto"/>
        <w:rPr>
          <w:rFonts w:cs="Arial"/>
          <w:sz w:val="22"/>
          <w:szCs w:val="22"/>
        </w:rPr>
      </w:pPr>
      <w:r w:rsidRPr="00F25032">
        <w:rPr>
          <w:rStyle w:val="Estilo04-textonegrita"/>
        </w:rPr>
        <w:t>Diseño de juegos:</w:t>
      </w:r>
      <w:r w:rsidRPr="00266CF3">
        <w:rPr>
          <w:rFonts w:cs="Arial"/>
          <w:sz w:val="22"/>
          <w:szCs w:val="22"/>
        </w:rPr>
        <w:t xml:space="preserve"> Desarrolla un juego de mesa o una aplicación móvil donde los estudiantes deban aplicar sus conocimientos sobre dominio y rango para avanzar.</w:t>
      </w:r>
    </w:p>
    <w:p w:rsidRPr="00266CF3" w:rsidR="001528C3" w:rsidP="005E64C1" w:rsidRDefault="001528C3" w14:paraId="0B2EFCDD" w14:textId="77777777">
      <w:pPr>
        <w:pStyle w:val="Textocomentario"/>
        <w:numPr>
          <w:ilvl w:val="0"/>
          <w:numId w:val="14"/>
        </w:numPr>
        <w:spacing w:line="360" w:lineRule="auto"/>
        <w:rPr>
          <w:rFonts w:cs="Arial"/>
          <w:sz w:val="22"/>
          <w:szCs w:val="22"/>
        </w:rPr>
      </w:pPr>
      <w:r w:rsidRPr="00F25032">
        <w:rPr>
          <w:rStyle w:val="Estilo04-textonegrita"/>
        </w:rPr>
        <w:t>Gráficas interactivas:</w:t>
      </w:r>
      <w:r w:rsidRPr="00266CF3">
        <w:rPr>
          <w:rFonts w:cs="Arial"/>
          <w:sz w:val="22"/>
          <w:szCs w:val="22"/>
        </w:rPr>
        <w:t xml:space="preserve"> Utiliza software o aplicaciones en línea que permitan a los estudiantes explorar cómo cambiar los parámetros de una función afecta su dominio y rango.</w:t>
      </w:r>
    </w:p>
    <w:p w:rsidRPr="00A95A85" w:rsidR="00B72F03" w:rsidP="009F5993" w:rsidRDefault="001528C3" w14:paraId="633C92CF" w14:textId="25071CAF">
      <w:pPr>
        <w:pStyle w:val="Textocomentario"/>
        <w:numPr>
          <w:ilvl w:val="0"/>
          <w:numId w:val="14"/>
        </w:numPr>
        <w:spacing w:line="360" w:lineRule="auto"/>
        <w:rPr>
          <w:rFonts w:cs="Arial"/>
          <w:sz w:val="22"/>
          <w:szCs w:val="22"/>
        </w:rPr>
      </w:pPr>
      <w:r w:rsidRPr="00F25032">
        <w:rPr>
          <w:rStyle w:val="Estilo04-textonegrita"/>
        </w:rPr>
        <w:t>Análisis de errores:</w:t>
      </w:r>
      <w:r w:rsidRPr="00266CF3">
        <w:rPr>
          <w:rFonts w:cs="Arial"/>
          <w:sz w:val="22"/>
          <w:szCs w:val="22"/>
        </w:rPr>
        <w:t xml:space="preserve"> Presenta ejercicios con errores comunes en la determinación del dominio y rango, y pídeles a los estudiantes que identifiquen y corrijan los errores.</w:t>
      </w:r>
    </w:p>
    <w:p w:rsidRPr="00266CF3" w:rsidR="00B72F03" w:rsidP="009F5993" w:rsidRDefault="00B72F03" w14:paraId="113F6A77" w14:textId="77777777">
      <w:pPr>
        <w:pStyle w:val="Textocomentario"/>
        <w:spacing w:line="360" w:lineRule="auto"/>
        <w:rPr>
          <w:rFonts w:cs="Arial"/>
          <w:b/>
          <w:sz w:val="22"/>
          <w:szCs w:val="22"/>
        </w:rPr>
      </w:pPr>
    </w:p>
    <w:p w:rsidRPr="00266CF3" w:rsidR="008E4431" w:rsidP="00103462" w:rsidRDefault="008E4431" w14:paraId="5F45C87A" w14:textId="4D3D9409">
      <w:pPr>
        <w:pStyle w:val="Estilo08Titulonegritaizq"/>
        <w:rPr>
          <w:lang w:val="es-MX"/>
        </w:rPr>
      </w:pPr>
      <w:r w:rsidRPr="00266CF3">
        <w:rPr>
          <w:lang w:val="es-MX"/>
        </w:rPr>
        <w:t>Actividades de Evaluación</w:t>
      </w:r>
    </w:p>
    <w:p w:rsidRPr="00266CF3" w:rsidR="00850F95" w:rsidP="009F5993" w:rsidRDefault="00850F95" w14:paraId="6122741A" w14:textId="77777777">
      <w:pPr>
        <w:pStyle w:val="Textocomentario"/>
        <w:spacing w:line="360" w:lineRule="auto"/>
        <w:rPr>
          <w:rFonts w:cs="Arial"/>
          <w:sz w:val="22"/>
          <w:szCs w:val="22"/>
        </w:rPr>
      </w:pPr>
    </w:p>
    <w:p w:rsidR="002F7F1B" w:rsidP="00201917" w:rsidRDefault="00F77590" w14:paraId="1D256E6B" w14:textId="6E992CF9">
      <w:pPr>
        <w:pStyle w:val="Normal-Estilo0-PNormal-sangria"/>
      </w:pPr>
      <w:r w:rsidRPr="00F25032">
        <w:rPr>
          <w:rStyle w:val="Estilo04-textonegrita"/>
        </w:rPr>
        <w:t>Descripción:</w:t>
      </w:r>
      <w:r w:rsidRPr="00266CF3">
        <w:rPr>
          <w:b/>
          <w:bCs/>
        </w:rPr>
        <w:t xml:space="preserve"> </w:t>
      </w:r>
      <w:r w:rsidRPr="00266CF3">
        <w:t xml:space="preserve">Esta actividad </w:t>
      </w:r>
      <w:r w:rsidRPr="00266CF3" w:rsidR="002F7F1B">
        <w:t>está</w:t>
      </w:r>
      <w:r w:rsidRPr="00266CF3">
        <w:t xml:space="preserve"> diseñada para </w:t>
      </w:r>
      <w:r w:rsidRPr="00201917">
        <w:t xml:space="preserve">trabajar en </w:t>
      </w:r>
      <w:r w:rsidRPr="00201917" w:rsidR="002F7F1B">
        <w:t>grupos, los estudiantes abordarán un problema real y por medio del análisis de sus características matemáticas comprenderán la importancia de las matemáticas en el análisis y búsqueda de soluciones a problemáticas reales</w:t>
      </w:r>
      <w:r w:rsidRPr="00266CF3" w:rsidR="002F7F1B">
        <w:t xml:space="preserve">; esta dinámica brinda una oportunidad de </w:t>
      </w:r>
      <w:r w:rsidRPr="00266CF3">
        <w:t>fomenta</w:t>
      </w:r>
      <w:r w:rsidRPr="00266CF3" w:rsidR="002F7F1B">
        <w:t>r</w:t>
      </w:r>
      <w:r w:rsidRPr="00266CF3">
        <w:t xml:space="preserve"> así el trabajo colaborativo y la comunicación matemática</w:t>
      </w:r>
      <w:r w:rsidRPr="00266CF3" w:rsidR="002F7F1B">
        <w:t>.</w:t>
      </w:r>
    </w:p>
    <w:p w:rsidRPr="00A95A85" w:rsidR="00A95A85" w:rsidP="009F5993" w:rsidRDefault="00A95A85" w14:paraId="33CD83FD" w14:textId="77777777">
      <w:pPr>
        <w:rPr>
          <w:rFonts w:cs="Arial"/>
        </w:rPr>
      </w:pPr>
    </w:p>
    <w:p w:rsidR="002F7F1B" w:rsidP="00F25032" w:rsidRDefault="002F7F1B" w14:paraId="4EFCE6AB" w14:textId="649A8198">
      <w:pPr>
        <w:pStyle w:val="Estilo08Titulonegritaizq"/>
      </w:pPr>
      <w:r w:rsidRPr="00F25032">
        <w:t>ACTIVIDAD 1: APORTES DE BOGOTÁ AL CAMBIO CLIMÁTICO</w:t>
      </w:r>
    </w:p>
    <w:p w:rsidRPr="00F25032" w:rsidR="00F25032" w:rsidP="00F25032" w:rsidRDefault="00F25032" w14:paraId="166A9E6E" w14:textId="77777777">
      <w:pPr>
        <w:pStyle w:val="Estilo08Titulonegritaizq"/>
      </w:pPr>
    </w:p>
    <w:p w:rsidR="00FD7597" w:rsidP="00B72F03" w:rsidRDefault="00FD7597" w14:paraId="4C5F9FA6" w14:textId="72C5CD88">
      <w:pPr>
        <w:pStyle w:val="Normal-Estilo0-PNormal-sangria"/>
      </w:pPr>
      <w:r w:rsidRPr="00266CF3">
        <w:t>Los siguientes datos corresponden a las emisiones totales de Gases Efecto Invernadero (GEI), contemplan el total de las emisiones de los gases dióxido de carbono (CO</w:t>
      </w:r>
      <w:r w:rsidRPr="00266CF3">
        <w:rPr>
          <w:vertAlign w:val="subscript"/>
        </w:rPr>
        <w:t>2</w:t>
      </w:r>
      <w:r w:rsidRPr="00266CF3">
        <w:t>), metano (CH</w:t>
      </w:r>
      <w:r w:rsidRPr="00266CF3">
        <w:rPr>
          <w:vertAlign w:val="subscript"/>
        </w:rPr>
        <w:t>4</w:t>
      </w:r>
      <w:r w:rsidRPr="00266CF3">
        <w:t>) y óxido nitroso (N</w:t>
      </w:r>
      <w:r w:rsidRPr="00266CF3">
        <w:rPr>
          <w:vertAlign w:val="subscript"/>
        </w:rPr>
        <w:t>2</w:t>
      </w:r>
      <w:r w:rsidRPr="00266CF3">
        <w:t>O), derivadas de actividades antrópicas. Estas emisiones se contabilizan de manera unificada, transformando la medición de los diferentes gases a la unidad de medida </w:t>
      </w:r>
      <w:r w:rsidRPr="00266CF3">
        <w:rPr>
          <w:i/>
          <w:iCs/>
        </w:rPr>
        <w:t>dióxido de carbono equivalente</w:t>
      </w:r>
      <w:r w:rsidRPr="00266CF3">
        <w:t> o CO</w:t>
      </w:r>
      <w:r w:rsidRPr="00266CF3">
        <w:rPr>
          <w:vertAlign w:val="subscript"/>
        </w:rPr>
        <w:t>2</w:t>
      </w:r>
      <w:r w:rsidRPr="00266CF3">
        <w:t>eq.</w:t>
      </w:r>
    </w:p>
    <w:p w:rsidR="00A95A85" w:rsidP="00B72F03" w:rsidRDefault="00A95A85" w14:paraId="25F04855" w14:textId="77777777">
      <w:pPr>
        <w:pStyle w:val="Normal-Estilo0-PNormal-sangria"/>
      </w:pPr>
    </w:p>
    <w:p w:rsidRPr="00B72F03" w:rsidR="00A95A85" w:rsidP="00203C30" w:rsidRDefault="00203C30" w14:paraId="249A00C3" w14:textId="052354D0">
      <w:pPr>
        <w:pStyle w:val="E04Subtitulo1izqynegrilla"/>
      </w:pPr>
      <w:r>
        <w:t xml:space="preserve">Figura 11 – Emisiones de los gases de dióxido de carbono </w:t>
      </w:r>
    </w:p>
    <w:p w:rsidRPr="00266CF3" w:rsidR="00FD7597" w:rsidP="0039055D" w:rsidRDefault="002F7F1B" w14:paraId="796CD904" w14:noSpellErr="1" w14:textId="06630CC3">
      <w:pPr>
        <w:jc w:val="center"/>
        <w:rPr>
          <w:rFonts w:cs="Arial"/>
        </w:rPr>
      </w:pPr>
      <w:r w:rsidR="002F7F1B">
        <w:drawing>
          <wp:inline wp14:editId="0419CBCE" wp14:anchorId="3F0D4EF6">
            <wp:extent cx="5493075" cy="2868358"/>
            <wp:effectExtent l="0" t="0" r="6350" b="1905"/>
            <wp:docPr id="67843594" name="Imagen 1" title=""/>
            <wp:cNvGraphicFramePr>
              <a:graphicFrameLocks noChangeAspect="1"/>
            </wp:cNvGraphicFramePr>
            <a:graphic>
              <a:graphicData uri="http://schemas.openxmlformats.org/drawingml/2006/picture">
                <pic:pic>
                  <pic:nvPicPr>
                    <pic:cNvPr id="0" name="Imagen 1"/>
                    <pic:cNvPicPr/>
                  </pic:nvPicPr>
                  <pic:blipFill>
                    <a:blip r:embed="Rdccaf954e95d49f3">
                      <a:extLst>
                        <a:ext xmlns:a="http://schemas.openxmlformats.org/drawingml/2006/main" uri="{28A0092B-C50C-407E-A947-70E740481C1C}">
                          <a14:useLocalDpi val="0"/>
                        </a:ext>
                      </a:extLst>
                    </a:blip>
                    <a:stretch>
                      <a:fillRect/>
                    </a:stretch>
                  </pic:blipFill>
                  <pic:spPr>
                    <a:xfrm rot="0" flipH="0" flipV="0">
                      <a:off x="0" y="0"/>
                      <a:ext cx="5493075" cy="2868358"/>
                    </a:xfrm>
                    <a:prstGeom prst="rect">
                      <a:avLst/>
                    </a:prstGeom>
                  </pic:spPr>
                </pic:pic>
              </a:graphicData>
            </a:graphic>
          </wp:inline>
        </w:drawing>
      </w:r>
    </w:p>
    <w:p w:rsidRPr="0039055D" w:rsidR="00502295" w:rsidP="0039055D" w:rsidRDefault="00502295" w14:paraId="0B7C7B59" w14:textId="1DBD1B59">
      <w:pPr>
        <w:pStyle w:val="Estilo08Titulonegritaizq"/>
        <w:jc w:val="center"/>
        <w:sectPr w:rsidRPr="0039055D" w:rsidR="00502295" w:rsidSect="00FD7597">
          <w:type w:val="continuous"/>
          <w:pgSz w:w="12240" w:h="15840" w:orient="portrait"/>
          <w:pgMar w:top="1417" w:right="1701" w:bottom="1417" w:left="1701" w:header="708" w:footer="708" w:gutter="0"/>
          <w:cols w:space="708"/>
          <w:docGrid w:linePitch="360"/>
        </w:sectPr>
      </w:pPr>
      <w:r w:rsidRPr="0039055D">
        <w:t>TABLA DE DATOS</w:t>
      </w:r>
    </w:p>
    <w:tbl>
      <w:tblPr>
        <w:tblStyle w:val="Tablaconcuadrcula1clara-nfasis4"/>
        <w:tblW w:w="2382" w:type="dxa"/>
        <w:jc w:val="center"/>
        <w:tblLook w:val="04A0" w:firstRow="1" w:lastRow="0" w:firstColumn="1" w:lastColumn="0" w:noHBand="0" w:noVBand="1"/>
      </w:tblPr>
      <w:tblGrid>
        <w:gridCol w:w="1110"/>
        <w:gridCol w:w="1751"/>
      </w:tblGrid>
      <w:tr w:rsidRPr="00266CF3" w:rsidR="00FD7597" w:rsidTr="00301C5E" w14:paraId="63B81074"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hideMark/>
          </w:tcPr>
          <w:p w:rsidRPr="00301C5E" w:rsidR="00FD7597" w:rsidP="00301C5E" w:rsidRDefault="00FD7597" w14:paraId="4194C938" w14:textId="77777777">
            <w:pPr>
              <w:jc w:val="center"/>
              <w:rPr>
                <w:rStyle w:val="Estilo04-textonegrita"/>
                <w:b/>
                <w:bCs/>
                <w:color w:val="002060"/>
              </w:rPr>
            </w:pPr>
            <w:r w:rsidRPr="00301C5E">
              <w:rPr>
                <w:rStyle w:val="Estilo04-textonegrita"/>
                <w:b/>
                <w:bCs/>
                <w:color w:val="002060"/>
              </w:rPr>
              <w:t>Periodo</w:t>
            </w:r>
          </w:p>
        </w:tc>
        <w:tc>
          <w:tcPr>
            <w:tcW w:w="1422" w:type="dxa"/>
            <w:shd w:val="clear" w:color="auto" w:fill="CAEDFB" w:themeFill="accent4" w:themeFillTint="33"/>
            <w:noWrap/>
            <w:hideMark/>
          </w:tcPr>
          <w:p w:rsidRPr="00301C5E" w:rsidR="00FD7597" w:rsidP="00301C5E" w:rsidRDefault="00FD7597" w14:paraId="03F8328D"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2060"/>
                <w:kern w:val="0"/>
                <w:lang w:eastAsia="es-CO"/>
                <w14:ligatures w14:val="none"/>
              </w:rPr>
            </w:pPr>
            <w:r w:rsidRPr="00301C5E">
              <w:rPr>
                <w:rFonts w:eastAsia="Times New Roman" w:cs="Arial"/>
                <w:color w:val="002060"/>
                <w:kern w:val="0"/>
                <w:lang w:eastAsia="es-CO"/>
                <w14:ligatures w14:val="none"/>
              </w:rPr>
              <w:t xml:space="preserve">Ton CO2 </w:t>
            </w:r>
            <w:proofErr w:type="spellStart"/>
            <w:r w:rsidRPr="00301C5E">
              <w:rPr>
                <w:rFonts w:eastAsia="Times New Roman" w:cs="Arial"/>
                <w:color w:val="002060"/>
                <w:kern w:val="0"/>
                <w:lang w:eastAsia="es-CO"/>
                <w14:ligatures w14:val="none"/>
              </w:rPr>
              <w:t>eq</w:t>
            </w:r>
            <w:proofErr w:type="spellEnd"/>
          </w:p>
        </w:tc>
      </w:tr>
      <w:tr w:rsidRPr="00266CF3" w:rsidR="00FD7597" w:rsidTr="00301C5E" w14:paraId="66F04D2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275C2C0D" w14:textId="77777777">
            <w:pPr>
              <w:jc w:val="center"/>
              <w:rPr>
                <w:rStyle w:val="Estilo04-textonegrita"/>
                <w:b/>
                <w:bCs/>
                <w:color w:val="002060"/>
              </w:rPr>
            </w:pPr>
            <w:r w:rsidRPr="00301C5E">
              <w:rPr>
                <w:rStyle w:val="Estilo04-textonegrita"/>
                <w:b/>
                <w:bCs/>
                <w:color w:val="002060"/>
              </w:rPr>
              <w:t>2010</w:t>
            </w:r>
          </w:p>
        </w:tc>
        <w:tc>
          <w:tcPr>
            <w:tcW w:w="1422" w:type="dxa"/>
            <w:noWrap/>
            <w:hideMark/>
          </w:tcPr>
          <w:p w:rsidRPr="00301C5E" w:rsidR="00FD7597" w:rsidP="00301C5E" w:rsidRDefault="00FD7597" w14:paraId="1612B68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11.685.968,57</w:t>
            </w:r>
          </w:p>
        </w:tc>
      </w:tr>
      <w:tr w:rsidRPr="00266CF3" w:rsidR="00FD7597" w:rsidTr="00301C5E" w14:paraId="50F13C5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2BCCA64A" w14:textId="77777777">
            <w:pPr>
              <w:jc w:val="center"/>
              <w:rPr>
                <w:rStyle w:val="Estilo04-textonegrita"/>
                <w:b/>
                <w:bCs/>
                <w:color w:val="002060"/>
              </w:rPr>
            </w:pPr>
            <w:r w:rsidRPr="00301C5E">
              <w:rPr>
                <w:rStyle w:val="Estilo04-textonegrita"/>
                <w:b/>
                <w:bCs/>
                <w:color w:val="002060"/>
              </w:rPr>
              <w:t>2011</w:t>
            </w:r>
          </w:p>
        </w:tc>
        <w:tc>
          <w:tcPr>
            <w:tcW w:w="1422" w:type="dxa"/>
            <w:noWrap/>
            <w:hideMark/>
          </w:tcPr>
          <w:p w:rsidRPr="00301C5E" w:rsidR="00FD7597" w:rsidP="00301C5E" w:rsidRDefault="00FD7597" w14:paraId="6514258B"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12.380.379,97</w:t>
            </w:r>
          </w:p>
        </w:tc>
      </w:tr>
      <w:tr w:rsidRPr="00266CF3" w:rsidR="00FD7597" w:rsidTr="00301C5E" w14:paraId="239D46C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51A465DD" w14:textId="77777777">
            <w:pPr>
              <w:jc w:val="center"/>
              <w:rPr>
                <w:rStyle w:val="Estilo04-textonegrita"/>
                <w:b/>
                <w:bCs/>
                <w:color w:val="002060"/>
              </w:rPr>
            </w:pPr>
            <w:r w:rsidRPr="00301C5E">
              <w:rPr>
                <w:rStyle w:val="Estilo04-textonegrita"/>
                <w:b/>
                <w:bCs/>
                <w:color w:val="002060"/>
              </w:rPr>
              <w:t>2012</w:t>
            </w:r>
          </w:p>
        </w:tc>
        <w:tc>
          <w:tcPr>
            <w:tcW w:w="1422" w:type="dxa"/>
            <w:noWrap/>
            <w:hideMark/>
          </w:tcPr>
          <w:p w:rsidRPr="00301C5E" w:rsidR="00FD7597" w:rsidP="00301C5E" w:rsidRDefault="00FD7597" w14:paraId="2AE4B91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12.049.962,36</w:t>
            </w:r>
          </w:p>
        </w:tc>
      </w:tr>
      <w:tr w:rsidRPr="00266CF3" w:rsidR="00FD7597" w:rsidTr="00301C5E" w14:paraId="5CE1736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63B011B5" w14:textId="77777777">
            <w:pPr>
              <w:jc w:val="center"/>
              <w:rPr>
                <w:rStyle w:val="Estilo04-textonegrita"/>
                <w:b/>
                <w:bCs/>
                <w:color w:val="002060"/>
              </w:rPr>
            </w:pPr>
            <w:r w:rsidRPr="00301C5E">
              <w:rPr>
                <w:rStyle w:val="Estilo04-textonegrita"/>
                <w:b/>
                <w:bCs/>
                <w:color w:val="002060"/>
              </w:rPr>
              <w:t>2013</w:t>
            </w:r>
          </w:p>
        </w:tc>
        <w:tc>
          <w:tcPr>
            <w:tcW w:w="1422" w:type="dxa"/>
            <w:noWrap/>
            <w:hideMark/>
          </w:tcPr>
          <w:p w:rsidRPr="00301C5E" w:rsidR="00FD7597" w:rsidP="00301C5E" w:rsidRDefault="00FD7597" w14:paraId="74A4446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12.861.408</w:t>
            </w:r>
          </w:p>
        </w:tc>
      </w:tr>
      <w:tr w:rsidRPr="00266CF3" w:rsidR="00FD7597" w:rsidTr="00301C5E" w14:paraId="12EDCDA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5015B2B3" w14:textId="77777777">
            <w:pPr>
              <w:jc w:val="center"/>
              <w:rPr>
                <w:rStyle w:val="Estilo04-textonegrita"/>
                <w:b/>
                <w:bCs/>
                <w:color w:val="002060"/>
              </w:rPr>
            </w:pPr>
            <w:r w:rsidRPr="00301C5E">
              <w:rPr>
                <w:rStyle w:val="Estilo04-textonegrita"/>
                <w:b/>
                <w:bCs/>
                <w:color w:val="002060"/>
              </w:rPr>
              <w:t>2014</w:t>
            </w:r>
          </w:p>
        </w:tc>
        <w:tc>
          <w:tcPr>
            <w:tcW w:w="1422" w:type="dxa"/>
            <w:noWrap/>
            <w:hideMark/>
          </w:tcPr>
          <w:p w:rsidRPr="00301C5E" w:rsidR="00FD7597" w:rsidP="00301C5E" w:rsidRDefault="00FD7597" w14:paraId="6B756D45"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13.004.320,18</w:t>
            </w:r>
          </w:p>
        </w:tc>
      </w:tr>
      <w:tr w:rsidRPr="00266CF3" w:rsidR="00FD7597" w:rsidTr="00301C5E" w14:paraId="57F5812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47F75490" w14:textId="77777777">
            <w:pPr>
              <w:jc w:val="center"/>
              <w:rPr>
                <w:rStyle w:val="Estilo04-textonegrita"/>
                <w:b/>
                <w:bCs/>
                <w:color w:val="002060"/>
              </w:rPr>
            </w:pPr>
            <w:r w:rsidRPr="00301C5E">
              <w:rPr>
                <w:rStyle w:val="Estilo04-textonegrita"/>
                <w:b/>
                <w:bCs/>
                <w:color w:val="002060"/>
              </w:rPr>
              <w:t>2015</w:t>
            </w:r>
          </w:p>
        </w:tc>
        <w:tc>
          <w:tcPr>
            <w:tcW w:w="1422" w:type="dxa"/>
            <w:noWrap/>
            <w:hideMark/>
          </w:tcPr>
          <w:p w:rsidRPr="00301C5E" w:rsidR="00FD7597" w:rsidP="00301C5E" w:rsidRDefault="00FD7597" w14:paraId="7673EA6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13.107.398,53</w:t>
            </w:r>
          </w:p>
        </w:tc>
      </w:tr>
      <w:tr w:rsidRPr="00266CF3" w:rsidR="00FD7597" w:rsidTr="00301C5E" w14:paraId="3F5A746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0068DDD6" w14:textId="77777777">
            <w:pPr>
              <w:jc w:val="center"/>
              <w:rPr>
                <w:rStyle w:val="Estilo04-textonegrita"/>
                <w:b/>
                <w:bCs/>
                <w:color w:val="002060"/>
              </w:rPr>
            </w:pPr>
            <w:r w:rsidRPr="00301C5E">
              <w:rPr>
                <w:rStyle w:val="Estilo04-textonegrita"/>
                <w:b/>
                <w:bCs/>
                <w:color w:val="002060"/>
              </w:rPr>
              <w:t>2016</w:t>
            </w:r>
          </w:p>
        </w:tc>
        <w:tc>
          <w:tcPr>
            <w:tcW w:w="1422" w:type="dxa"/>
            <w:noWrap/>
            <w:hideMark/>
          </w:tcPr>
          <w:p w:rsidRPr="00301C5E" w:rsidR="00FD7597" w:rsidP="00301C5E" w:rsidRDefault="00FD7597" w14:paraId="5213095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12.173.616,38</w:t>
            </w:r>
          </w:p>
        </w:tc>
      </w:tr>
      <w:tr w:rsidRPr="00266CF3" w:rsidR="00FD7597" w:rsidTr="00301C5E" w14:paraId="75942E7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0C313A57" w14:textId="77777777">
            <w:pPr>
              <w:jc w:val="center"/>
              <w:rPr>
                <w:rStyle w:val="Estilo04-textonegrita"/>
                <w:b/>
                <w:bCs/>
                <w:color w:val="002060"/>
              </w:rPr>
            </w:pPr>
            <w:r w:rsidRPr="00301C5E">
              <w:rPr>
                <w:rStyle w:val="Estilo04-textonegrita"/>
                <w:b/>
                <w:bCs/>
                <w:color w:val="002060"/>
              </w:rPr>
              <w:t>2017</w:t>
            </w:r>
          </w:p>
        </w:tc>
        <w:tc>
          <w:tcPr>
            <w:tcW w:w="1422" w:type="dxa"/>
            <w:noWrap/>
            <w:hideMark/>
          </w:tcPr>
          <w:p w:rsidRPr="00301C5E" w:rsidR="00FD7597" w:rsidP="00301C5E" w:rsidRDefault="00FD7597" w14:paraId="5797CCA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11.071.765,77</w:t>
            </w:r>
          </w:p>
        </w:tc>
      </w:tr>
      <w:tr w:rsidRPr="00266CF3" w:rsidR="00FD7597" w:rsidTr="00301C5E" w14:paraId="489DC5E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50C668DC" w14:textId="77777777">
            <w:pPr>
              <w:jc w:val="center"/>
              <w:rPr>
                <w:rStyle w:val="Estilo04-textonegrita"/>
                <w:b/>
                <w:bCs/>
                <w:color w:val="002060"/>
              </w:rPr>
            </w:pPr>
            <w:r w:rsidRPr="00301C5E">
              <w:rPr>
                <w:rStyle w:val="Estilo04-textonegrita"/>
                <w:b/>
                <w:bCs/>
                <w:color w:val="002060"/>
              </w:rPr>
              <w:t>2018</w:t>
            </w:r>
          </w:p>
        </w:tc>
        <w:tc>
          <w:tcPr>
            <w:tcW w:w="1422" w:type="dxa"/>
            <w:noWrap/>
            <w:hideMark/>
          </w:tcPr>
          <w:p w:rsidRPr="00301C5E" w:rsidR="00FD7597" w:rsidP="00301C5E" w:rsidRDefault="00FD7597" w14:paraId="66B1A898"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11.520.905,37</w:t>
            </w:r>
          </w:p>
        </w:tc>
      </w:tr>
      <w:tr w:rsidRPr="00266CF3" w:rsidR="00FD7597" w:rsidTr="00301C5E" w14:paraId="6E76DEF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67BE2454" w14:textId="77777777">
            <w:pPr>
              <w:jc w:val="center"/>
              <w:rPr>
                <w:rStyle w:val="Estilo04-textonegrita"/>
                <w:b/>
                <w:bCs/>
                <w:color w:val="002060"/>
              </w:rPr>
            </w:pPr>
            <w:r w:rsidRPr="00301C5E">
              <w:rPr>
                <w:rStyle w:val="Estilo04-textonegrita"/>
                <w:b/>
                <w:bCs/>
                <w:color w:val="002060"/>
              </w:rPr>
              <w:t>2019</w:t>
            </w:r>
          </w:p>
        </w:tc>
        <w:tc>
          <w:tcPr>
            <w:tcW w:w="1422" w:type="dxa"/>
            <w:noWrap/>
            <w:hideMark/>
          </w:tcPr>
          <w:p w:rsidRPr="00301C5E" w:rsidR="00FD7597" w:rsidP="00301C5E" w:rsidRDefault="00FD7597" w14:paraId="04849C8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10.545.561,59</w:t>
            </w:r>
          </w:p>
        </w:tc>
      </w:tr>
      <w:tr w:rsidRPr="00266CF3" w:rsidR="00FD7597" w:rsidTr="00301C5E" w14:paraId="3F94B62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61544201" w14:textId="77777777">
            <w:pPr>
              <w:jc w:val="center"/>
              <w:rPr>
                <w:rStyle w:val="Estilo04-textonegrita"/>
                <w:b/>
                <w:bCs/>
                <w:color w:val="002060"/>
              </w:rPr>
            </w:pPr>
            <w:r w:rsidRPr="00301C5E">
              <w:rPr>
                <w:rStyle w:val="Estilo04-textonegrita"/>
                <w:b/>
                <w:bCs/>
                <w:color w:val="002060"/>
              </w:rPr>
              <w:t>2020</w:t>
            </w:r>
          </w:p>
        </w:tc>
        <w:tc>
          <w:tcPr>
            <w:tcW w:w="1422" w:type="dxa"/>
            <w:noWrap/>
            <w:hideMark/>
          </w:tcPr>
          <w:p w:rsidRPr="00301C5E" w:rsidR="00FD7597" w:rsidP="00301C5E" w:rsidRDefault="00FD7597" w14:paraId="78751AD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9.350.785,04</w:t>
            </w:r>
          </w:p>
        </w:tc>
      </w:tr>
      <w:tr w:rsidRPr="00266CF3" w:rsidR="00FD7597" w:rsidTr="00301C5E" w14:paraId="6F7B1FD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CAEDFB" w:themeFill="accent4" w:themeFillTint="33"/>
            <w:noWrap/>
            <w:hideMark/>
          </w:tcPr>
          <w:p w:rsidRPr="00301C5E" w:rsidR="00FD7597" w:rsidP="00301C5E" w:rsidRDefault="00FD7597" w14:paraId="471DBC2E" w14:textId="77777777">
            <w:pPr>
              <w:jc w:val="center"/>
              <w:rPr>
                <w:rStyle w:val="Estilo04-textonegrita"/>
                <w:b/>
                <w:bCs/>
                <w:color w:val="002060"/>
              </w:rPr>
            </w:pPr>
            <w:r w:rsidRPr="00301C5E">
              <w:rPr>
                <w:rStyle w:val="Estilo04-textonegrita"/>
                <w:b/>
                <w:bCs/>
                <w:color w:val="002060"/>
              </w:rPr>
              <w:t>2021</w:t>
            </w:r>
          </w:p>
        </w:tc>
        <w:tc>
          <w:tcPr>
            <w:tcW w:w="1422" w:type="dxa"/>
            <w:noWrap/>
            <w:hideMark/>
          </w:tcPr>
          <w:p w:rsidRPr="00301C5E" w:rsidR="00FD7597" w:rsidP="00301C5E" w:rsidRDefault="00FD7597" w14:paraId="5AC916C3"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lang w:eastAsia="es-CO"/>
                <w14:ligatures w14:val="none"/>
              </w:rPr>
            </w:pPr>
            <w:r w:rsidRPr="00301C5E">
              <w:rPr>
                <w:rFonts w:eastAsia="Times New Roman" w:cs="Arial"/>
                <w:color w:val="002060"/>
                <w:kern w:val="0"/>
                <w:lang w:eastAsia="es-CO"/>
                <w14:ligatures w14:val="none"/>
              </w:rPr>
              <w:t>9.452.489,70</w:t>
            </w:r>
          </w:p>
        </w:tc>
      </w:tr>
    </w:tbl>
    <w:p w:rsidR="00F25032" w:rsidP="009F5993" w:rsidRDefault="00F25032" w14:paraId="7F3E16A1" w14:textId="77777777">
      <w:pPr>
        <w:tabs>
          <w:tab w:val="num" w:pos="1843"/>
        </w:tabs>
        <w:rPr>
          <w:rFonts w:cs="Arial"/>
        </w:rPr>
      </w:pPr>
    </w:p>
    <w:p w:rsidRPr="00266CF3" w:rsidR="00FD7597" w:rsidP="00203C30" w:rsidRDefault="00502295" w14:paraId="61805AC2" w14:textId="4945B3BD">
      <w:pPr>
        <w:pStyle w:val="E04Subtitulo1izqynegrilla"/>
      </w:pPr>
      <w:r w:rsidRPr="00266CF3">
        <w:t>Con base en esta información:</w:t>
      </w:r>
    </w:p>
    <w:p w:rsidRPr="00266CF3" w:rsidR="00FD7597" w:rsidP="00203C30" w:rsidRDefault="00FD7597" w14:paraId="1426A968" w14:textId="77777777">
      <w:pPr>
        <w:pStyle w:val="Prrafodelista"/>
        <w:numPr>
          <w:ilvl w:val="0"/>
          <w:numId w:val="26"/>
        </w:numPr>
        <w:rPr>
          <w:rFonts w:cs="Arial"/>
        </w:rPr>
      </w:pPr>
      <w:r w:rsidRPr="00266CF3">
        <w:rPr>
          <w:rFonts w:cs="Arial"/>
        </w:rPr>
        <w:t>Identifiquen las variables independientes y dependientes en este fenómeno.</w:t>
      </w:r>
    </w:p>
    <w:p w:rsidRPr="00266CF3" w:rsidR="00FD7597" w:rsidP="00203C30" w:rsidRDefault="00FD7597" w14:paraId="2A3DC7F6" w14:textId="77777777">
      <w:pPr>
        <w:pStyle w:val="Prrafodelista"/>
        <w:numPr>
          <w:ilvl w:val="0"/>
          <w:numId w:val="26"/>
        </w:numPr>
        <w:rPr>
          <w:rFonts w:cs="Arial"/>
        </w:rPr>
      </w:pPr>
      <w:r w:rsidRPr="00266CF3">
        <w:rPr>
          <w:rFonts w:cs="Arial"/>
        </w:rPr>
        <w:t>Representen gráficamente los datos utilizando GeoGebra.</w:t>
      </w:r>
    </w:p>
    <w:p w:rsidRPr="00266CF3" w:rsidR="00FD7597" w:rsidP="00203C30" w:rsidRDefault="00FD7597" w14:paraId="1F2CDF4B" w14:textId="77777777">
      <w:pPr>
        <w:pStyle w:val="Prrafodelista"/>
        <w:numPr>
          <w:ilvl w:val="0"/>
          <w:numId w:val="26"/>
        </w:numPr>
        <w:rPr>
          <w:rFonts w:cs="Arial"/>
        </w:rPr>
      </w:pPr>
      <w:r w:rsidRPr="00266CF3">
        <w:rPr>
          <w:rFonts w:cs="Arial"/>
        </w:rPr>
        <w:t>Registren el modelo matemático que mejor representa los hallazgos.</w:t>
      </w:r>
    </w:p>
    <w:p w:rsidRPr="00266CF3" w:rsidR="00FD7597" w:rsidP="00203C30" w:rsidRDefault="00FD7597" w14:paraId="177EF932" w14:textId="77777777">
      <w:pPr>
        <w:pStyle w:val="Prrafodelista"/>
        <w:numPr>
          <w:ilvl w:val="0"/>
          <w:numId w:val="26"/>
        </w:numPr>
        <w:rPr>
          <w:rFonts w:cs="Arial"/>
        </w:rPr>
      </w:pPr>
      <w:r w:rsidRPr="00266CF3">
        <w:rPr>
          <w:rFonts w:cs="Arial"/>
        </w:rPr>
        <w:t xml:space="preserve">Determinen el dominio y el rango de la función </w:t>
      </w:r>
    </w:p>
    <w:p w:rsidRPr="00266CF3" w:rsidR="00502295" w:rsidP="00203C30" w:rsidRDefault="00502295" w14:paraId="6EDFABCA" w14:textId="77777777">
      <w:pPr>
        <w:ind w:left="66"/>
        <w:rPr>
          <w:rFonts w:cs="Arial"/>
        </w:rPr>
        <w:sectPr w:rsidRPr="00266CF3" w:rsidR="00502295" w:rsidSect="00502295">
          <w:type w:val="continuous"/>
          <w:pgSz w:w="12240" w:h="15840" w:orient="portrait"/>
          <w:pgMar w:top="1417" w:right="1701" w:bottom="1417" w:left="1701" w:header="708" w:footer="708" w:gutter="0"/>
          <w:cols w:space="708"/>
          <w:docGrid w:linePitch="360"/>
        </w:sectPr>
      </w:pPr>
    </w:p>
    <w:p w:rsidRPr="00266CF3" w:rsidR="00FD7597" w:rsidP="00203C30" w:rsidRDefault="00FD7597" w14:paraId="7B535B5F" w14:textId="77777777">
      <w:pPr>
        <w:pStyle w:val="Prrafodelista"/>
        <w:numPr>
          <w:ilvl w:val="0"/>
          <w:numId w:val="26"/>
        </w:numPr>
        <w:rPr>
          <w:rFonts w:cs="Arial"/>
        </w:rPr>
      </w:pPr>
      <w:r w:rsidRPr="00266CF3">
        <w:rPr>
          <w:rFonts w:cs="Arial"/>
        </w:rPr>
        <w:t>¿Existen otras variables que podríamos incluir en nuestros modelos para obtener una imagen más completa del cambio climático?</w:t>
      </w:r>
    </w:p>
    <w:p w:rsidR="00FD7597" w:rsidP="00203C30" w:rsidRDefault="00FD7597" w14:paraId="7AB914BB" w14:textId="0C5C0D3C">
      <w:pPr>
        <w:pStyle w:val="Prrafodelista"/>
        <w:numPr>
          <w:ilvl w:val="0"/>
          <w:numId w:val="26"/>
        </w:numPr>
        <w:rPr>
          <w:rFonts w:cs="Arial"/>
        </w:rPr>
      </w:pPr>
      <w:r w:rsidRPr="00266CF3">
        <w:rPr>
          <w:rFonts w:cs="Arial"/>
        </w:rPr>
        <w:t>¿Qué factores podrían afectar el dominio y el rango de estas funciones en el futuro?</w:t>
      </w:r>
    </w:p>
    <w:p w:rsidRPr="0039055D" w:rsidR="0039055D" w:rsidP="0039055D" w:rsidRDefault="0039055D" w14:paraId="42747C7B" w14:textId="77777777">
      <w:pPr>
        <w:rPr>
          <w:rFonts w:cs="Arial"/>
        </w:rPr>
      </w:pPr>
    </w:p>
    <w:p w:rsidR="00FD7597" w:rsidP="0039055D" w:rsidRDefault="00502295" w14:paraId="493FF9DF" w14:textId="532C8355">
      <w:pPr>
        <w:pStyle w:val="Estilo08Titulonegritaizq"/>
      </w:pPr>
      <w:r w:rsidRPr="00266CF3">
        <w:t xml:space="preserve">ACTIVIDAD 2: </w:t>
      </w:r>
      <w:r w:rsidRPr="00266CF3" w:rsidR="00FD7597">
        <w:t xml:space="preserve">EL </w:t>
      </w:r>
      <w:r w:rsidRPr="0039055D" w:rsidR="00FD7597">
        <w:t>DERRETIMIENTO</w:t>
      </w:r>
      <w:r w:rsidRPr="00266CF3" w:rsidR="00FD7597">
        <w:t xml:space="preserve"> INMINENTE DEL HIELO MARINO</w:t>
      </w:r>
    </w:p>
    <w:p w:rsidRPr="0039055D" w:rsidR="0039055D" w:rsidP="0039055D" w:rsidRDefault="0039055D" w14:paraId="6DB73535" w14:textId="77777777">
      <w:pPr>
        <w:pStyle w:val="Estilo08Titulonegritaizq"/>
      </w:pPr>
    </w:p>
    <w:p w:rsidRPr="00203C30" w:rsidR="00FD7597" w:rsidP="00203C30" w:rsidRDefault="00FD7597" w14:paraId="5CA56311" w14:textId="285DF5C8">
      <w:pPr>
        <w:rPr>
          <w:rFonts w:cs="Arial"/>
        </w:rPr>
      </w:pPr>
      <w:r w:rsidRPr="00203C30">
        <w:rPr>
          <w:rFonts w:cs="Arial"/>
        </w:rPr>
        <w:t>La siguiente infografía muestra la extensión promedio del hielo marino mundial de enero de 1980 a septiembre de 2023 (en millones de km²).</w:t>
      </w:r>
    </w:p>
    <w:p w:rsidR="00FD7597" w:rsidP="0039055D" w:rsidRDefault="00FD7597" w14:paraId="4FD66794" w14:textId="2068C8C0">
      <w:pPr>
        <w:pStyle w:val="Estilo02-encabezadoizq"/>
      </w:pPr>
      <w:r w:rsidRPr="0039055D">
        <w:t>GR</w:t>
      </w:r>
      <w:r w:rsidR="00203C30">
        <w:t>Á</w:t>
      </w:r>
      <w:r w:rsidRPr="0039055D">
        <w:t>FICO 1</w:t>
      </w:r>
      <w:r w:rsidRPr="00266CF3">
        <w:t>. El derretimiento del hielo marino.</w:t>
      </w:r>
    </w:p>
    <w:p w:rsidRPr="00266CF3" w:rsidR="00F91271" w:rsidP="0039055D" w:rsidRDefault="00F91271" w14:paraId="6C72D103" w14:textId="6C9E946B">
      <w:pPr>
        <w:pStyle w:val="Estilo02-encabezadoizq"/>
      </w:pPr>
      <w:r>
        <w:t>Figura 12 – Hielo marino en bajos históricos</w:t>
      </w:r>
    </w:p>
    <w:p w:rsidR="00FD7597" w:rsidP="00201917" w:rsidRDefault="00FD7597" w14:paraId="6F5081E3" w14:textId="77777777" w14:noSpellErr="1">
      <w:pPr>
        <w:jc w:val="center"/>
        <w:rPr>
          <w:rFonts w:cs="Arial"/>
        </w:rPr>
      </w:pPr>
      <w:r w:rsidRPr="00266CF3">
        <w:rPr>
          <w:rFonts w:cs="Arial"/>
          <w:noProof/>
        </w:rPr>
        <w:drawing>
          <wp:inline distT="0" distB="0" distL="0" distR="0" wp14:anchorId="54B65D58" wp14:editId="79E4C8E4">
            <wp:extent cx="4975493" cy="4337108"/>
            <wp:effectExtent l="0" t="0" r="3175" b="0"/>
            <wp:docPr id="2071377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772" name="Imagen 2" descr="Diagrama&#10;&#10;Descripción generada automáticamente"/>
                    <pic:cNvPicPr>
                      <a:picLocks noChangeAspect="1" noChangeArrowheads="1"/>
                    </pic:cNvPicPr>
                  </pic:nvPicPr>
                  <pic:blipFill rotWithShape="1">
                    <a:blip r:embed="rId50">
                      <a:extLst>
                        <a:ext uri="{28A0092B-C50C-407E-A947-70E740481C1C}">
                          <a14:useLocalDpi xmlns:a14="http://schemas.microsoft.com/office/drawing/2010/main" val="0"/>
                        </a:ext>
                      </a:extLst>
                    </a:blip>
                    <a:srcRect b="9856"/>
                    <a:stretch/>
                  </pic:blipFill>
                  <pic:spPr bwMode="auto">
                    <a:xfrm>
                      <a:off x="0" y="0"/>
                      <a:ext cx="5064083" cy="4414331"/>
                    </a:xfrm>
                    <a:prstGeom prst="rect">
                      <a:avLst/>
                    </a:prstGeom>
                    <a:noFill/>
                    <a:ln>
                      <a:noFill/>
                    </a:ln>
                    <a:extLst>
                      <a:ext uri="{53640926-AAD7-44D8-BBD7-CCE9431645EC}">
                        <a14:shadowObscured xmlns:a14="http://schemas.microsoft.com/office/drawing/2010/main"/>
                      </a:ext>
                    </a:extLst>
                  </pic:spPr>
                </pic:pic>
              </a:graphicData>
            </a:graphic>
          </wp:inline>
        </w:drawing>
      </w:r>
    </w:p>
    <w:p w:rsidRPr="00266CF3" w:rsidR="00201917" w:rsidP="009F5993" w:rsidRDefault="00201917" w14:paraId="46341ACF" w14:noSpellErr="1" w14:textId="0BF01325">
      <w:pPr>
        <w:rPr>
          <w:rFonts w:cs="Arial"/>
        </w:rPr>
      </w:pPr>
    </w:p>
    <w:p w:rsidRPr="0039055D" w:rsidR="00FD7597" w:rsidP="005E64C1" w:rsidRDefault="00FD7597" w14:paraId="2CB98F2B" w14:textId="3D65E2F1">
      <w:pPr>
        <w:pStyle w:val="Prrafodelista"/>
        <w:numPr>
          <w:ilvl w:val="0"/>
          <w:numId w:val="15"/>
        </w:numPr>
        <w:rPr>
          <w:rFonts w:cs="Arial"/>
        </w:rPr>
      </w:pPr>
      <w:r w:rsidRPr="00266CF3">
        <w:rPr>
          <w:rFonts w:cs="Arial"/>
        </w:rPr>
        <w:t>Con base en la información proporcionada, extra</w:t>
      </w:r>
      <w:r w:rsidRPr="00266CF3" w:rsidR="00502295">
        <w:rPr>
          <w:rFonts w:cs="Arial"/>
        </w:rPr>
        <w:t>igan</w:t>
      </w:r>
      <w:r w:rsidRPr="00266CF3">
        <w:rPr>
          <w:rFonts w:cs="Arial"/>
        </w:rPr>
        <w:t xml:space="preserve"> una tabla de valores donde la variable independiente sea el año y la variable dependiente sea el promedio de extensión del hielo marino e ingrésala en una hoja de cálculo de GeoGebra.</w:t>
      </w:r>
    </w:p>
    <w:p w:rsidRPr="0039055D" w:rsidR="00FD7597" w:rsidP="005E64C1" w:rsidRDefault="00FD7597" w14:paraId="1B6A47D6" w14:textId="3AAB20E9">
      <w:pPr>
        <w:pStyle w:val="Prrafodelista"/>
        <w:numPr>
          <w:ilvl w:val="0"/>
          <w:numId w:val="15"/>
        </w:numPr>
        <w:rPr>
          <w:rFonts w:cs="Arial"/>
        </w:rPr>
      </w:pPr>
      <w:r w:rsidRPr="00266CF3">
        <w:rPr>
          <w:rFonts w:cs="Arial"/>
        </w:rPr>
        <w:t>Usando el software GeoGebra diseñ</w:t>
      </w:r>
      <w:r w:rsidRPr="00266CF3" w:rsidR="00502295">
        <w:rPr>
          <w:rFonts w:cs="Arial"/>
        </w:rPr>
        <w:t>en</w:t>
      </w:r>
      <w:r w:rsidRPr="00266CF3">
        <w:rPr>
          <w:rFonts w:cs="Arial"/>
        </w:rPr>
        <w:t xml:space="preserve"> un gráfico para dicha información y expli</w:t>
      </w:r>
      <w:r w:rsidRPr="00266CF3" w:rsidR="00502295">
        <w:rPr>
          <w:rFonts w:cs="Arial"/>
        </w:rPr>
        <w:t>quen</w:t>
      </w:r>
      <w:r w:rsidRPr="00266CF3">
        <w:rPr>
          <w:rFonts w:cs="Arial"/>
        </w:rPr>
        <w:t xml:space="preserve"> si corresponde a una función o a una relación y por qué. </w:t>
      </w:r>
    </w:p>
    <w:p w:rsidR="00FD7597" w:rsidP="4C20616E" w:rsidRDefault="00FD7597" w14:paraId="5752929D" w14:noSpellErr="1" w14:textId="2EF67146">
      <w:pPr>
        <w:pStyle w:val="Prrafodelista"/>
        <w:rPr>
          <w:rFonts w:cs="Arial"/>
        </w:rPr>
      </w:pPr>
      <w:r w:rsidRPr="4C20616E" w:rsidR="00FD7597">
        <w:rPr>
          <w:rFonts w:cs="Arial"/>
        </w:rPr>
        <w:t>Determin</w:t>
      </w:r>
      <w:r w:rsidRPr="4C20616E" w:rsidR="00502295">
        <w:rPr>
          <w:rFonts w:cs="Arial"/>
        </w:rPr>
        <w:t>en</w:t>
      </w:r>
      <w:r w:rsidRPr="4C20616E" w:rsidR="00FD7597">
        <w:rPr>
          <w:rFonts w:cs="Arial"/>
        </w:rPr>
        <w:t xml:space="preserve"> el dominio y rango, explicando el significado de estos valores en el contexto de la situación presentada.</w:t>
      </w:r>
    </w:p>
    <w:p w:rsidRPr="00201917" w:rsidR="00201917" w:rsidP="00201917" w:rsidRDefault="00201917" w14:paraId="6C162F56" w14:noSpellErr="1" w14:textId="621F0FFA">
      <w:pPr>
        <w:rPr>
          <w:rFonts w:cs="Arial"/>
        </w:rPr>
      </w:pPr>
    </w:p>
    <w:p w:rsidRPr="0039055D" w:rsidR="00242BCE" w:rsidP="0039055D" w:rsidRDefault="004C7D2D" w14:paraId="4FA77202" w14:textId="5402853E">
      <w:pPr>
        <w:pStyle w:val="Estilo08Titulonegritaizq"/>
      </w:pPr>
      <w:r w:rsidRPr="0039055D">
        <w:t>Rubrica de</w:t>
      </w:r>
      <w:r w:rsidRPr="0039055D" w:rsidR="00242BCE">
        <w:t xml:space="preserve"> </w:t>
      </w:r>
      <w:r w:rsidRPr="0039055D" w:rsidR="00EB5778">
        <w:t>Evaluación</w:t>
      </w:r>
    </w:p>
    <w:p w:rsidRPr="00266CF3" w:rsidR="00101EF6" w:rsidP="0039055D" w:rsidRDefault="00101EF6" w14:paraId="104182EC" w14:textId="2BC138CF">
      <w:pPr>
        <w:pStyle w:val="Normal-Estilo0-PNormal-sangria"/>
      </w:pPr>
      <w:r w:rsidRPr="00266CF3">
        <w:t xml:space="preserve">La </w:t>
      </w:r>
      <w:r w:rsidRPr="0039055D">
        <w:t>implementación</w:t>
      </w:r>
      <w:r w:rsidRPr="00266CF3">
        <w:t xml:space="preserve"> de esta rúbrica en los procesos de autoevaluación, coevaluación y heteroevaluación contribuye a un aprendizaje más profundo y significativo, pues fomenta la autonomía, la colaboración y la reflexión en los </w:t>
      </w:r>
      <w:r w:rsidRPr="00266CF3">
        <w:t>estudiantes. Además, proporciona a los docentes una herramienta valiosa para evaluar el progreso de sus alumnos y ajustar el proceso de enseñanza en consecuencia.</w:t>
      </w:r>
    </w:p>
    <w:p w:rsidR="00101EF6" w:rsidP="009F5993" w:rsidRDefault="00101EF6" w14:paraId="732B5529" w14:noSpellErr="1" w14:textId="2FF11280">
      <w:pPr>
        <w:pStyle w:val="Textocomentario"/>
        <w:spacing w:line="360" w:lineRule="auto"/>
        <w:rPr>
          <w:rFonts w:cs="Arial"/>
          <w:b w:val="1"/>
          <w:bCs w:val="1"/>
          <w:sz w:val="22"/>
          <w:szCs w:val="22"/>
        </w:rPr>
      </w:pPr>
    </w:p>
    <w:p w:rsidRPr="00201917" w:rsidR="00201917" w:rsidP="009F5993" w:rsidRDefault="00201917" w14:paraId="2F7B449B" w14:noSpellErr="1" w14:textId="7F062F71">
      <w:pPr>
        <w:pStyle w:val="Textocomentario"/>
        <w:spacing w:line="360" w:lineRule="auto"/>
        <w:rPr>
          <w:rStyle w:val="Estilo04-textonegrita"/>
        </w:rPr>
      </w:pPr>
      <w:r w:rsidRPr="4C20616E" w:rsidR="00201917">
        <w:rPr>
          <w:rStyle w:val="Estilo04-textonegrita"/>
        </w:rPr>
        <w:t>Cuadro 2.</w:t>
      </w:r>
    </w:p>
    <w:tbl>
      <w:tblPr>
        <w:tblStyle w:val="Tablaconcuadrcula1clara-nfasis4"/>
        <w:tblW w:w="5135" w:type="pct"/>
        <w:tblLayout w:type="fixed"/>
        <w:tblLook w:val="04A0" w:firstRow="1" w:lastRow="0" w:firstColumn="1" w:lastColumn="0" w:noHBand="0" w:noVBand="1"/>
      </w:tblPr>
      <w:tblGrid>
        <w:gridCol w:w="3454"/>
        <w:gridCol w:w="1186"/>
        <w:gridCol w:w="1168"/>
        <w:gridCol w:w="1133"/>
        <w:gridCol w:w="2125"/>
      </w:tblGrid>
      <w:tr w:rsidRPr="00266CF3" w:rsidR="00301C5E" w:rsidTr="00301C5E" w14:paraId="03F5B6D6"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5" w:type="pct"/>
            <w:shd w:val="clear" w:color="auto" w:fill="CAEDFB" w:themeFill="accent4" w:themeFillTint="33"/>
            <w:hideMark/>
          </w:tcPr>
          <w:p w:rsidRPr="00301C5E" w:rsidR="00101EF6" w:rsidP="00301C5E" w:rsidRDefault="00101EF6" w14:paraId="1FBF4410" w14:textId="77777777">
            <w:pPr>
              <w:pStyle w:val="Textocomentario"/>
              <w:spacing w:line="360" w:lineRule="auto"/>
              <w:jc w:val="left"/>
              <w:rPr>
                <w:rFonts w:cs="Arial"/>
                <w:b w:val="0"/>
                <w:bCs w:val="0"/>
                <w:color w:val="002060"/>
                <w:sz w:val="21"/>
                <w:szCs w:val="21"/>
              </w:rPr>
            </w:pPr>
            <w:r w:rsidRPr="00301C5E">
              <w:rPr>
                <w:rFonts w:cs="Arial"/>
                <w:color w:val="002060"/>
                <w:sz w:val="21"/>
                <w:szCs w:val="21"/>
              </w:rPr>
              <w:t>INDICADOR</w:t>
            </w:r>
          </w:p>
        </w:tc>
        <w:tc>
          <w:tcPr>
            <w:tcW w:w="654" w:type="pct"/>
            <w:shd w:val="clear" w:color="auto" w:fill="CAEDFB" w:themeFill="accent4" w:themeFillTint="33"/>
            <w:hideMark/>
          </w:tcPr>
          <w:p w:rsidRPr="00301C5E" w:rsidR="00101EF6" w:rsidP="00301C5E" w:rsidRDefault="00101EF6" w14:paraId="07A2D89B" w14:textId="77777777">
            <w:pPr>
              <w:pStyle w:val="Textocomentario"/>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301C5E">
              <w:rPr>
                <w:rFonts w:cs="Arial"/>
                <w:color w:val="002060"/>
                <w:sz w:val="16"/>
                <w:szCs w:val="16"/>
              </w:rPr>
              <w:t>Satisfactorio</w:t>
            </w:r>
          </w:p>
        </w:tc>
        <w:tc>
          <w:tcPr>
            <w:tcW w:w="644" w:type="pct"/>
            <w:shd w:val="clear" w:color="auto" w:fill="CAEDFB" w:themeFill="accent4" w:themeFillTint="33"/>
            <w:hideMark/>
          </w:tcPr>
          <w:p w:rsidRPr="00301C5E" w:rsidR="00101EF6" w:rsidP="00301C5E" w:rsidRDefault="00101EF6" w14:paraId="0D5C6E08" w14:textId="77777777">
            <w:pPr>
              <w:pStyle w:val="Textocomentario"/>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301C5E">
              <w:rPr>
                <w:rFonts w:cs="Arial"/>
                <w:color w:val="002060"/>
                <w:sz w:val="16"/>
                <w:szCs w:val="16"/>
              </w:rPr>
              <w:t>En proceso</w:t>
            </w:r>
          </w:p>
        </w:tc>
        <w:tc>
          <w:tcPr>
            <w:tcW w:w="625" w:type="pct"/>
            <w:shd w:val="clear" w:color="auto" w:fill="CAEDFB" w:themeFill="accent4" w:themeFillTint="33"/>
            <w:hideMark/>
          </w:tcPr>
          <w:p w:rsidRPr="00301C5E" w:rsidR="00101EF6" w:rsidP="00301C5E" w:rsidRDefault="00101EF6" w14:paraId="2DF5D378" w14:textId="77777777">
            <w:pPr>
              <w:pStyle w:val="Textocomentario"/>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301C5E">
              <w:rPr>
                <w:rFonts w:cs="Arial"/>
                <w:color w:val="002060"/>
                <w:sz w:val="16"/>
                <w:szCs w:val="16"/>
              </w:rPr>
              <w:t>Por mejorar</w:t>
            </w:r>
          </w:p>
        </w:tc>
        <w:tc>
          <w:tcPr>
            <w:tcW w:w="1172" w:type="pct"/>
            <w:shd w:val="clear" w:color="auto" w:fill="CAEDFB" w:themeFill="accent4" w:themeFillTint="33"/>
            <w:hideMark/>
          </w:tcPr>
          <w:p w:rsidRPr="00301C5E" w:rsidR="00101EF6" w:rsidP="00301C5E" w:rsidRDefault="00101EF6" w14:paraId="4ABE5CAA" w14:textId="77777777">
            <w:pPr>
              <w:pStyle w:val="Textocomentario"/>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301C5E">
              <w:rPr>
                <w:rFonts w:cs="Arial"/>
                <w:color w:val="002060"/>
                <w:sz w:val="16"/>
                <w:szCs w:val="16"/>
              </w:rPr>
              <w:t>RETROALIMENTACION</w:t>
            </w:r>
          </w:p>
        </w:tc>
      </w:tr>
      <w:tr w:rsidRPr="00266CF3" w:rsidR="00101EF6" w:rsidTr="00301C5E" w14:paraId="7085FBDB"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0473D164"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Explica cuándo una relación cumple con los criterios de una función, argumentando sus respuestas de manera convincente, apoyándose en evidencias y propiedades matemáticas.</w:t>
            </w:r>
          </w:p>
        </w:tc>
        <w:tc>
          <w:tcPr>
            <w:tcW w:w="654" w:type="pct"/>
            <w:hideMark/>
          </w:tcPr>
          <w:p w:rsidRPr="00301C5E" w:rsidR="00101EF6" w:rsidP="00301C5E" w:rsidRDefault="00101EF6" w14:paraId="6A348BCB"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7CE3D9DD"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4C29DB6F"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7CD41DBE"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Pr="00266CF3" w:rsidR="00101EF6" w:rsidTr="00301C5E" w14:paraId="2463EFF7"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5F1BE7E2"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Explica el significado del dominio y el rango en términos de un problema real, argumentando su forma de representarlo y relacionándolo con el fenómeno estudiado.</w:t>
            </w:r>
          </w:p>
        </w:tc>
        <w:tc>
          <w:tcPr>
            <w:tcW w:w="654" w:type="pct"/>
            <w:hideMark/>
          </w:tcPr>
          <w:p w:rsidRPr="00301C5E" w:rsidR="00101EF6" w:rsidP="00301C5E" w:rsidRDefault="00101EF6" w14:paraId="4C9BB586"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0C8FA927"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7E58FDFA"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37146498"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Pr="00266CF3" w:rsidR="00101EF6" w:rsidTr="00301C5E" w14:paraId="03FCFC15"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28F99AEB"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Experimenta con diferentes representaciones gráficas o algebraicas para determinar los criterios y características de una función en un problema específico.</w:t>
            </w:r>
          </w:p>
        </w:tc>
        <w:tc>
          <w:tcPr>
            <w:tcW w:w="654" w:type="pct"/>
            <w:hideMark/>
          </w:tcPr>
          <w:p w:rsidRPr="00301C5E" w:rsidR="00101EF6" w:rsidP="00301C5E" w:rsidRDefault="00101EF6" w14:paraId="0AB8E817"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72AC6F1A"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5C2F33DA"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19E51255"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Pr="00266CF3" w:rsidR="00101EF6" w:rsidTr="00301C5E" w14:paraId="3F1B6E6D"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1B5F63C2"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Emplea GeoGebra para representar gráficamente expresiones algebraicas, identificando correctamente el dominio y el rango en el contexto del problema.</w:t>
            </w:r>
          </w:p>
        </w:tc>
        <w:tc>
          <w:tcPr>
            <w:tcW w:w="654" w:type="pct"/>
            <w:hideMark/>
          </w:tcPr>
          <w:p w:rsidRPr="00301C5E" w:rsidR="00101EF6" w:rsidP="00301C5E" w:rsidRDefault="00101EF6" w14:paraId="3582D0CF"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76916C0A"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43EAA97A"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1C749240"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Pr="00266CF3" w:rsidR="00101EF6" w:rsidTr="00301C5E" w14:paraId="2FC4E364"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1A6828E3"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Comparte de manera clara y concisa sus ideas matemáticas, utilizando un lenguaje preciso y visualizaciones adecuadas.</w:t>
            </w:r>
          </w:p>
        </w:tc>
        <w:tc>
          <w:tcPr>
            <w:tcW w:w="654" w:type="pct"/>
            <w:hideMark/>
          </w:tcPr>
          <w:p w:rsidRPr="00301C5E" w:rsidR="00101EF6" w:rsidP="00301C5E" w:rsidRDefault="00101EF6" w14:paraId="28F54569"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6474A8C8" w14:textId="77777777">
            <w:pPr>
              <w:pStyle w:val="Textocomentario"/>
              <w:spacing w:line="276"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6A7BE01D"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2D51A21C"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Pr="00266CF3" w:rsidR="00101EF6" w:rsidTr="00301C5E" w14:paraId="60A8A935" w14:textId="77777777">
        <w:trPr>
          <w:trHeight w:val="315"/>
        </w:trPr>
        <w:tc>
          <w:tcPr>
            <w:cnfStyle w:val="001000000000" w:firstRow="0" w:lastRow="0" w:firstColumn="1" w:lastColumn="0" w:oddVBand="0" w:evenVBand="0" w:oddHBand="0" w:evenHBand="0" w:firstRowFirstColumn="0" w:firstRowLastColumn="0" w:lastRowFirstColumn="0" w:lastRowLastColumn="0"/>
            <w:tcW w:w="1905" w:type="pct"/>
            <w:hideMark/>
          </w:tcPr>
          <w:p w:rsidRPr="00301C5E" w:rsidR="00101EF6" w:rsidP="00301C5E" w:rsidRDefault="00101EF6" w14:paraId="2F54374A" w14:textId="77777777">
            <w:pPr>
              <w:pStyle w:val="Textocomentario"/>
              <w:spacing w:line="276" w:lineRule="auto"/>
              <w:jc w:val="left"/>
              <w:rPr>
                <w:rFonts w:cs="Arial"/>
                <w:b w:val="0"/>
                <w:bCs w:val="0"/>
                <w:color w:val="002060"/>
                <w:sz w:val="21"/>
                <w:szCs w:val="21"/>
              </w:rPr>
            </w:pPr>
            <w:r w:rsidRPr="00301C5E">
              <w:rPr>
                <w:rFonts w:cs="Arial"/>
                <w:color w:val="002060"/>
                <w:sz w:val="21"/>
                <w:szCs w:val="21"/>
              </w:rPr>
              <w:t>Colabora activamente con sus compañeros, escuchando sus puntos de vista y construyendo argumentos sólidos de manera conjunta.</w:t>
            </w:r>
          </w:p>
        </w:tc>
        <w:tc>
          <w:tcPr>
            <w:tcW w:w="654" w:type="pct"/>
            <w:hideMark/>
          </w:tcPr>
          <w:p w:rsidRPr="00301C5E" w:rsidR="00101EF6" w:rsidP="00301C5E" w:rsidRDefault="00101EF6" w14:paraId="4CD9E20E"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44" w:type="pct"/>
            <w:hideMark/>
          </w:tcPr>
          <w:p w:rsidRPr="00301C5E" w:rsidR="00101EF6" w:rsidP="00301C5E" w:rsidRDefault="00101EF6" w14:paraId="5DC21A8F"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625" w:type="pct"/>
            <w:hideMark/>
          </w:tcPr>
          <w:p w:rsidRPr="00301C5E" w:rsidR="00101EF6" w:rsidP="00301C5E" w:rsidRDefault="00101EF6" w14:paraId="7A81DA3B"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1172" w:type="pct"/>
            <w:hideMark/>
          </w:tcPr>
          <w:p w:rsidRPr="00301C5E" w:rsidR="00101EF6" w:rsidP="00301C5E" w:rsidRDefault="00101EF6" w14:paraId="629DF40E" w14:textId="77777777">
            <w:pPr>
              <w:pStyle w:val="Textocomentario"/>
              <w:spacing w:line="360" w:lineRule="auto"/>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bl>
    <w:p w:rsidRPr="0039055D" w:rsidR="00101EF6" w:rsidP="0039055D" w:rsidRDefault="00101EF6" w14:paraId="272EAEED" w14:noSpellErr="1" w14:textId="668A44A2">
      <w:pPr>
        <w:pStyle w:val="Estilo08Titulonegritaizq"/>
      </w:pPr>
      <w:bookmarkStart w:name="_Hlk179823687" w:id="5"/>
    </w:p>
    <w:p w:rsidR="00201917" w:rsidP="0039055D" w:rsidRDefault="00201917" w14:paraId="4C551443" w14:noSpellErr="1" w14:textId="04A8E96B">
      <w:pPr>
        <w:pStyle w:val="Estilo08Titulonegritaizq"/>
      </w:pPr>
      <w:bookmarkStart w:name="_Hlk179823802" w:id="6"/>
      <w:bookmarkEnd w:id="5"/>
    </w:p>
    <w:p w:rsidRPr="0039055D" w:rsidR="00242BCE" w:rsidP="0039055D" w:rsidRDefault="00242BCE" w14:paraId="0A384EDD" w14:textId="58FBBB80">
      <w:pPr>
        <w:pStyle w:val="Estilo08Titulonegritaizq"/>
      </w:pPr>
      <w:r w:rsidRPr="0039055D">
        <w:t>Actividad Metacognitiva</w:t>
      </w:r>
    </w:p>
    <w:p w:rsidRPr="00266CF3" w:rsidR="00801C59" w:rsidP="009F5993" w:rsidRDefault="00242BCE" w14:paraId="332F4BB3" w14:textId="452FF2A6">
      <w:pPr>
        <w:rPr>
          <w:rFonts w:cs="Arial"/>
        </w:rPr>
      </w:pPr>
      <w:r w:rsidRPr="00266CF3">
        <w:rPr>
          <w:rFonts w:cs="Arial"/>
        </w:rPr>
        <w:t>Reflexion</w:t>
      </w:r>
      <w:r w:rsidRPr="00266CF3" w:rsidR="00801C59">
        <w:rPr>
          <w:rFonts w:cs="Arial"/>
        </w:rPr>
        <w:t>o</w:t>
      </w:r>
      <w:r w:rsidRPr="00266CF3">
        <w:rPr>
          <w:rFonts w:cs="Arial"/>
        </w:rPr>
        <w:t xml:space="preserve"> sobre mi aprendizaje con</w:t>
      </w:r>
      <w:r w:rsidR="0039055D">
        <w:rPr>
          <w:rFonts w:cs="Arial"/>
        </w:rPr>
        <w:t>:</w:t>
      </w:r>
    </w:p>
    <w:p w:rsidRPr="0039055D" w:rsidR="00801C59" w:rsidP="0039055D" w:rsidRDefault="00242BCE" w14:paraId="31B20A75" w14:textId="0237D692">
      <w:pPr>
        <w:pStyle w:val="Estilo06-Subtitulocursivaizq"/>
      </w:pPr>
      <w:r w:rsidRPr="0039055D">
        <w:t xml:space="preserve"> </w:t>
      </w:r>
      <w:r w:rsidRPr="0039055D" w:rsidR="00801C59">
        <w:t>"Modelando el Mundo con Rectas: Un Viaje con GeoGebra"</w:t>
      </w:r>
    </w:p>
    <w:p w:rsidRPr="00266CF3" w:rsidR="00242BCE" w:rsidP="009F5993" w:rsidRDefault="00242BCE" w14:paraId="27A7A406" w14:textId="1647F5A9">
      <w:pPr>
        <w:rPr>
          <w:rFonts w:cs="Arial"/>
        </w:rPr>
      </w:pPr>
      <w:r w:rsidRPr="00266CF3">
        <w:rPr>
          <w:rFonts w:cs="Arial"/>
        </w:rPr>
        <w:t>Cada estudiante responderá de manera individual las siguientes preguntas:</w:t>
      </w:r>
    </w:p>
    <w:p w:rsidRPr="0015613E" w:rsidR="00242BCE" w:rsidP="005E64C1" w:rsidRDefault="00242BCE" w14:paraId="654C5417" w14:textId="77777777">
      <w:pPr>
        <w:pStyle w:val="EstiloPreguntas"/>
        <w:numPr>
          <w:ilvl w:val="0"/>
          <w:numId w:val="27"/>
        </w:numPr>
      </w:pPr>
      <w:r w:rsidRPr="0015613E">
        <w:t>¿Qué aspectos de la unidad considero que dominé mejor? ¿Por qué?</w:t>
      </w:r>
    </w:p>
    <w:p w:rsidRPr="0015613E" w:rsidR="00242BCE" w:rsidP="005E64C1" w:rsidRDefault="00242BCE" w14:paraId="3C42F55C" w14:textId="77777777">
      <w:pPr>
        <w:pStyle w:val="EstiloPreguntas"/>
        <w:numPr>
          <w:ilvl w:val="0"/>
          <w:numId w:val="27"/>
        </w:numPr>
      </w:pPr>
      <w:r w:rsidRPr="0015613E">
        <w:t>¿En qué temas tuve más dificultades? ¿Qué puedo hacer para mejorar?</w:t>
      </w:r>
    </w:p>
    <w:p w:rsidRPr="0015613E" w:rsidR="00242BCE" w:rsidP="005E64C1" w:rsidRDefault="00242BCE" w14:paraId="6FCB9FB0" w14:textId="166F5725">
      <w:pPr>
        <w:pStyle w:val="EstiloPreguntas"/>
        <w:numPr>
          <w:ilvl w:val="0"/>
          <w:numId w:val="27"/>
        </w:numPr>
      </w:pPr>
      <w:r w:rsidRPr="0015613E">
        <w:t xml:space="preserve">¿Cómo me sentí trabajando con GeoGebra? ¿Qué nuevas habilidades </w:t>
      </w:r>
      <w:r w:rsidRPr="0015613E" w:rsidR="001434AF">
        <w:t xml:space="preserve">     </w:t>
      </w:r>
      <w:r w:rsidRPr="0015613E">
        <w:t>adquirí?</w:t>
      </w:r>
    </w:p>
    <w:p w:rsidRPr="0015613E" w:rsidR="00242BCE" w:rsidP="005E64C1" w:rsidRDefault="00242BCE" w14:paraId="71BA17E6" w14:textId="6EC97E97">
      <w:pPr>
        <w:pStyle w:val="EstiloPreguntas"/>
        <w:numPr>
          <w:ilvl w:val="0"/>
          <w:numId w:val="27"/>
        </w:numPr>
      </w:pPr>
      <w:r w:rsidRPr="0015613E">
        <w:t xml:space="preserve">¿Cómo relacioné los conceptos </w:t>
      </w:r>
      <w:r w:rsidRPr="0015613E" w:rsidR="004C7D2D">
        <w:t>de función, dominio y rango, con</w:t>
      </w:r>
      <w:r w:rsidRPr="0015613E">
        <w:t xml:space="preserve"> los problemas reales del cambio climático?</w:t>
      </w:r>
    </w:p>
    <w:p w:rsidRPr="0015613E" w:rsidR="00242BCE" w:rsidP="005E64C1" w:rsidRDefault="00242BCE" w14:paraId="0B33C13A" w14:textId="77777777">
      <w:pPr>
        <w:pStyle w:val="EstiloPreguntas"/>
        <w:numPr>
          <w:ilvl w:val="0"/>
          <w:numId w:val="27"/>
        </w:numPr>
      </w:pPr>
      <w:r w:rsidRPr="0015613E">
        <w:t>¿Qué estrategias de estudio utilicé y cuáles resultaron más efectivas?</w:t>
      </w:r>
    </w:p>
    <w:p w:rsidR="00242BCE" w:rsidP="005E64C1" w:rsidRDefault="00242BCE" w14:paraId="5B888C7C" w14:textId="77777777">
      <w:pPr>
        <w:pStyle w:val="EstiloPreguntas"/>
        <w:numPr>
          <w:ilvl w:val="0"/>
          <w:numId w:val="27"/>
        </w:numPr>
      </w:pPr>
      <w:r w:rsidRPr="00266CF3">
        <w:t>¿Qué preguntas me quedaron sin resolver?</w:t>
      </w:r>
    </w:p>
    <w:p w:rsidRPr="00266CF3" w:rsidR="00A30D56" w:rsidP="00A30D56" w:rsidRDefault="00A30D56" w14:paraId="3B53DA56" w14:textId="77777777">
      <w:pPr>
        <w:pStyle w:val="EstiloPreguntas"/>
        <w:numPr>
          <w:ilvl w:val="0"/>
          <w:numId w:val="0"/>
        </w:numPr>
        <w:ind w:left="720"/>
      </w:pPr>
    </w:p>
    <w:p w:rsidRPr="00266CF3" w:rsidR="0015613E" w:rsidP="00B72F03" w:rsidRDefault="00242BCE" w14:paraId="73305614" w14:textId="296AC7F4">
      <w:pPr>
        <w:pStyle w:val="Normal-Estilo0-PNormal-sangria"/>
      </w:pPr>
      <w:r w:rsidRPr="00A30D56">
        <w:rPr>
          <w:b/>
          <w:bCs/>
          <w:color w:val="00B0F0"/>
        </w:rPr>
        <w:t>Elaboración de un plan de acción:</w:t>
      </w:r>
      <w:r w:rsidRPr="00A30D56">
        <w:rPr>
          <w:color w:val="00B0F0"/>
        </w:rPr>
        <w:t xml:space="preserve"> </w:t>
      </w:r>
      <w:r w:rsidRPr="00266CF3">
        <w:t>Cada estudiante elaborará un plan de acción personal para abordar las dificultades identificadas y consolidar los conocimientos adquiridos. Este plan puede incluir:</w:t>
      </w:r>
    </w:p>
    <w:p w:rsidRPr="00201917" w:rsidR="00242BCE" w:rsidP="00201917" w:rsidRDefault="00242BCE" w14:paraId="262039DF" w14:textId="77777777">
      <w:pPr>
        <w:pStyle w:val="Prrafodelista"/>
      </w:pPr>
      <w:r w:rsidRPr="00B72F03">
        <w:t xml:space="preserve">Consultar </w:t>
      </w:r>
      <w:r w:rsidRPr="00201917">
        <w:t>a un compañero o al profesor.</w:t>
      </w:r>
    </w:p>
    <w:p w:rsidRPr="00201917" w:rsidR="00242BCE" w:rsidP="00201917" w:rsidRDefault="00242BCE" w14:paraId="3D58DC08" w14:textId="77777777">
      <w:pPr>
        <w:pStyle w:val="Prrafodelista"/>
      </w:pPr>
      <w:r w:rsidRPr="00201917">
        <w:t>Buscar información adicional en libros o en internet.</w:t>
      </w:r>
    </w:p>
    <w:p w:rsidRPr="00201917" w:rsidR="00242BCE" w:rsidP="00201917" w:rsidRDefault="00242BCE" w14:paraId="14FDE558" w14:textId="77777777">
      <w:pPr>
        <w:pStyle w:val="Prrafodelista"/>
      </w:pPr>
      <w:r w:rsidRPr="00201917">
        <w:t>Realizar ejercicios complementarios.</w:t>
      </w:r>
    </w:p>
    <w:p w:rsidRPr="00B72F03" w:rsidR="00242BCE" w:rsidP="00201917" w:rsidRDefault="00242BCE" w14:paraId="6B540A8D" w14:textId="77777777">
      <w:pPr>
        <w:pStyle w:val="Prrafodelista"/>
      </w:pPr>
      <w:r w:rsidRPr="00201917">
        <w:t>Participar en grupos</w:t>
      </w:r>
      <w:r w:rsidRPr="00B72F03">
        <w:t xml:space="preserve"> de estudio.</w:t>
      </w:r>
    </w:p>
    <w:bookmarkEnd w:id="6"/>
    <w:p w:rsidRPr="00B72F03" w:rsidR="0015613E" w:rsidP="00B72F03" w:rsidRDefault="0015613E" w14:paraId="2B851F20" w14:textId="77777777">
      <w:pPr>
        <w:pStyle w:val="Estilo07Listaconpuntos"/>
        <w:numPr>
          <w:ilvl w:val="0"/>
          <w:numId w:val="0"/>
        </w:numPr>
        <w:ind w:left="680"/>
      </w:pPr>
    </w:p>
    <w:p w:rsidRPr="0015613E" w:rsidR="00653FA5" w:rsidP="00301C5E" w:rsidRDefault="008E4431" w14:paraId="46AF964A" w14:textId="25553959">
      <w:pPr>
        <w:pStyle w:val="Estilo08Titulonegritaizq"/>
        <w:rPr>
          <w:lang w:val="es-MX"/>
        </w:rPr>
      </w:pPr>
      <w:r w:rsidRPr="00266CF3">
        <w:rPr>
          <w:lang w:val="es-MX"/>
        </w:rPr>
        <w:t>Recursos Complementarios</w:t>
      </w:r>
    </w:p>
    <w:bookmarkStart w:name="_Hlk179815937" w:id="7"/>
    <w:p w:rsidRPr="00266CF3" w:rsidR="00943210" w:rsidP="00201917" w:rsidRDefault="00943210" w14:paraId="7E0BABEE" w14:textId="388F45FF">
      <w:pPr>
        <w:pStyle w:val="Normal-Estilo0-PNormal-sangria"/>
      </w:pPr>
      <w:r w:rsidRPr="00266CF3">
        <w:fldChar w:fldCharType="begin"/>
      </w:r>
      <w:r w:rsidRPr="00266CF3">
        <w:instrText>HYPERLINK "https://www.youtube.com/watch?v=h2Tx_wPYdxc"</w:instrText>
      </w:r>
      <w:r w:rsidRPr="00266CF3">
        <w:fldChar w:fldCharType="separate"/>
      </w:r>
      <w:r w:rsidRPr="00266CF3">
        <w:rPr>
          <w:rStyle w:val="Hipervnculo"/>
          <w:rFonts w:cs="Arial"/>
        </w:rPr>
        <w:t>https://www.youtube.com/watch?v=h2Tx_wPYdxc</w:t>
      </w:r>
      <w:r w:rsidRPr="00266CF3">
        <w:rPr>
          <w:rStyle w:val="Hipervnculo"/>
          <w:rFonts w:cs="Arial"/>
        </w:rPr>
        <w:fldChar w:fldCharType="end"/>
      </w:r>
      <w:bookmarkEnd w:id="7"/>
      <w:r w:rsidRPr="00266CF3">
        <w:t xml:space="preserve">  </w:t>
      </w:r>
      <w:bookmarkStart w:name="_Hlk179815894" w:id="8"/>
      <w:r w:rsidRPr="00266CF3">
        <w:t>En este video encuentras un breve enfoque sobre lo esperado en el proceso de evaluación y retroalimentación en el ABP.</w:t>
      </w:r>
    </w:p>
    <w:bookmarkEnd w:id="8"/>
    <w:p w:rsidRPr="00266CF3" w:rsidR="00943210" w:rsidP="00201917" w:rsidRDefault="00943210" w14:paraId="760679C3" w14:textId="571B2D59">
      <w:pPr>
        <w:pStyle w:val="Normal-Estilo0-PNormal-sangria"/>
      </w:pPr>
      <w:r w:rsidRPr="00266CF3">
        <w:fldChar w:fldCharType="begin"/>
      </w:r>
      <w:r w:rsidRPr="00266CF3">
        <w:instrText>HYPERLINK "https://www.youtube.com/watch?v=dak27u84W94"</w:instrText>
      </w:r>
      <w:r w:rsidRPr="00266CF3">
        <w:fldChar w:fldCharType="separate"/>
      </w:r>
      <w:r w:rsidRPr="00266CF3">
        <w:rPr>
          <w:rStyle w:val="Hipervnculo"/>
          <w:rFonts w:cs="Arial"/>
        </w:rPr>
        <w:t>https://www.youtube.com/watch?v=dak27u84W94</w:t>
      </w:r>
      <w:r w:rsidRPr="00266CF3">
        <w:rPr>
          <w:rStyle w:val="Hipervnculo"/>
          <w:rFonts w:cs="Arial"/>
        </w:rPr>
        <w:fldChar w:fldCharType="end"/>
      </w:r>
      <w:r w:rsidRPr="00266CF3">
        <w:rPr>
          <w:rStyle w:val="Hipervnculo"/>
          <w:rFonts w:cs="Arial"/>
        </w:rPr>
        <w:t xml:space="preserve"> </w:t>
      </w:r>
      <w:r w:rsidRPr="00266CF3">
        <w:rPr>
          <w:rStyle w:val="Hipervnculo"/>
          <w:rFonts w:cs="Arial"/>
          <w:u w:val="none"/>
        </w:rPr>
        <w:t xml:space="preserve">  </w:t>
      </w:r>
      <w:r w:rsidRPr="00266CF3">
        <w:rPr>
          <w:rStyle w:val="Hipervnculo"/>
          <w:rFonts w:cs="Arial"/>
          <w:color w:val="auto"/>
          <w:u w:val="none"/>
        </w:rPr>
        <w:t xml:space="preserve">tutorial básico de GeoGebra: </w:t>
      </w:r>
      <w:r w:rsidRPr="00266CF3">
        <w:t xml:space="preserve">En este tutorial básico se proporciona una </w:t>
      </w:r>
      <w:proofErr w:type="spellStart"/>
      <w:r w:rsidRPr="00266CF3">
        <w:t>guia</w:t>
      </w:r>
      <w:proofErr w:type="spellEnd"/>
      <w:r w:rsidRPr="00266CF3">
        <w:t xml:space="preserve"> paso a paso por las herramientas y funcionalidades esenciales de este software educativo gratuito.</w:t>
      </w:r>
    </w:p>
    <w:p w:rsidRPr="00266CF3" w:rsidR="00943210" w:rsidP="00201917" w:rsidRDefault="00000000" w14:paraId="253BCE67" w14:textId="747DDA2C">
      <w:pPr>
        <w:pStyle w:val="Normal-Estilo0-PNormal-sangria"/>
        <w:rPr>
          <w:rStyle w:val="Hipervnculo"/>
          <w:rFonts w:cs="Arial"/>
          <w:color w:val="auto"/>
          <w:u w:val="none"/>
        </w:rPr>
      </w:pPr>
      <w:hyperlink w:history="1" r:id="rId51">
        <w:r w:rsidRPr="00266CF3" w:rsidR="00943210">
          <w:rPr>
            <w:rStyle w:val="Hipervnculo"/>
            <w:rFonts w:cs="Arial"/>
          </w:rPr>
          <w:t>https://www.youtube.com/watch?v=hrBjKEu5EtE</w:t>
        </w:r>
      </w:hyperlink>
      <w:r w:rsidRPr="00266CF3" w:rsidR="00943210">
        <w:rPr>
          <w:rStyle w:val="Hipervnculo"/>
          <w:rFonts w:cs="Arial"/>
        </w:rPr>
        <w:t xml:space="preserve"> </w:t>
      </w:r>
      <w:r w:rsidRPr="00266CF3" w:rsidR="000D6244">
        <w:rPr>
          <w:rStyle w:val="Hipervnculo"/>
          <w:rFonts w:cs="Arial"/>
          <w:color w:val="auto"/>
          <w:u w:val="none"/>
        </w:rPr>
        <w:t xml:space="preserve"> </w:t>
      </w:r>
      <w:bookmarkStart w:name="_Hlk179815955" w:id="9"/>
      <w:r w:rsidRPr="00266CF3" w:rsidR="000D6244">
        <w:rPr>
          <w:rStyle w:val="Hipervnculo"/>
          <w:rFonts w:cs="Arial"/>
          <w:color w:val="auto"/>
          <w:u w:val="none"/>
        </w:rPr>
        <w:t>E</w:t>
      </w:r>
      <w:r w:rsidRPr="00266CF3" w:rsidR="000D6244">
        <w:t>n este vídeo se explica qué es el Aprendizaje Basado en Proyectos - APB. Se compara el aprendizaje tradicional con el ABP y se presentan los 8 elementos principales que debe tener un buen ABP.</w:t>
      </w:r>
    </w:p>
    <w:bookmarkEnd w:id="9"/>
    <w:p w:rsidRPr="00266CF3" w:rsidR="000D6244" w:rsidP="00201917" w:rsidRDefault="000D6244" w14:paraId="40A70621" w14:textId="33318333">
      <w:pPr>
        <w:pStyle w:val="Normal-Estilo0-PNormal-sangria"/>
        <w:rPr>
          <w:sz w:val="22"/>
        </w:rPr>
      </w:pPr>
      <w:r w:rsidRPr="00266CF3">
        <w:rPr>
          <w:sz w:val="20"/>
          <w:szCs w:val="20"/>
        </w:rPr>
        <w:fldChar w:fldCharType="begin"/>
      </w:r>
      <w:r w:rsidRPr="00266CF3">
        <w:rPr>
          <w:sz w:val="22"/>
        </w:rPr>
        <w:instrText>HYPERLINK "https://ciencia.nasa.gov/cambio-climatico/"</w:instrText>
      </w:r>
      <w:r w:rsidRPr="00266CF3">
        <w:rPr>
          <w:sz w:val="20"/>
          <w:szCs w:val="20"/>
        </w:rPr>
        <w:fldChar w:fldCharType="separate"/>
      </w:r>
      <w:r w:rsidRPr="00266CF3">
        <w:rPr>
          <w:rStyle w:val="Hipervnculo"/>
          <w:rFonts w:cs="Arial"/>
          <w:sz w:val="22"/>
        </w:rPr>
        <w:t>https://ciencia.nasa.gov/cambio-climatico/</w:t>
      </w:r>
      <w:r w:rsidRPr="00266CF3">
        <w:rPr>
          <w:rStyle w:val="Hipervnculo"/>
          <w:rFonts w:cs="Arial"/>
          <w:sz w:val="22"/>
        </w:rPr>
        <w:fldChar w:fldCharType="end"/>
      </w:r>
      <w:r w:rsidRPr="00266CF3">
        <w:rPr>
          <w:sz w:val="22"/>
        </w:rPr>
        <w:t xml:space="preserve">  Pagina de divulgación de la NASA donde se encuentran recursos referentes al cambio climático.</w:t>
      </w:r>
    </w:p>
    <w:p w:rsidRPr="00266CF3" w:rsidR="000D6244" w:rsidP="00201917" w:rsidRDefault="00000000" w14:paraId="77229C7A" w14:textId="24AB60A7">
      <w:pPr>
        <w:pStyle w:val="Normal-Estilo0-PNormal-sangria"/>
        <w:rPr>
          <w:sz w:val="22"/>
        </w:rPr>
      </w:pPr>
      <w:hyperlink w:history="1" r:id="rId52">
        <w:r w:rsidRPr="00266CF3" w:rsidR="000D6244">
          <w:rPr>
            <w:rStyle w:val="Hipervnculo"/>
            <w:rFonts w:cs="Arial"/>
            <w:sz w:val="22"/>
          </w:rPr>
          <w:t>https://youtube.com/clip/Ugkxw90LBI4gfHkMM_B38oKbjYEVjtlxKuZm?si=GN8akdj8miePd1wJ</w:t>
        </w:r>
      </w:hyperlink>
      <w:r w:rsidRPr="00266CF3" w:rsidR="000D6244">
        <w:rPr>
          <w:sz w:val="22"/>
        </w:rPr>
        <w:t xml:space="preserve">  Breve tutorial sobe el ajuste lineal de una serie de puntos ubicados en GeoGebra para la obtención del modelo algebraico </w:t>
      </w:r>
      <w:proofErr w:type="spellStart"/>
      <w:r w:rsidRPr="00266CF3" w:rsidR="000D6244">
        <w:rPr>
          <w:sz w:val="22"/>
        </w:rPr>
        <w:t>mas</w:t>
      </w:r>
      <w:proofErr w:type="spellEnd"/>
      <w:r w:rsidRPr="00266CF3" w:rsidR="000D6244">
        <w:rPr>
          <w:sz w:val="22"/>
        </w:rPr>
        <w:t xml:space="preserve"> cercano.</w:t>
      </w:r>
    </w:p>
    <w:p w:rsidRPr="00266CF3" w:rsidR="000D6244" w:rsidP="00201917" w:rsidRDefault="00000000" w14:paraId="17CDB83E" w14:textId="1DFDD49F">
      <w:pPr>
        <w:pStyle w:val="Normal-Estilo0-PNormal-sangria"/>
      </w:pPr>
      <w:hyperlink w:history="1" r:id="rId53">
        <w:r w:rsidRPr="00266CF3" w:rsidR="000D6244">
          <w:rPr>
            <w:rStyle w:val="Hipervnculo"/>
            <w:rFonts w:cs="Arial"/>
          </w:rPr>
          <w:t>https://oab.ambientebogota.gov.co/emisiones-totales-de-gases-de-efecto-invernadero/</w:t>
        </w:r>
      </w:hyperlink>
      <w:r w:rsidRPr="00266CF3" w:rsidR="000D6244">
        <w:t xml:space="preserve">   </w:t>
      </w:r>
      <w:r w:rsidRPr="00266CF3" w:rsidR="007A1D4B">
        <w:t>Página</w:t>
      </w:r>
      <w:r w:rsidRPr="00266CF3" w:rsidR="000D6244">
        <w:t xml:space="preserve"> oficial de divulgación del Observatorio Ambiental de Bogotá es el Sistema de Indicadores de Gestión Ambiental de Bogotá D.C.</w:t>
      </w:r>
    </w:p>
    <w:p w:rsidRPr="00266CF3" w:rsidR="000D6244" w:rsidP="00201917" w:rsidRDefault="00000000" w14:paraId="065A9ADF" w14:textId="588EA4B5">
      <w:pPr>
        <w:pStyle w:val="Normal-Estilo0-PNormal-sangria"/>
        <w:rPr>
          <w:sz w:val="22"/>
        </w:rPr>
      </w:pPr>
      <w:hyperlink w:history="1" r:id="rId54">
        <w:r w:rsidRPr="00266CF3" w:rsidR="00860735">
          <w:rPr>
            <w:rStyle w:val="Hipervnculo"/>
            <w:rFonts w:cs="Arial"/>
            <w:sz w:val="22"/>
          </w:rPr>
          <w:t>https://es.statista.com/grafico/31130/extension-promedio-hielo-marino-mundial/</w:t>
        </w:r>
      </w:hyperlink>
      <w:r w:rsidRPr="00266CF3" w:rsidR="00860735">
        <w:rPr>
          <w:sz w:val="22"/>
        </w:rPr>
        <w:t xml:space="preserve">  plataforma global de datos e inteligencia empresarial con una amplia colección de informes, estadísticas e información. </w:t>
      </w:r>
    </w:p>
    <w:p w:rsidRPr="00266CF3" w:rsidR="00D938B0" w:rsidP="00201917" w:rsidRDefault="00000000" w14:paraId="7F292222" w14:textId="42EB10EB">
      <w:pPr>
        <w:pStyle w:val="Normal-Estilo0-PNormal-sangria"/>
      </w:pPr>
      <w:hyperlink w:history="1" r:id="rId55">
        <w:r w:rsidRPr="00266CF3" w:rsidR="00F50CB1">
          <w:rPr>
            <w:rStyle w:val="Hipervnculo"/>
            <w:rFonts w:cs="Arial"/>
          </w:rPr>
          <w:t>https://www.geogebra.org/classic</w:t>
        </w:r>
      </w:hyperlink>
      <w:r w:rsidRPr="00266CF3" w:rsidR="00F50CB1">
        <w:t xml:space="preserve"> </w:t>
      </w:r>
      <w:r w:rsidRPr="00266CF3" w:rsidR="00825786">
        <w:t>GeoGebra es un software matemático dinámico para todos los niveles educativos que reúne geometría, álgebra, hojas de cálculo, gráficas, estadísticas y cálculo.</w:t>
      </w:r>
    </w:p>
    <w:p w:rsidRPr="00266CF3" w:rsidR="00F50CB1" w:rsidP="00201917" w:rsidRDefault="00000000" w14:paraId="0522A7A0" w14:textId="486B851C">
      <w:pPr>
        <w:pStyle w:val="Normal-Estilo0-PNormal-sangria"/>
      </w:pPr>
      <w:hyperlink w:history="1" r:id="rId56">
        <w:r w:rsidRPr="00266CF3" w:rsidR="00F50CB1">
          <w:rPr>
            <w:rStyle w:val="Hipervnculo"/>
            <w:rFonts w:cs="Arial"/>
          </w:rPr>
          <w:t>https://www.youtube.com/@Pioneros</w:t>
        </w:r>
      </w:hyperlink>
      <w:r w:rsidRPr="00266CF3" w:rsidR="00F50CB1">
        <w:t xml:space="preserve"> </w:t>
      </w:r>
      <w:r w:rsidRPr="00266CF3" w:rsidR="00825786">
        <w:t xml:space="preserve">Canal en donde se encuentra material audiovisual </w:t>
      </w:r>
      <w:r w:rsidRPr="00266CF3" w:rsidR="00964B5A">
        <w:t>para el aprendizaje de las matemáticas, con presentaciones y ejemplos de cada concepto muy agradables.</w:t>
      </w:r>
    </w:p>
    <w:p w:rsidRPr="00266CF3" w:rsidR="00D9725F" w:rsidP="00201917" w:rsidRDefault="00000000" w14:paraId="551E5EF9" w14:textId="06A0BF72">
      <w:pPr>
        <w:pStyle w:val="Normal-Estilo0-PNormal-sangria"/>
      </w:pPr>
      <w:hyperlink w:history="1" r:id="rId57">
        <w:r w:rsidRPr="00266CF3" w:rsidR="00D9725F">
          <w:rPr>
            <w:rStyle w:val="Hipervnculo"/>
            <w:rFonts w:cs="Arial"/>
          </w:rPr>
          <w:t>https://www.geogebra.org/classic/cbhnzvtn</w:t>
        </w:r>
      </w:hyperlink>
      <w:r w:rsidRPr="00266CF3" w:rsidR="00D9725F">
        <w:t xml:space="preserve"> Fabrica de funciones lineales en GeoGebra donde se pueden experimentar cambios en el modelo algebraico de las funciones y sus graficas</w:t>
      </w:r>
    </w:p>
    <w:p w:rsidRPr="00266CF3" w:rsidR="00653FA5" w:rsidP="00201917" w:rsidRDefault="00000000" w14:paraId="0C3DBF12" w14:textId="498FE5A7">
      <w:pPr>
        <w:pStyle w:val="Normal-Estilo0-PNormal-sangria"/>
        <w:rPr>
          <w:rStyle w:val="Hipervnculo"/>
          <w:rFonts w:cs="Arial"/>
          <w:color w:val="auto"/>
          <w:u w:val="none"/>
          <w:lang w:val="es-MX"/>
        </w:rPr>
      </w:pPr>
      <w:hyperlink w:history="1" r:id="rId58">
        <w:r w:rsidRPr="00266CF3" w:rsidR="00D938B0">
          <w:rPr>
            <w:rStyle w:val="Hipervnculo"/>
            <w:rFonts w:cs="Arial"/>
            <w:lang w:val="es-MX"/>
          </w:rPr>
          <w:t>https://quizizz.com/admin</w:t>
        </w:r>
      </w:hyperlink>
      <w:r w:rsidRPr="00266CF3" w:rsidR="00964B5A">
        <w:rPr>
          <w:rStyle w:val="Hipervnculo"/>
          <w:rFonts w:cs="Arial"/>
          <w:lang w:val="es-MX"/>
        </w:rPr>
        <w:t xml:space="preserve"> </w:t>
      </w:r>
      <w:r w:rsidRPr="00266CF3" w:rsidR="00964B5A">
        <w:t>Es una web que nos permite crear cuestionarios online donde nuestros alumnos pueden responder de tres maneras distintas: En un juego en directo, Como tarea donde los resultados le llegan al maestro y de manera individual.</w:t>
      </w:r>
    </w:p>
    <w:p w:rsidRPr="00266CF3" w:rsidR="00653FA5" w:rsidP="00201917" w:rsidRDefault="00000000" w14:paraId="12A8FB0B" w14:textId="3C64ECD0">
      <w:pPr>
        <w:pStyle w:val="Normal-Estilo0-PNormal-sangria"/>
        <w:rPr>
          <w:lang w:val="es-MX"/>
        </w:rPr>
      </w:pPr>
      <w:hyperlink w:history="1" r:id="rId59">
        <w:r w:rsidRPr="00266CF3" w:rsidR="006A1F1D">
          <w:rPr>
            <w:rStyle w:val="Hipervnculo"/>
            <w:rFonts w:cs="Arial"/>
            <w:lang w:val="es-MX"/>
          </w:rPr>
          <w:t>https://genially.com/es/plantillas/formacion-elearning/</w:t>
        </w:r>
      </w:hyperlink>
      <w:r w:rsidRPr="00266CF3" w:rsidR="006A1F1D">
        <w:rPr>
          <w:lang w:val="es-MX"/>
        </w:rPr>
        <w:t xml:space="preserve"> </w:t>
      </w:r>
      <w:r w:rsidRPr="00266CF3" w:rsidR="00964B5A">
        <w:rPr>
          <w:lang w:val="es-MX"/>
        </w:rPr>
        <w:t xml:space="preserve"> En esta plataforma se encuentran diferentes recursos interactivos para la gamificación entre otras.</w:t>
      </w:r>
    </w:p>
    <w:p w:rsidR="00301C5E" w:rsidP="00201917" w:rsidRDefault="00000000" w14:paraId="67C77AC3" w14:textId="77777777">
      <w:pPr>
        <w:pStyle w:val="Normal-Estilo0-PNormal-sangria"/>
      </w:pPr>
      <w:hyperlink w:history="1" r:id="rId60">
        <w:r w:rsidRPr="00266CF3" w:rsidR="00860735">
          <w:rPr>
            <w:rStyle w:val="Hipervnculo"/>
            <w:rFonts w:cs="Arial"/>
          </w:rPr>
          <w:t>https://www.youtube.com/@MathVitae</w:t>
        </w:r>
      </w:hyperlink>
      <w:r w:rsidRPr="00266CF3" w:rsidR="00860735">
        <w:t xml:space="preserve"> </w:t>
      </w:r>
      <w:r w:rsidRPr="00266CF3" w:rsidR="00F50CB1">
        <w:t>Canal dedicado a la enseñanza de la matemática y a sus maravillosas aplicaciones en nuestras vidas.</w:t>
      </w:r>
      <w:r w:rsidRPr="00266CF3" w:rsidR="00825786">
        <w:t xml:space="preserve"> Se encuentran </w:t>
      </w:r>
      <w:r w:rsidRPr="00266CF3" w:rsidR="00825786">
        <w:t>recursos audiovisuales enfocados a las matemáticas con una presentación agradable y clara de los conceptos.</w:t>
      </w:r>
    </w:p>
    <w:p w:rsidR="00301C5E" w:rsidP="009F5993" w:rsidRDefault="00301C5E" w14:paraId="03724359" w14:textId="77777777">
      <w:pPr>
        <w:rPr>
          <w:rFonts w:cs="Arial"/>
        </w:rPr>
      </w:pPr>
    </w:p>
    <w:p w:rsidR="00301C5E" w:rsidP="009F5993" w:rsidRDefault="00301C5E" w14:paraId="5B5BD6F1" w14:textId="77777777">
      <w:pPr>
        <w:rPr>
          <w:rFonts w:cs="Arial"/>
        </w:rPr>
      </w:pPr>
    </w:p>
    <w:p w:rsidR="00301C5E" w:rsidP="009F5993" w:rsidRDefault="00301C5E" w14:paraId="7646255B" w14:textId="77777777">
      <w:pPr>
        <w:rPr>
          <w:rFonts w:cs="Arial"/>
        </w:rPr>
      </w:pPr>
    </w:p>
    <w:p w:rsidR="00301C5E" w:rsidP="009F5993" w:rsidRDefault="00301C5E" w14:paraId="25E4C7EC" w14:textId="77777777">
      <w:pPr>
        <w:rPr>
          <w:rFonts w:cs="Arial"/>
        </w:rPr>
      </w:pPr>
    </w:p>
    <w:p w:rsidR="00301C5E" w:rsidP="009F5993" w:rsidRDefault="00301C5E" w14:paraId="4017C438" w14:textId="77777777">
      <w:pPr>
        <w:rPr>
          <w:rFonts w:cs="Arial"/>
        </w:rPr>
      </w:pPr>
    </w:p>
    <w:p w:rsidR="00301C5E" w:rsidP="009F5993" w:rsidRDefault="00301C5E" w14:paraId="3242936C" w14:textId="77777777">
      <w:pPr>
        <w:rPr>
          <w:rFonts w:cs="Arial"/>
        </w:rPr>
      </w:pPr>
    </w:p>
    <w:p w:rsidR="00301C5E" w:rsidP="009F5993" w:rsidRDefault="00301C5E" w14:paraId="0AF57AA7" w14:noSpellErr="1" w14:textId="4134D98C">
      <w:pPr>
        <w:rPr>
          <w:rFonts w:cs="Arial"/>
        </w:rPr>
      </w:pPr>
    </w:p>
    <w:p w:rsidR="00201917" w:rsidP="009F5993" w:rsidRDefault="00201917" w14:paraId="4B413954" w14:noSpellErr="1" w14:textId="29732563">
      <w:pPr>
        <w:rPr>
          <w:rFonts w:cs="Arial"/>
        </w:rPr>
      </w:pPr>
    </w:p>
    <w:p w:rsidR="00201917" w:rsidP="009F5993" w:rsidRDefault="00201917" w14:paraId="7F231BA4" w14:noSpellErr="1" w14:textId="3E5BDD8D">
      <w:pPr>
        <w:rPr>
          <w:rFonts w:cs="Arial"/>
        </w:rPr>
      </w:pPr>
    </w:p>
    <w:p w:rsidR="00201917" w:rsidP="009F5993" w:rsidRDefault="00201917" w14:paraId="6BE37E44" w14:noSpellErr="1" w14:textId="0F9CEDA3">
      <w:pPr>
        <w:rPr>
          <w:rFonts w:cs="Arial"/>
        </w:rPr>
      </w:pPr>
    </w:p>
    <w:p w:rsidR="00201917" w:rsidP="009F5993" w:rsidRDefault="00201917" w14:paraId="0D633663" w14:noSpellErr="1" w14:textId="34600165">
      <w:pPr>
        <w:rPr>
          <w:rFonts w:cs="Arial"/>
        </w:rPr>
      </w:pPr>
    </w:p>
    <w:p w:rsidR="00201917" w:rsidP="009F5993" w:rsidRDefault="00201917" w14:paraId="16128D68" w14:noSpellErr="1" w14:textId="47B5605F">
      <w:pPr>
        <w:rPr>
          <w:rFonts w:cs="Arial"/>
        </w:rPr>
      </w:pPr>
    </w:p>
    <w:p w:rsidR="00201917" w:rsidP="009F5993" w:rsidRDefault="00201917" w14:paraId="6313362B" w14:noSpellErr="1" w14:textId="52D62E77">
      <w:pPr>
        <w:rPr>
          <w:rFonts w:cs="Arial"/>
        </w:rPr>
      </w:pPr>
    </w:p>
    <w:p w:rsidR="00201917" w:rsidP="009F5993" w:rsidRDefault="00201917" w14:paraId="15F60ED6" w14:noSpellErr="1" w14:textId="7B1C51EF">
      <w:pPr>
        <w:rPr>
          <w:rFonts w:cs="Arial"/>
        </w:rPr>
      </w:pPr>
    </w:p>
    <w:p w:rsidR="00201917" w:rsidP="009F5993" w:rsidRDefault="00201917" w14:paraId="7B48608B" w14:noSpellErr="1" w14:textId="5B98CE7A">
      <w:pPr>
        <w:rPr>
          <w:rFonts w:cs="Arial"/>
        </w:rPr>
      </w:pPr>
    </w:p>
    <w:p w:rsidR="00201917" w:rsidP="009F5993" w:rsidRDefault="00201917" w14:paraId="54DC9CF3" w14:noSpellErr="1" w14:textId="1AD036EF">
      <w:pPr>
        <w:rPr>
          <w:rFonts w:cs="Arial"/>
        </w:rPr>
      </w:pPr>
    </w:p>
    <w:p w:rsidR="00201917" w:rsidP="009F5993" w:rsidRDefault="00201917" w14:paraId="3007255B" w14:noSpellErr="1" w14:textId="4738DD8D">
      <w:pPr>
        <w:rPr>
          <w:rFonts w:cs="Arial"/>
        </w:rPr>
      </w:pPr>
    </w:p>
    <w:p w:rsidR="00201917" w:rsidP="009F5993" w:rsidRDefault="00201917" w14:paraId="78ECC4AE" w14:noSpellErr="1" w14:textId="7DCA0A6A">
      <w:pPr>
        <w:rPr>
          <w:rFonts w:cs="Arial"/>
        </w:rPr>
      </w:pPr>
    </w:p>
    <w:p w:rsidR="00201917" w:rsidP="009F5993" w:rsidRDefault="00201917" w14:paraId="3FE59D3D" w14:noSpellErr="1" w14:textId="27A39435">
      <w:pPr>
        <w:rPr>
          <w:rFonts w:cs="Arial"/>
        </w:rPr>
      </w:pPr>
    </w:p>
    <w:p w:rsidR="00201917" w:rsidP="009F5993" w:rsidRDefault="00201917" w14:paraId="0B1A23B7" w14:noSpellErr="1" w14:textId="3ED94CE8">
      <w:pPr>
        <w:rPr>
          <w:rFonts w:cs="Arial"/>
        </w:rPr>
      </w:pPr>
    </w:p>
    <w:p w:rsidR="00201917" w:rsidP="009F5993" w:rsidRDefault="00201917" w14:paraId="0F33D5BD" w14:noSpellErr="1" w14:textId="4EE8B93F">
      <w:pPr>
        <w:rPr>
          <w:rFonts w:cs="Arial"/>
        </w:rPr>
      </w:pPr>
    </w:p>
    <w:p w:rsidR="00201917" w:rsidP="009F5993" w:rsidRDefault="00201917" w14:paraId="2E54E0F3" w14:noSpellErr="1" w14:textId="26B9F267">
      <w:pPr>
        <w:rPr>
          <w:rFonts w:cs="Arial"/>
        </w:rPr>
      </w:pPr>
    </w:p>
    <w:p w:rsidR="00201917" w:rsidP="009F5993" w:rsidRDefault="00201917" w14:paraId="73D11E90" w14:noSpellErr="1" w14:textId="2B033750">
      <w:pPr>
        <w:rPr>
          <w:rFonts w:cs="Arial"/>
        </w:rPr>
      </w:pPr>
    </w:p>
    <w:p w:rsidR="00201917" w:rsidP="009F5993" w:rsidRDefault="00201917" w14:paraId="4A94E76E" w14:noSpellErr="1" w14:textId="311BF673">
      <w:pPr>
        <w:rPr>
          <w:rFonts w:cs="Arial"/>
        </w:rPr>
      </w:pPr>
    </w:p>
    <w:p w:rsidR="00201917" w:rsidP="009F5993" w:rsidRDefault="00201917" w14:paraId="26616496" w14:noSpellErr="1" w14:textId="4ECEF47F">
      <w:pPr>
        <w:rPr>
          <w:rFonts w:cs="Arial"/>
        </w:rPr>
      </w:pPr>
    </w:p>
    <w:p w:rsidR="00301C5E" w:rsidP="009F5993" w:rsidRDefault="00301C5E" w14:paraId="6B0F91AF" w14:textId="77777777">
      <w:pPr>
        <w:rPr>
          <w:rFonts w:cs="Arial"/>
        </w:rPr>
      </w:pPr>
    </w:p>
    <w:p w:rsidR="00301C5E" w:rsidP="009F5993" w:rsidRDefault="00301C5E" w14:paraId="03B0D9E0" w14:textId="77777777">
      <w:pPr>
        <w:rPr>
          <w:rFonts w:cs="Arial"/>
        </w:rPr>
      </w:pPr>
    </w:p>
    <w:p w:rsidR="00301C5E" w:rsidP="009F5993" w:rsidRDefault="00301C5E" w14:paraId="379C20ED" w14:textId="77777777">
      <w:pPr>
        <w:rPr>
          <w:rFonts w:cs="Arial"/>
        </w:rPr>
      </w:pPr>
    </w:p>
    <w:p w:rsidR="00301C5E" w:rsidP="009F5993" w:rsidRDefault="00301C5E" w14:paraId="764A176B" w14:textId="77777777">
      <w:pPr>
        <w:rPr>
          <w:rFonts w:cs="Arial"/>
        </w:rPr>
      </w:pPr>
    </w:p>
    <w:p w:rsidRPr="008B7400" w:rsidR="008B7400" w:rsidP="008B7400" w:rsidRDefault="008B7400" w14:paraId="7BE0D256" w14:textId="07B5C32E">
      <w:pPr>
        <w:rPr>
          <w:rFonts w:cs="Arial"/>
          <w:lang w:val="es-ES"/>
        </w:rPr>
      </w:pPr>
      <w:r w:rsidRPr="008B7400">
        <w:rPr>
          <w:rFonts w:cs="Arial"/>
          <w:lang w:val="es-MX"/>
        </w:rPr>
        <w:t xml:space="preserve">Esta colección de Recursos Educativos Abiertos (REA) incluye </w:t>
      </w:r>
      <w:r w:rsidRPr="00201917">
        <w:rPr>
          <w:rFonts w:cs="Arial"/>
          <w:b/>
          <w:bCs/>
          <w:color w:val="002060"/>
          <w:lang w:val="es-MX"/>
        </w:rPr>
        <w:t>10 guías diseñadas</w:t>
      </w:r>
      <w:r w:rsidRPr="00201917">
        <w:rPr>
          <w:rFonts w:cs="Arial"/>
          <w:color w:val="002060"/>
          <w:lang w:val="es-MX"/>
        </w:rPr>
        <w:t xml:space="preserve"> </w:t>
      </w:r>
      <w:r w:rsidRPr="008B7400">
        <w:rPr>
          <w:rFonts w:cs="Arial"/>
          <w:lang w:val="es-MX"/>
        </w:rPr>
        <w:t>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w:t>
      </w:r>
      <w:r w:rsidRPr="008B7400">
        <w:rPr>
          <w:rFonts w:cs="Arial"/>
          <w:lang w:val="es-ES"/>
        </w:rPr>
        <w:t> </w:t>
      </w:r>
    </w:p>
    <w:p w:rsidRPr="008B7400" w:rsidR="008B7400" w:rsidP="008B7400" w:rsidRDefault="008B7400" w14:paraId="7AF21D1B" w14:textId="77777777">
      <w:pPr>
        <w:rPr>
          <w:rFonts w:cs="Arial"/>
          <w:lang w:val="es-ES"/>
        </w:rPr>
      </w:pPr>
      <w:r w:rsidRPr="008B7400">
        <w:rPr>
          <w:rFonts w:cs="Arial"/>
          <w:lang w:val="es-MX"/>
        </w:rPr>
        <w:t>Les invitamos a seguir la secuencia propuesta, que ofrece continuidad y valiosos aportes pedagógicos al proceso de enseñanza y aprendizaje, promoviendo la exploración, el análisis y la reflexión en contextos educativos diversos.</w:t>
      </w:r>
      <w:r w:rsidRPr="008B7400">
        <w:rPr>
          <w:rFonts w:cs="Arial"/>
          <w:lang w:val="es-ES"/>
        </w:rPr>
        <w:t> </w:t>
      </w:r>
    </w:p>
    <w:p w:rsidRPr="008B7400" w:rsidR="008B7400" w:rsidP="008B7400" w:rsidRDefault="008B7400" w14:paraId="35539C5B" w14:textId="77777777">
      <w:pPr>
        <w:rPr>
          <w:rFonts w:cs="Arial"/>
          <w:lang w:val="es-ES"/>
        </w:rPr>
      </w:pPr>
      <w:r w:rsidRPr="008B7400">
        <w:rPr>
          <w:rFonts w:cs="Arial"/>
          <w:lang w:val="es-ES"/>
        </w:rPr>
        <w:t> </w:t>
      </w:r>
    </w:p>
    <w:p w:rsidRPr="008B7400" w:rsidR="008B7400" w:rsidP="008B7400" w:rsidRDefault="008B7400" w14:paraId="63A21929" w14:textId="77777777">
      <w:pPr>
        <w:pStyle w:val="E04Subtitulo1izqynegrilla"/>
      </w:pPr>
      <w:r w:rsidRPr="008B7400">
        <w:t>Secuencia didáctica para la enseñanza de las matemáticas de octavo y noveno grado: </w:t>
      </w:r>
    </w:p>
    <w:p w:rsidRPr="008B7400" w:rsidR="008B7400" w:rsidP="008B7400" w:rsidRDefault="008B7400" w14:paraId="5CAC2C62" w14:textId="77777777">
      <w:pPr>
        <w:pStyle w:val="Estilo06-Subtitulocursivaizq"/>
      </w:pPr>
      <w:r w:rsidRPr="008B7400">
        <w:t>Tema 1: Funciones lineales  </w:t>
      </w:r>
    </w:p>
    <w:p w:rsidRPr="008B7400" w:rsidR="008B7400" w:rsidP="00A30D56" w:rsidRDefault="008B7400" w14:paraId="542F9A6B" w14:textId="77777777">
      <w:pPr>
        <w:rPr>
          <w:rFonts w:cs="Arial"/>
          <w:lang w:val="es-ES"/>
        </w:rPr>
      </w:pPr>
      <w:r w:rsidRPr="008B7400">
        <w:rPr>
          <w:rFonts w:cs="Arial"/>
          <w:lang w:val="es-MX"/>
        </w:rPr>
        <w:t>1.1 Función, dominio y rango</w:t>
      </w:r>
      <w:r w:rsidRPr="008B7400">
        <w:rPr>
          <w:rFonts w:cs="Arial"/>
          <w:lang w:val="es-ES"/>
        </w:rPr>
        <w:t> </w:t>
      </w:r>
    </w:p>
    <w:p w:rsidRPr="008B7400" w:rsidR="008B7400" w:rsidP="00A30D56" w:rsidRDefault="008B7400" w14:paraId="4143ED83" w14:textId="77777777">
      <w:pPr>
        <w:rPr>
          <w:rFonts w:cs="Arial"/>
          <w:lang w:val="es-ES"/>
        </w:rPr>
      </w:pPr>
      <w:r w:rsidRPr="008B7400">
        <w:rPr>
          <w:rFonts w:cs="Arial"/>
          <w:lang w:val="es-MX"/>
        </w:rPr>
        <w:t>1.2 Función lineal</w:t>
      </w:r>
      <w:r w:rsidRPr="008B7400">
        <w:rPr>
          <w:rFonts w:cs="Arial"/>
          <w:lang w:val="es-ES"/>
        </w:rPr>
        <w:t> </w:t>
      </w:r>
    </w:p>
    <w:p w:rsidRPr="008B7400" w:rsidR="008B7400" w:rsidP="00A30D56" w:rsidRDefault="008B7400" w14:paraId="65FB90FB" w14:textId="77777777">
      <w:pPr>
        <w:rPr>
          <w:rFonts w:cs="Arial"/>
          <w:lang w:val="es-ES"/>
        </w:rPr>
      </w:pPr>
      <w:r w:rsidRPr="008B7400">
        <w:rPr>
          <w:rFonts w:cs="Arial"/>
          <w:lang w:val="es-MX"/>
        </w:rPr>
        <w:t>1.3 Pendiente e intersección</w:t>
      </w:r>
      <w:r w:rsidRPr="008B7400">
        <w:rPr>
          <w:rFonts w:cs="Arial"/>
          <w:lang w:val="es-ES"/>
        </w:rPr>
        <w:t> </w:t>
      </w:r>
    </w:p>
    <w:p w:rsidRPr="008B7400" w:rsidR="008B7400" w:rsidP="00A30D56" w:rsidRDefault="008B7400" w14:paraId="7EF5D794" w14:textId="77777777">
      <w:pPr>
        <w:rPr>
          <w:rFonts w:cs="Arial"/>
          <w:lang w:val="es-ES"/>
        </w:rPr>
      </w:pPr>
      <w:r w:rsidRPr="008B7400">
        <w:rPr>
          <w:rFonts w:cs="Arial"/>
          <w:lang w:val="es-MX"/>
        </w:rPr>
        <w:t>1.4 Aplicaciones de función lineal</w:t>
      </w:r>
      <w:r w:rsidRPr="008B7400">
        <w:rPr>
          <w:rFonts w:cs="Arial"/>
          <w:lang w:val="es-ES"/>
        </w:rPr>
        <w:t> </w:t>
      </w:r>
    </w:p>
    <w:p w:rsidRPr="008B7400" w:rsidR="008B7400" w:rsidP="00A30D56" w:rsidRDefault="008B7400" w14:paraId="4700A87F" w14:textId="3B44D8CA">
      <w:pPr>
        <w:rPr>
          <w:rFonts w:cs="Arial"/>
          <w:lang w:val="es-ES"/>
        </w:rPr>
      </w:pPr>
      <w:r w:rsidRPr="008B7400">
        <w:rPr>
          <w:rFonts w:cs="Arial"/>
          <w:lang w:val="es-MX"/>
        </w:rPr>
        <w:t>1.5 Resolución de Ecuaciones lineales y gráficos</w:t>
      </w:r>
      <w:r w:rsidRPr="008B7400">
        <w:rPr>
          <w:rFonts w:cs="Arial"/>
          <w:lang w:val="es-ES"/>
        </w:rPr>
        <w:t> </w:t>
      </w:r>
    </w:p>
    <w:p w:rsidRPr="008B7400" w:rsidR="008B7400" w:rsidP="008B7400" w:rsidRDefault="008B7400" w14:paraId="7F4CEB65" w14:textId="77777777">
      <w:pPr>
        <w:pStyle w:val="Estilo06-Subtitulocursivaizq"/>
      </w:pPr>
      <w:r w:rsidRPr="008B7400">
        <w:t>Tema 2: Funciones cuadráticas </w:t>
      </w:r>
    </w:p>
    <w:p w:rsidRPr="008B7400" w:rsidR="008B7400" w:rsidP="00A30D56" w:rsidRDefault="008B7400" w14:paraId="44EF8B09" w14:textId="77777777">
      <w:pPr>
        <w:rPr>
          <w:rFonts w:cs="Arial"/>
          <w:lang w:val="es-ES"/>
        </w:rPr>
      </w:pPr>
      <w:r w:rsidRPr="008B7400">
        <w:rPr>
          <w:rFonts w:cs="Arial"/>
          <w:lang w:val="es-MX"/>
        </w:rPr>
        <w:t>2.1 Rep. gráfica de una función cuadrática</w:t>
      </w:r>
      <w:r w:rsidRPr="008B7400">
        <w:rPr>
          <w:rFonts w:cs="Arial"/>
          <w:lang w:val="es-ES"/>
        </w:rPr>
        <w:t> </w:t>
      </w:r>
    </w:p>
    <w:p w:rsidRPr="008B7400" w:rsidR="008B7400" w:rsidP="00A30D56" w:rsidRDefault="008B7400" w14:paraId="34B5B029" w14:textId="77777777">
      <w:pPr>
        <w:rPr>
          <w:rFonts w:cs="Arial"/>
          <w:lang w:val="es-ES"/>
        </w:rPr>
      </w:pPr>
      <w:r w:rsidRPr="008B7400">
        <w:rPr>
          <w:rFonts w:cs="Arial"/>
          <w:lang w:val="es-MX"/>
        </w:rPr>
        <w:t>2.2 Vértice y eje de sistema parabólico</w:t>
      </w:r>
      <w:r w:rsidRPr="008B7400">
        <w:rPr>
          <w:rFonts w:cs="Arial"/>
          <w:lang w:val="es-ES"/>
        </w:rPr>
        <w:t> </w:t>
      </w:r>
    </w:p>
    <w:p w:rsidRPr="008B7400" w:rsidR="008B7400" w:rsidP="00A30D56" w:rsidRDefault="008B7400" w14:paraId="3933F135" w14:textId="77777777">
      <w:pPr>
        <w:rPr>
          <w:rFonts w:cs="Arial"/>
          <w:lang w:val="es-ES"/>
        </w:rPr>
      </w:pPr>
      <w:r w:rsidRPr="008B7400">
        <w:rPr>
          <w:rFonts w:cs="Arial"/>
          <w:lang w:val="es-MX"/>
        </w:rPr>
        <w:t>2.3 Concavidad de la parábola</w:t>
      </w:r>
      <w:r w:rsidRPr="008B7400">
        <w:rPr>
          <w:rFonts w:cs="Arial"/>
          <w:lang w:val="es-ES"/>
        </w:rPr>
        <w:t> </w:t>
      </w:r>
    </w:p>
    <w:p w:rsidRPr="008B7400" w:rsidR="008B7400" w:rsidP="00A30D56" w:rsidRDefault="008B7400" w14:paraId="18B94FB4" w14:textId="77777777">
      <w:pPr>
        <w:rPr>
          <w:rFonts w:cs="Arial"/>
          <w:lang w:val="es-ES"/>
        </w:rPr>
      </w:pPr>
      <w:r w:rsidRPr="008B7400">
        <w:rPr>
          <w:rFonts w:cs="Arial"/>
          <w:lang w:val="es-MX"/>
        </w:rPr>
        <w:t>2.4 Resolución de ecuación cuadrática</w:t>
      </w:r>
      <w:r w:rsidRPr="008B7400">
        <w:rPr>
          <w:rFonts w:cs="Arial"/>
          <w:lang w:val="es-ES"/>
        </w:rPr>
        <w:t> </w:t>
      </w:r>
    </w:p>
    <w:p w:rsidRPr="008B7400" w:rsidR="008B7400" w:rsidP="00A30D56" w:rsidRDefault="008B7400" w14:paraId="183370E1" w14:textId="77777777">
      <w:pPr>
        <w:rPr>
          <w:rFonts w:cs="Arial"/>
          <w:lang w:val="es-ES"/>
        </w:rPr>
      </w:pPr>
      <w:r w:rsidRPr="008B7400">
        <w:rPr>
          <w:rFonts w:cs="Arial"/>
          <w:lang w:val="es-MX"/>
        </w:rPr>
        <w:t>2.5 Fórmula general problemas</w:t>
      </w:r>
      <w:r w:rsidRPr="008B7400">
        <w:rPr>
          <w:rFonts w:cs="Arial"/>
          <w:lang w:val="es-ES"/>
        </w:rPr>
        <w:t> </w:t>
      </w:r>
    </w:p>
    <w:p w:rsidRPr="00266CF3" w:rsidR="00F50CB1" w:rsidP="009F5993" w:rsidRDefault="00825786" w14:paraId="67ADE679" w14:textId="34C9A533">
      <w:pPr>
        <w:rPr>
          <w:rFonts w:cs="Arial"/>
          <w:lang w:val="es-MX"/>
        </w:rPr>
      </w:pPr>
      <w:r w:rsidRPr="00266CF3">
        <w:rPr>
          <w:rFonts w:cs="Arial"/>
        </w:rPr>
        <w:t xml:space="preserve"> </w:t>
      </w:r>
      <w:r w:rsidRPr="00266CF3" w:rsidR="00F50CB1">
        <w:rPr>
          <w:rFonts w:cs="Arial"/>
        </w:rPr>
        <w:t xml:space="preserve"> </w:t>
      </w:r>
    </w:p>
    <w:sectPr w:rsidRPr="00266CF3" w:rsidR="00F50CB1" w:rsidSect="00481524">
      <w:type w:val="continuous"/>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17FB" w:rsidP="00327EFC" w:rsidRDefault="000B17FB" w14:paraId="210344E8" w14:textId="77777777">
      <w:pPr>
        <w:spacing w:line="240" w:lineRule="auto"/>
      </w:pPr>
      <w:r>
        <w:separator/>
      </w:r>
    </w:p>
  </w:endnote>
  <w:endnote w:type="continuationSeparator" w:id="0">
    <w:p w:rsidR="000B17FB" w:rsidP="00327EFC" w:rsidRDefault="000B17FB" w14:paraId="1B9977D4" w14:textId="77777777">
      <w:pPr>
        <w:spacing w:line="240" w:lineRule="auto"/>
      </w:pPr>
      <w:r>
        <w:continuationSeparator/>
      </w:r>
    </w:p>
  </w:endnote>
  <w:endnote w:type="continuationNotice" w:id="1">
    <w:p w:rsidR="000B17FB" w:rsidRDefault="000B17FB" w14:paraId="55739A5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Aptos Display">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E6E12" w:rsidR="00CE6E12" w:rsidRDefault="00CE6E12" w14:paraId="05C36B3D" w14:textId="7E07D053">
    <w:pPr>
      <w:pStyle w:val="Piedepgina"/>
      <w:rPr>
        <w:lang w:val="es-ES"/>
      </w:rPr>
    </w:pPr>
    <w:r>
      <w:rPr>
        <w:noProof/>
      </w:rPr>
      <w:drawing>
        <wp:anchor distT="0" distB="0" distL="114300" distR="114300" simplePos="0" relativeHeight="251658240" behindDoc="1" locked="0" layoutInCell="1" allowOverlap="1" wp14:anchorId="0CCFEAB4" wp14:editId="3B321571">
          <wp:simplePos x="0" y="0"/>
          <wp:positionH relativeFrom="column">
            <wp:posOffset>-634</wp:posOffset>
          </wp:positionH>
          <wp:positionV relativeFrom="paragraph">
            <wp:posOffset>-1905</wp:posOffset>
          </wp:positionV>
          <wp:extent cx="6159500" cy="354330"/>
          <wp:effectExtent l="0" t="0" r="0" b="127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63585" cy="377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17FB" w:rsidP="00327EFC" w:rsidRDefault="000B17FB" w14:paraId="21AA520D" w14:textId="77777777">
      <w:pPr>
        <w:spacing w:line="240" w:lineRule="auto"/>
      </w:pPr>
      <w:r>
        <w:separator/>
      </w:r>
    </w:p>
  </w:footnote>
  <w:footnote w:type="continuationSeparator" w:id="0">
    <w:p w:rsidR="000B17FB" w:rsidP="00327EFC" w:rsidRDefault="000B17FB" w14:paraId="7906F269" w14:textId="77777777">
      <w:pPr>
        <w:spacing w:line="240" w:lineRule="auto"/>
      </w:pPr>
      <w:r>
        <w:continuationSeparator/>
      </w:r>
    </w:p>
  </w:footnote>
  <w:footnote w:type="continuationNotice" w:id="1">
    <w:p w:rsidR="000B17FB" w:rsidRDefault="000B17FB" w14:paraId="6AFE339E"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01527160"/>
      <w:docPartObj>
        <w:docPartGallery w:val="Page Numbers (Top of Page)"/>
        <w:docPartUnique/>
      </w:docPartObj>
    </w:sdtPr>
    <w:sdtContent>
      <w:p w:rsidR="00266CF3" w:rsidP="00FC48DA" w:rsidRDefault="00266CF3" w14:paraId="7FC65F3E" w14:textId="68A86FBF">
        <w:pPr>
          <w:pStyle w:val="Encabezado"/>
          <w:framePr w:wrap="none" w:hAnchor="margin" w:vAnchor="tex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266CF3" w:rsidP="00266CF3" w:rsidRDefault="00266CF3" w14:paraId="68B238B5" w14:textId="77777777">
    <w:pPr>
      <w:pStyle w:val="Encabezado"/>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622C9" w:rsidR="00266CF3" w:rsidP="006622C9" w:rsidRDefault="00000000" w14:paraId="50AE08DA" w14:textId="0CB8EED1">
    <w:pPr>
      <w:pStyle w:val="Encabezado"/>
      <w:rPr>
        <w:rFonts w:asciiTheme="majorHAnsi" w:hAnsiTheme="majorHAnsi" w:cstheme="majorHAnsi"/>
        <w:color w:val="595959" w:themeColor="text1" w:themeTint="A6"/>
        <w:kern w:val="0"/>
        <w14:ligatures w14:val="none"/>
      </w:rPr>
    </w:pPr>
    <w:sdt>
      <w:sdtPr>
        <w:id w:val="703910214"/>
        <w:docPartObj>
          <w:docPartGallery w:val="Page Numbers (Top of Page)"/>
          <w:docPartUnique/>
        </w:docPartObj>
      </w:sdtPr>
      <w:sdtContent>
        <w:r w:rsidRPr="005E74B6" w:rsidR="006622C9">
          <w:fldChar w:fldCharType="begin"/>
        </w:r>
        <w:r w:rsidRPr="005E74B6" w:rsidR="006622C9">
          <w:instrText xml:space="preserve"> PAGE </w:instrText>
        </w:r>
        <w:r w:rsidRPr="005E74B6" w:rsidR="006622C9">
          <w:fldChar w:fldCharType="separate"/>
        </w:r>
        <w:r w:rsidR="006622C9">
          <w:t>1</w:t>
        </w:r>
        <w:r w:rsidRPr="005E74B6" w:rsidR="006622C9">
          <w:fldChar w:fldCharType="end"/>
        </w:r>
        <w:r w:rsidR="006622C9">
          <w:t xml:space="preserve"> </w:t>
        </w:r>
      </w:sdtContent>
    </w:sdt>
    <w:r w:rsidRPr="00C92F0F" w:rsidR="006622C9">
      <w:rPr>
        <w:rFonts w:asciiTheme="majorHAnsi" w:hAnsiTheme="majorHAnsi" w:cstheme="majorHAnsi"/>
        <w:lang w:val="es-ES_tradnl"/>
      </w:rPr>
      <w:t xml:space="preserve"> </w:t>
    </w:r>
    <w:r w:rsidR="006622C9">
      <w:rPr>
        <w:rFonts w:asciiTheme="majorHAnsi" w:hAnsiTheme="majorHAnsi" w:cstheme="majorHAnsi"/>
        <w:lang w:val="es-ES_tradnl"/>
      </w:rPr>
      <w:t xml:space="preserve"> </w:t>
    </w:r>
    <w:r w:rsidRPr="00C92F0F" w:rsidR="006622C9">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006622C9">
          <w:rPr>
            <w:rFonts w:asciiTheme="majorHAnsi" w:hAnsiTheme="majorHAnsi" w:cstheme="majorHAnsi"/>
            <w:color w:val="595959" w:themeColor="text1" w:themeTint="A6"/>
            <w:kern w:val="0"/>
            <w:sz w:val="22"/>
            <w14:ligatures w14:val="none"/>
          </w:rPr>
          <w:t>EDU/REA(2024)11</w:t>
        </w:r>
      </w:sdtContent>
    </w:sdt>
    <w:r w:rsidR="00266CF3">
      <w:rPr>
        <w:rFonts w:asciiTheme="majorHAnsi" w:hAnsiTheme="majorHAnsi" w:cstheme="majorHAnsi"/>
        <w:color w:val="595959" w:themeColor="text1" w:themeTint="A6"/>
      </w:rPr>
      <w:tab/>
    </w:r>
    <w:r w:rsidR="00266CF3">
      <w:rPr>
        <w:rFonts w:asciiTheme="majorHAnsi" w:hAnsiTheme="majorHAnsi" w:cstheme="majorHAnsi"/>
        <w:color w:val="595959" w:themeColor="text1" w:themeTint="A6"/>
      </w:rPr>
      <w:tab/>
    </w:r>
    <w:r w:rsidR="00266CF3">
      <w:rPr>
        <w:rFonts w:asciiTheme="majorHAnsi" w:hAnsiTheme="majorHAnsi" w:cstheme="majorHAnsi"/>
        <w:b/>
        <w:bCs/>
        <w:color w:val="595959" w:themeColor="text1" w:themeTint="A6"/>
        <w:sz w:val="20"/>
        <w:szCs w:val="20"/>
        <w:lang w:val="es-ES_tradnl"/>
      </w:rPr>
      <w:t>CONCEPTO DE FUNCIÓN, DOMINIO Y RANGO</w:t>
    </w:r>
  </w:p>
  <w:p w:rsidR="00492D1F" w:rsidRDefault="00492D1F" w14:paraId="526969F0" w14:textId="30886367">
    <w:pPr>
      <w:pStyle w:val="Encabezado"/>
      <w:rPr>
        <w:rFonts w:asciiTheme="majorHAnsi" w:hAnsiTheme="majorHAnsi" w:cstheme="majorHAnsi"/>
        <w:color w:val="595959" w:themeColor="text1" w:themeTint="A6"/>
        <w:kern w:val="0"/>
        <w14:ligatures w14:val="none"/>
      </w:rPr>
    </w:pPr>
  </w:p>
  <w:p w:rsidR="00492D1F" w:rsidRDefault="00492D1F" w14:paraId="7B5A25C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369"/>
    <w:multiLevelType w:val="multilevel"/>
    <w:tmpl w:val="D960D9B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Arial" w:hAnsi="Arial" w:cs="Arial" w:eastAsiaTheme="minorHAns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6DD5C3A"/>
    <w:multiLevelType w:val="multilevel"/>
    <w:tmpl w:val="70BEADB8"/>
    <w:lvl w:ilvl="0">
      <w:start w:val="1"/>
      <w:numFmt w:val="decimal"/>
      <w:lvlText w:val="%1."/>
      <w:lvlJc w:val="left"/>
      <w:pPr>
        <w:tabs>
          <w:tab w:val="num" w:pos="720"/>
        </w:tabs>
        <w:ind w:left="720" w:hanging="360"/>
      </w:pPr>
      <w:rPr>
        <w:color w:val="00206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3741E"/>
    <w:multiLevelType w:val="hybridMultilevel"/>
    <w:tmpl w:val="C25029C2"/>
    <w:lvl w:ilvl="0" w:tplc="FFFFFFF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4645E1"/>
    <w:multiLevelType w:val="hybridMultilevel"/>
    <w:tmpl w:val="61BC0472"/>
    <w:lvl w:ilvl="0" w:tplc="D4D6A0FA">
      <w:start w:val="1"/>
      <w:numFmt w:val="bullet"/>
      <w:pStyle w:val="Prrafodelista"/>
      <w:lvlText w:val=""/>
      <w:lvlJc w:val="left"/>
      <w:pPr>
        <w:ind w:left="1440" w:hanging="360"/>
      </w:pPr>
      <w:rPr>
        <w:rFonts w:hint="default" w:ascii="Symbol" w:hAnsi="Symbol"/>
        <w:color w:val="002060"/>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 w15:restartNumberingAfterBreak="0">
    <w:nsid w:val="1D5F05FD"/>
    <w:multiLevelType w:val="hybridMultilevel"/>
    <w:tmpl w:val="4432B820"/>
    <w:lvl w:ilvl="0" w:tplc="E5CAFB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B82840"/>
    <w:multiLevelType w:val="hybridMultilevel"/>
    <w:tmpl w:val="4D1828E0"/>
    <w:lvl w:ilvl="0" w:tplc="6172E22C">
      <w:start w:val="1"/>
      <w:numFmt w:val="decimal"/>
      <w:lvlText w:val="%1."/>
      <w:lvlJc w:val="left"/>
      <w:pPr>
        <w:ind w:left="720" w:hanging="360"/>
      </w:pPr>
      <w:rPr>
        <w:rFonts w:hint="default" w:ascii="Arial" w:hAnsi="Arial"/>
        <w:b w:val="0"/>
        <w:bCs/>
        <w:i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255478"/>
    <w:multiLevelType w:val="multilevel"/>
    <w:tmpl w:val="EF9AA04E"/>
    <w:styleLink w:val="Listaactu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147650"/>
    <w:multiLevelType w:val="multilevel"/>
    <w:tmpl w:val="4AF4D1AE"/>
    <w:lvl w:ilvl="0">
      <w:start w:val="1"/>
      <w:numFmt w:val="bullet"/>
      <w:lvlText w:val=""/>
      <w:lvlJc w:val="left"/>
      <w:pPr>
        <w:tabs>
          <w:tab w:val="num" w:pos="720"/>
        </w:tabs>
        <w:ind w:left="720" w:hanging="360"/>
      </w:pPr>
      <w:rPr>
        <w:rFonts w:hint="default" w:ascii="Symbol" w:hAnsi="Symbol"/>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CC9453E"/>
    <w:multiLevelType w:val="multilevel"/>
    <w:tmpl w:val="58D2ED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D5E257E"/>
    <w:multiLevelType w:val="hybridMultilevel"/>
    <w:tmpl w:val="17627262"/>
    <w:lvl w:ilvl="0" w:tplc="9A6836F2">
      <w:start w:val="1"/>
      <w:numFmt w:val="decimal"/>
      <w:lvlText w:val="%1."/>
      <w:lvlJc w:val="left"/>
      <w:pPr>
        <w:ind w:left="720" w:hanging="360"/>
      </w:pPr>
      <w:rPr>
        <w:rFonts w:hint="default"/>
        <w:b/>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8034E7"/>
    <w:multiLevelType w:val="hybridMultilevel"/>
    <w:tmpl w:val="067E9452"/>
    <w:lvl w:ilvl="0" w:tplc="7BFE4C34">
      <w:start w:val="3"/>
      <w:numFmt w:val="decimal"/>
      <w:lvlText w:val="%1."/>
      <w:lvlJc w:val="left"/>
      <w:pPr>
        <w:ind w:left="720" w:hanging="360"/>
      </w:pPr>
      <w:rPr>
        <w:rFonts w:hint="default"/>
        <w:b/>
        <w:bCs/>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E300A0"/>
    <w:multiLevelType w:val="hybridMultilevel"/>
    <w:tmpl w:val="F95E51EE"/>
    <w:lvl w:ilvl="0" w:tplc="7694A078">
      <w:start w:val="1"/>
      <w:numFmt w:val="decimal"/>
      <w:pStyle w:val="EstiloPreguntas"/>
      <w:lvlText w:val="%1."/>
      <w:lvlJc w:val="left"/>
      <w:pPr>
        <w:ind w:left="720" w:hanging="360"/>
      </w:pPr>
      <w:rPr>
        <w:rFonts w:hint="default"/>
        <w:b/>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361EFF"/>
    <w:multiLevelType w:val="hybridMultilevel"/>
    <w:tmpl w:val="43AA2AA4"/>
    <w:lvl w:ilvl="0" w:tplc="5532F71C">
      <w:start w:val="1"/>
      <w:numFmt w:val="bullet"/>
      <w:lvlText w:val=""/>
      <w:lvlJc w:val="left"/>
      <w:pPr>
        <w:ind w:left="720" w:hanging="360"/>
      </w:pPr>
      <w:rPr>
        <w:rFonts w:hint="default" w:ascii="Symbol" w:hAnsi="Symbol"/>
        <w:color w:val="002060"/>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3F0D127D"/>
    <w:multiLevelType w:val="hybridMultilevel"/>
    <w:tmpl w:val="47FC0482"/>
    <w:lvl w:ilvl="0" w:tplc="36164C36">
      <w:start w:val="1"/>
      <w:numFmt w:val="lowerLetter"/>
      <w:lvlText w:val="%1."/>
      <w:lvlJc w:val="left"/>
      <w:pPr>
        <w:ind w:left="1080" w:hanging="360"/>
      </w:pPr>
      <w:rPr>
        <w:rFonts w:hint="default"/>
        <w:b/>
        <w:bCs/>
        <w:color w:val="00206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11A490B"/>
    <w:multiLevelType w:val="hybridMultilevel"/>
    <w:tmpl w:val="BC300A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79468B"/>
    <w:multiLevelType w:val="multilevel"/>
    <w:tmpl w:val="3078BFA6"/>
    <w:lvl w:ilvl="0">
      <w:start w:val="1"/>
      <w:numFmt w:val="bullet"/>
      <w:lvlText w:val=""/>
      <w:lvlJc w:val="left"/>
      <w:pPr>
        <w:ind w:left="720" w:hanging="360"/>
      </w:pPr>
      <w:rPr>
        <w:rFonts w:hint="default" w:ascii="Symbol" w:hAnsi="Symbol"/>
        <w:color w:val="002060"/>
        <w:u w:val="none"/>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F17082"/>
    <w:multiLevelType w:val="multilevel"/>
    <w:tmpl w:val="20129A0A"/>
    <w:lvl w:ilvl="0">
      <w:start w:val="1"/>
      <w:numFmt w:val="bullet"/>
      <w:lvlText w:val=""/>
      <w:lvlJc w:val="left"/>
      <w:pPr>
        <w:tabs>
          <w:tab w:val="num" w:pos="720"/>
        </w:tabs>
        <w:ind w:left="720" w:hanging="360"/>
      </w:pPr>
      <w:rPr>
        <w:rFonts w:hint="default" w:ascii="Symbol" w:hAnsi="Symbol"/>
        <w:color w:val="002060"/>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ECF1629"/>
    <w:multiLevelType w:val="hybridMultilevel"/>
    <w:tmpl w:val="5A18B5E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8" w15:restartNumberingAfterBreak="0">
    <w:nsid w:val="520F508D"/>
    <w:multiLevelType w:val="multilevel"/>
    <w:tmpl w:val="7B247260"/>
    <w:lvl w:ilvl="0">
      <w:start w:val="1"/>
      <w:numFmt w:val="bullet"/>
      <w:lvlText w:val=""/>
      <w:lvlJc w:val="left"/>
      <w:pPr>
        <w:tabs>
          <w:tab w:val="num" w:pos="720"/>
        </w:tabs>
        <w:ind w:left="720" w:hanging="360"/>
      </w:pPr>
      <w:rPr>
        <w:rFonts w:hint="default" w:ascii="Symbol" w:hAnsi="Symbol"/>
        <w:color w:val="002060"/>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3D02CEE"/>
    <w:multiLevelType w:val="hybridMultilevel"/>
    <w:tmpl w:val="23CEE90E"/>
    <w:lvl w:ilvl="0" w:tplc="67AEFF80">
      <w:start w:val="1"/>
      <w:numFmt w:val="bullet"/>
      <w:pStyle w:val="Estilo07Listaconpuntos"/>
      <w:lvlText w:val=""/>
      <w:lvlJc w:val="left"/>
      <w:pPr>
        <w:ind w:left="1524" w:hanging="360"/>
      </w:pPr>
      <w:rPr>
        <w:rFonts w:hint="default" w:ascii="Symbol" w:hAnsi="Symbol"/>
        <w:color w:val="002060"/>
      </w:rPr>
    </w:lvl>
    <w:lvl w:ilvl="1" w:tplc="080A0003" w:tentative="1">
      <w:start w:val="1"/>
      <w:numFmt w:val="bullet"/>
      <w:lvlText w:val="o"/>
      <w:lvlJc w:val="left"/>
      <w:pPr>
        <w:ind w:left="2244" w:hanging="360"/>
      </w:pPr>
      <w:rPr>
        <w:rFonts w:hint="default" w:ascii="Courier New" w:hAnsi="Courier New" w:cs="Courier New"/>
      </w:rPr>
    </w:lvl>
    <w:lvl w:ilvl="2" w:tplc="080A0005" w:tentative="1">
      <w:start w:val="1"/>
      <w:numFmt w:val="bullet"/>
      <w:lvlText w:val=""/>
      <w:lvlJc w:val="left"/>
      <w:pPr>
        <w:ind w:left="2964" w:hanging="360"/>
      </w:pPr>
      <w:rPr>
        <w:rFonts w:hint="default" w:ascii="Wingdings" w:hAnsi="Wingdings"/>
      </w:rPr>
    </w:lvl>
    <w:lvl w:ilvl="3" w:tplc="080A0001" w:tentative="1">
      <w:start w:val="1"/>
      <w:numFmt w:val="bullet"/>
      <w:lvlText w:val=""/>
      <w:lvlJc w:val="left"/>
      <w:pPr>
        <w:ind w:left="3684" w:hanging="360"/>
      </w:pPr>
      <w:rPr>
        <w:rFonts w:hint="default" w:ascii="Symbol" w:hAnsi="Symbol"/>
      </w:rPr>
    </w:lvl>
    <w:lvl w:ilvl="4" w:tplc="080A0003" w:tentative="1">
      <w:start w:val="1"/>
      <w:numFmt w:val="bullet"/>
      <w:lvlText w:val="o"/>
      <w:lvlJc w:val="left"/>
      <w:pPr>
        <w:ind w:left="4404" w:hanging="360"/>
      </w:pPr>
      <w:rPr>
        <w:rFonts w:hint="default" w:ascii="Courier New" w:hAnsi="Courier New" w:cs="Courier New"/>
      </w:rPr>
    </w:lvl>
    <w:lvl w:ilvl="5" w:tplc="080A0005" w:tentative="1">
      <w:start w:val="1"/>
      <w:numFmt w:val="bullet"/>
      <w:lvlText w:val=""/>
      <w:lvlJc w:val="left"/>
      <w:pPr>
        <w:ind w:left="5124" w:hanging="360"/>
      </w:pPr>
      <w:rPr>
        <w:rFonts w:hint="default" w:ascii="Wingdings" w:hAnsi="Wingdings"/>
      </w:rPr>
    </w:lvl>
    <w:lvl w:ilvl="6" w:tplc="080A0001" w:tentative="1">
      <w:start w:val="1"/>
      <w:numFmt w:val="bullet"/>
      <w:lvlText w:val=""/>
      <w:lvlJc w:val="left"/>
      <w:pPr>
        <w:ind w:left="5844" w:hanging="360"/>
      </w:pPr>
      <w:rPr>
        <w:rFonts w:hint="default" w:ascii="Symbol" w:hAnsi="Symbol"/>
      </w:rPr>
    </w:lvl>
    <w:lvl w:ilvl="7" w:tplc="080A0003" w:tentative="1">
      <w:start w:val="1"/>
      <w:numFmt w:val="bullet"/>
      <w:lvlText w:val="o"/>
      <w:lvlJc w:val="left"/>
      <w:pPr>
        <w:ind w:left="6564" w:hanging="360"/>
      </w:pPr>
      <w:rPr>
        <w:rFonts w:hint="default" w:ascii="Courier New" w:hAnsi="Courier New" w:cs="Courier New"/>
      </w:rPr>
    </w:lvl>
    <w:lvl w:ilvl="8" w:tplc="080A0005" w:tentative="1">
      <w:start w:val="1"/>
      <w:numFmt w:val="bullet"/>
      <w:lvlText w:val=""/>
      <w:lvlJc w:val="left"/>
      <w:pPr>
        <w:ind w:left="7284" w:hanging="360"/>
      </w:pPr>
      <w:rPr>
        <w:rFonts w:hint="default" w:ascii="Wingdings" w:hAnsi="Wingdings"/>
      </w:rPr>
    </w:lvl>
  </w:abstractNum>
  <w:abstractNum w:abstractNumId="20" w15:restartNumberingAfterBreak="0">
    <w:nsid w:val="549E79C5"/>
    <w:multiLevelType w:val="multilevel"/>
    <w:tmpl w:val="B89A7C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84C3776"/>
    <w:multiLevelType w:val="hybridMultilevel"/>
    <w:tmpl w:val="B6184A2E"/>
    <w:lvl w:ilvl="0" w:tplc="331E887E">
      <w:start w:val="1"/>
      <w:numFmt w:val="decimal"/>
      <w:lvlText w:val="%1."/>
      <w:lvlJc w:val="left"/>
      <w:pPr>
        <w:ind w:left="720" w:hanging="360"/>
      </w:pPr>
      <w:rPr>
        <w:rFonts w:hint="default"/>
        <w:b/>
        <w:bCs/>
        <w:color w:val="00206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7F5D02"/>
    <w:multiLevelType w:val="hybridMultilevel"/>
    <w:tmpl w:val="A8762668"/>
    <w:lvl w:ilvl="0" w:tplc="E4C4C258">
      <w:start w:val="1"/>
      <w:numFmt w:val="decimal"/>
      <w:lvlText w:val="%1."/>
      <w:lvlJc w:val="left"/>
      <w:pPr>
        <w:ind w:left="720" w:hanging="360"/>
      </w:pPr>
      <w:rPr>
        <w:b/>
        <w:bCs/>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FAC2315"/>
    <w:multiLevelType w:val="multilevel"/>
    <w:tmpl w:val="39141F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E70DA5"/>
    <w:multiLevelType w:val="hybridMultilevel"/>
    <w:tmpl w:val="0876FCE8"/>
    <w:lvl w:ilvl="0" w:tplc="E7123BA0">
      <w:start w:val="1"/>
      <w:numFmt w:val="decimal"/>
      <w:lvlText w:val="%1."/>
      <w:lvlJc w:val="left"/>
      <w:pPr>
        <w:ind w:left="720" w:hanging="360"/>
      </w:pPr>
      <w:rPr>
        <w:rFonts w:hint="default"/>
        <w:b/>
        <w:bCs w:val="0"/>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0503D8"/>
    <w:multiLevelType w:val="hybridMultilevel"/>
    <w:tmpl w:val="C7883A64"/>
    <w:lvl w:ilvl="0" w:tplc="240A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D26D54"/>
    <w:multiLevelType w:val="multilevel"/>
    <w:tmpl w:val="F70E56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7A4248B"/>
    <w:multiLevelType w:val="hybridMultilevel"/>
    <w:tmpl w:val="76A65010"/>
    <w:lvl w:ilvl="0" w:tplc="E8D02F36">
      <w:start w:val="1"/>
      <w:numFmt w:val="decimal"/>
      <w:lvlText w:val="%1."/>
      <w:lvlJc w:val="left"/>
      <w:pPr>
        <w:ind w:left="720" w:hanging="360"/>
      </w:pPr>
      <w:rPr>
        <w:rFonts w:hint="default"/>
        <w:b/>
        <w:bCs/>
        <w:color w:val="00206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8941688">
    <w:abstractNumId w:val="25"/>
  </w:num>
  <w:num w:numId="2" w16cid:durableId="1600721332">
    <w:abstractNumId w:val="14"/>
  </w:num>
  <w:num w:numId="3" w16cid:durableId="240410546">
    <w:abstractNumId w:val="12"/>
  </w:num>
  <w:num w:numId="4" w16cid:durableId="525296533">
    <w:abstractNumId w:val="11"/>
  </w:num>
  <w:num w:numId="5" w16cid:durableId="1911890814">
    <w:abstractNumId w:val="16"/>
  </w:num>
  <w:num w:numId="6" w16cid:durableId="1560902716">
    <w:abstractNumId w:val="2"/>
  </w:num>
  <w:num w:numId="7" w16cid:durableId="856120964">
    <w:abstractNumId w:val="18"/>
  </w:num>
  <w:num w:numId="8" w16cid:durableId="361832268">
    <w:abstractNumId w:val="24"/>
  </w:num>
  <w:num w:numId="9" w16cid:durableId="1832477442">
    <w:abstractNumId w:val="10"/>
  </w:num>
  <w:num w:numId="10" w16cid:durableId="843086410">
    <w:abstractNumId w:val="1"/>
  </w:num>
  <w:num w:numId="11" w16cid:durableId="1017778918">
    <w:abstractNumId w:val="22"/>
  </w:num>
  <w:num w:numId="12" w16cid:durableId="1867675791">
    <w:abstractNumId w:val="4"/>
  </w:num>
  <w:num w:numId="13" w16cid:durableId="986517591">
    <w:abstractNumId w:val="21"/>
  </w:num>
  <w:num w:numId="14" w16cid:durableId="970357249">
    <w:abstractNumId w:val="15"/>
  </w:num>
  <w:num w:numId="15" w16cid:durableId="1820270181">
    <w:abstractNumId w:val="27"/>
  </w:num>
  <w:num w:numId="16" w16cid:durableId="831487901">
    <w:abstractNumId w:val="23"/>
  </w:num>
  <w:num w:numId="17" w16cid:durableId="862207266">
    <w:abstractNumId w:val="8"/>
  </w:num>
  <w:num w:numId="18" w16cid:durableId="586694562">
    <w:abstractNumId w:val="26"/>
  </w:num>
  <w:num w:numId="19" w16cid:durableId="2097701776">
    <w:abstractNumId w:val="0"/>
  </w:num>
  <w:num w:numId="20" w16cid:durableId="646014609">
    <w:abstractNumId w:val="20"/>
  </w:num>
  <w:num w:numId="21" w16cid:durableId="881475764">
    <w:abstractNumId w:val="28"/>
  </w:num>
  <w:num w:numId="22" w16cid:durableId="1782069323">
    <w:abstractNumId w:val="19"/>
  </w:num>
  <w:num w:numId="23" w16cid:durableId="173879573">
    <w:abstractNumId w:val="3"/>
  </w:num>
  <w:num w:numId="24" w16cid:durableId="384720825">
    <w:abstractNumId w:val="5"/>
  </w:num>
  <w:num w:numId="25" w16cid:durableId="1525361936">
    <w:abstractNumId w:val="6"/>
  </w:num>
  <w:num w:numId="26" w16cid:durableId="1215314304">
    <w:abstractNumId w:val="9"/>
  </w:num>
  <w:num w:numId="27" w16cid:durableId="1867988439">
    <w:abstractNumId w:val="11"/>
    <w:lvlOverride w:ilvl="0">
      <w:startOverride w:val="1"/>
    </w:lvlOverride>
  </w:num>
  <w:num w:numId="28" w16cid:durableId="1354528341">
    <w:abstractNumId w:val="13"/>
  </w:num>
  <w:num w:numId="29" w16cid:durableId="1751999741">
    <w:abstractNumId w:val="11"/>
    <w:lvlOverride w:ilvl="0">
      <w:startOverride w:val="1"/>
    </w:lvlOverride>
  </w:num>
  <w:num w:numId="30" w16cid:durableId="1450395681">
    <w:abstractNumId w:val="17"/>
  </w:num>
  <w:num w:numId="31" w16cid:durableId="1207717009">
    <w:abstractNumId w:val="7"/>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DE"/>
    <w:rsid w:val="00000000"/>
    <w:rsid w:val="00024C93"/>
    <w:rsid w:val="000379C1"/>
    <w:rsid w:val="0005022A"/>
    <w:rsid w:val="00052EEA"/>
    <w:rsid w:val="00054069"/>
    <w:rsid w:val="00067534"/>
    <w:rsid w:val="00072A2A"/>
    <w:rsid w:val="00080C4B"/>
    <w:rsid w:val="00086854"/>
    <w:rsid w:val="00097B5C"/>
    <w:rsid w:val="000A4F00"/>
    <w:rsid w:val="000A6847"/>
    <w:rsid w:val="000B17FB"/>
    <w:rsid w:val="000C2A4A"/>
    <w:rsid w:val="000D6244"/>
    <w:rsid w:val="000D712C"/>
    <w:rsid w:val="00100002"/>
    <w:rsid w:val="00101B54"/>
    <w:rsid w:val="00101EF6"/>
    <w:rsid w:val="00103462"/>
    <w:rsid w:val="00107429"/>
    <w:rsid w:val="001128C0"/>
    <w:rsid w:val="00117032"/>
    <w:rsid w:val="0011714B"/>
    <w:rsid w:val="001269AA"/>
    <w:rsid w:val="0013019F"/>
    <w:rsid w:val="00132F6D"/>
    <w:rsid w:val="0014143F"/>
    <w:rsid w:val="001432BC"/>
    <w:rsid w:val="001434AF"/>
    <w:rsid w:val="00145E5A"/>
    <w:rsid w:val="001528C3"/>
    <w:rsid w:val="001533DB"/>
    <w:rsid w:val="0015613E"/>
    <w:rsid w:val="00162FA6"/>
    <w:rsid w:val="001636F1"/>
    <w:rsid w:val="001648B2"/>
    <w:rsid w:val="00166D9C"/>
    <w:rsid w:val="001B2123"/>
    <w:rsid w:val="001B7D09"/>
    <w:rsid w:val="001C5FC0"/>
    <w:rsid w:val="001E269B"/>
    <w:rsid w:val="001E442B"/>
    <w:rsid w:val="001F262D"/>
    <w:rsid w:val="001F4890"/>
    <w:rsid w:val="00201917"/>
    <w:rsid w:val="002025F9"/>
    <w:rsid w:val="00203C30"/>
    <w:rsid w:val="002067D3"/>
    <w:rsid w:val="00211198"/>
    <w:rsid w:val="00224CB9"/>
    <w:rsid w:val="00242BCE"/>
    <w:rsid w:val="00244F7E"/>
    <w:rsid w:val="00246D55"/>
    <w:rsid w:val="00251CF6"/>
    <w:rsid w:val="0026239A"/>
    <w:rsid w:val="00266CF3"/>
    <w:rsid w:val="00267682"/>
    <w:rsid w:val="00267A2D"/>
    <w:rsid w:val="002717E1"/>
    <w:rsid w:val="002775D3"/>
    <w:rsid w:val="002856B9"/>
    <w:rsid w:val="002933B1"/>
    <w:rsid w:val="00295563"/>
    <w:rsid w:val="002A171A"/>
    <w:rsid w:val="002A256F"/>
    <w:rsid w:val="002B6A74"/>
    <w:rsid w:val="002C0449"/>
    <w:rsid w:val="002C33FD"/>
    <w:rsid w:val="002C4455"/>
    <w:rsid w:val="002C7F4C"/>
    <w:rsid w:val="002E0E2C"/>
    <w:rsid w:val="002F3B98"/>
    <w:rsid w:val="002F7F1B"/>
    <w:rsid w:val="00301C5E"/>
    <w:rsid w:val="00302553"/>
    <w:rsid w:val="0030622C"/>
    <w:rsid w:val="00315A70"/>
    <w:rsid w:val="003253B8"/>
    <w:rsid w:val="00327EFC"/>
    <w:rsid w:val="003302AD"/>
    <w:rsid w:val="00332AAE"/>
    <w:rsid w:val="00336626"/>
    <w:rsid w:val="00340697"/>
    <w:rsid w:val="0034674E"/>
    <w:rsid w:val="0035074E"/>
    <w:rsid w:val="0035691E"/>
    <w:rsid w:val="00361B4B"/>
    <w:rsid w:val="00366D6A"/>
    <w:rsid w:val="00367027"/>
    <w:rsid w:val="00370FDE"/>
    <w:rsid w:val="00371DD9"/>
    <w:rsid w:val="00384ED9"/>
    <w:rsid w:val="0039055D"/>
    <w:rsid w:val="0039398C"/>
    <w:rsid w:val="003A4E06"/>
    <w:rsid w:val="003F4013"/>
    <w:rsid w:val="003F7089"/>
    <w:rsid w:val="004007D2"/>
    <w:rsid w:val="00406427"/>
    <w:rsid w:val="00411DA5"/>
    <w:rsid w:val="00417D96"/>
    <w:rsid w:val="00426A33"/>
    <w:rsid w:val="00427BC8"/>
    <w:rsid w:val="004341F8"/>
    <w:rsid w:val="00435FE9"/>
    <w:rsid w:val="00442418"/>
    <w:rsid w:val="004504D7"/>
    <w:rsid w:val="00451940"/>
    <w:rsid w:val="00457243"/>
    <w:rsid w:val="0046075C"/>
    <w:rsid w:val="0046307F"/>
    <w:rsid w:val="00475956"/>
    <w:rsid w:val="00481524"/>
    <w:rsid w:val="00492D1F"/>
    <w:rsid w:val="00492E4F"/>
    <w:rsid w:val="004A686C"/>
    <w:rsid w:val="004A6DF8"/>
    <w:rsid w:val="004B11C7"/>
    <w:rsid w:val="004B2255"/>
    <w:rsid w:val="004C7D2D"/>
    <w:rsid w:val="004D575D"/>
    <w:rsid w:val="004F7BC7"/>
    <w:rsid w:val="00502295"/>
    <w:rsid w:val="00506564"/>
    <w:rsid w:val="00507890"/>
    <w:rsid w:val="005214A6"/>
    <w:rsid w:val="00523531"/>
    <w:rsid w:val="00532B91"/>
    <w:rsid w:val="00537DAB"/>
    <w:rsid w:val="005426AD"/>
    <w:rsid w:val="005548B6"/>
    <w:rsid w:val="0055773F"/>
    <w:rsid w:val="00561D76"/>
    <w:rsid w:val="005626CB"/>
    <w:rsid w:val="005663EE"/>
    <w:rsid w:val="005678F3"/>
    <w:rsid w:val="00571CDA"/>
    <w:rsid w:val="005748AF"/>
    <w:rsid w:val="00587C61"/>
    <w:rsid w:val="00591A7A"/>
    <w:rsid w:val="00593259"/>
    <w:rsid w:val="00594AE1"/>
    <w:rsid w:val="005B4268"/>
    <w:rsid w:val="005B55B8"/>
    <w:rsid w:val="005B72C0"/>
    <w:rsid w:val="005C2AF7"/>
    <w:rsid w:val="005C7E6C"/>
    <w:rsid w:val="005D53BE"/>
    <w:rsid w:val="005E0AE6"/>
    <w:rsid w:val="005E64C1"/>
    <w:rsid w:val="005E6D88"/>
    <w:rsid w:val="005F014E"/>
    <w:rsid w:val="005F53FD"/>
    <w:rsid w:val="00614E50"/>
    <w:rsid w:val="00621305"/>
    <w:rsid w:val="0062424E"/>
    <w:rsid w:val="00634341"/>
    <w:rsid w:val="00645583"/>
    <w:rsid w:val="00652FE0"/>
    <w:rsid w:val="00653FA5"/>
    <w:rsid w:val="006622C9"/>
    <w:rsid w:val="006716BA"/>
    <w:rsid w:val="00671E46"/>
    <w:rsid w:val="00683823"/>
    <w:rsid w:val="00684B2D"/>
    <w:rsid w:val="006863A7"/>
    <w:rsid w:val="006956EB"/>
    <w:rsid w:val="00697B20"/>
    <w:rsid w:val="006A1F1D"/>
    <w:rsid w:val="006B56EA"/>
    <w:rsid w:val="006D297B"/>
    <w:rsid w:val="006F44B4"/>
    <w:rsid w:val="006F6130"/>
    <w:rsid w:val="0070297F"/>
    <w:rsid w:val="00702F0B"/>
    <w:rsid w:val="007065A0"/>
    <w:rsid w:val="0071036D"/>
    <w:rsid w:val="007129CF"/>
    <w:rsid w:val="00714C6E"/>
    <w:rsid w:val="00715201"/>
    <w:rsid w:val="0071773B"/>
    <w:rsid w:val="00723D2C"/>
    <w:rsid w:val="007271AE"/>
    <w:rsid w:val="00730419"/>
    <w:rsid w:val="00730436"/>
    <w:rsid w:val="0074244C"/>
    <w:rsid w:val="007566FD"/>
    <w:rsid w:val="00765952"/>
    <w:rsid w:val="007672A2"/>
    <w:rsid w:val="007731C7"/>
    <w:rsid w:val="00784019"/>
    <w:rsid w:val="00786807"/>
    <w:rsid w:val="007968B1"/>
    <w:rsid w:val="00796C60"/>
    <w:rsid w:val="007A1D4B"/>
    <w:rsid w:val="007A2005"/>
    <w:rsid w:val="007A7A37"/>
    <w:rsid w:val="007B36B8"/>
    <w:rsid w:val="007D7A17"/>
    <w:rsid w:val="007E48C9"/>
    <w:rsid w:val="007E7BA7"/>
    <w:rsid w:val="007F4932"/>
    <w:rsid w:val="007F70E6"/>
    <w:rsid w:val="007F7686"/>
    <w:rsid w:val="00801C59"/>
    <w:rsid w:val="00815983"/>
    <w:rsid w:val="008247ED"/>
    <w:rsid w:val="00825786"/>
    <w:rsid w:val="00847E58"/>
    <w:rsid w:val="00850F95"/>
    <w:rsid w:val="008521A8"/>
    <w:rsid w:val="008528C3"/>
    <w:rsid w:val="00860735"/>
    <w:rsid w:val="00860EEC"/>
    <w:rsid w:val="008734EF"/>
    <w:rsid w:val="00876950"/>
    <w:rsid w:val="008801E2"/>
    <w:rsid w:val="00882EC8"/>
    <w:rsid w:val="00895CE8"/>
    <w:rsid w:val="00896C6B"/>
    <w:rsid w:val="008B45BD"/>
    <w:rsid w:val="008B7400"/>
    <w:rsid w:val="008C0D4D"/>
    <w:rsid w:val="008C1546"/>
    <w:rsid w:val="008C6D02"/>
    <w:rsid w:val="008D0F79"/>
    <w:rsid w:val="008E4431"/>
    <w:rsid w:val="008F2E78"/>
    <w:rsid w:val="0092495C"/>
    <w:rsid w:val="009266EC"/>
    <w:rsid w:val="00926A4A"/>
    <w:rsid w:val="00931DFC"/>
    <w:rsid w:val="00935D1A"/>
    <w:rsid w:val="00943210"/>
    <w:rsid w:val="009452D1"/>
    <w:rsid w:val="00955FEF"/>
    <w:rsid w:val="009611F4"/>
    <w:rsid w:val="00964B5A"/>
    <w:rsid w:val="00973A63"/>
    <w:rsid w:val="00973E62"/>
    <w:rsid w:val="0097514E"/>
    <w:rsid w:val="00981819"/>
    <w:rsid w:val="00984C13"/>
    <w:rsid w:val="00984E72"/>
    <w:rsid w:val="00990E46"/>
    <w:rsid w:val="009A07B7"/>
    <w:rsid w:val="009A3906"/>
    <w:rsid w:val="009A5135"/>
    <w:rsid w:val="009B1373"/>
    <w:rsid w:val="009B74E5"/>
    <w:rsid w:val="009C187F"/>
    <w:rsid w:val="009C5BCE"/>
    <w:rsid w:val="009D08B7"/>
    <w:rsid w:val="009D2466"/>
    <w:rsid w:val="009E17D2"/>
    <w:rsid w:val="009F5993"/>
    <w:rsid w:val="009F6546"/>
    <w:rsid w:val="00A041E8"/>
    <w:rsid w:val="00A1276B"/>
    <w:rsid w:val="00A1351E"/>
    <w:rsid w:val="00A235D3"/>
    <w:rsid w:val="00A30D56"/>
    <w:rsid w:val="00A3301A"/>
    <w:rsid w:val="00A36D2C"/>
    <w:rsid w:val="00A42A4D"/>
    <w:rsid w:val="00A443D5"/>
    <w:rsid w:val="00A50F2D"/>
    <w:rsid w:val="00A56C27"/>
    <w:rsid w:val="00A57AA4"/>
    <w:rsid w:val="00A61DAF"/>
    <w:rsid w:val="00A6620A"/>
    <w:rsid w:val="00A66263"/>
    <w:rsid w:val="00A8153E"/>
    <w:rsid w:val="00A92F22"/>
    <w:rsid w:val="00A933FA"/>
    <w:rsid w:val="00A9574D"/>
    <w:rsid w:val="00A95A85"/>
    <w:rsid w:val="00AA763F"/>
    <w:rsid w:val="00AB6BB7"/>
    <w:rsid w:val="00AE0D6E"/>
    <w:rsid w:val="00AE6D07"/>
    <w:rsid w:val="00AF1C3B"/>
    <w:rsid w:val="00AF6DF0"/>
    <w:rsid w:val="00B01691"/>
    <w:rsid w:val="00B03C9A"/>
    <w:rsid w:val="00B07973"/>
    <w:rsid w:val="00B10CDF"/>
    <w:rsid w:val="00B243F4"/>
    <w:rsid w:val="00B27DB2"/>
    <w:rsid w:val="00B363D3"/>
    <w:rsid w:val="00B4046E"/>
    <w:rsid w:val="00B4121A"/>
    <w:rsid w:val="00B55260"/>
    <w:rsid w:val="00B56F90"/>
    <w:rsid w:val="00B71F03"/>
    <w:rsid w:val="00B72F03"/>
    <w:rsid w:val="00B770D2"/>
    <w:rsid w:val="00B948F2"/>
    <w:rsid w:val="00B9596D"/>
    <w:rsid w:val="00BA1233"/>
    <w:rsid w:val="00BC0BA0"/>
    <w:rsid w:val="00BC1D6A"/>
    <w:rsid w:val="00BC1E61"/>
    <w:rsid w:val="00BD0FC7"/>
    <w:rsid w:val="00BD206D"/>
    <w:rsid w:val="00BD2925"/>
    <w:rsid w:val="00BE0487"/>
    <w:rsid w:val="00C002C8"/>
    <w:rsid w:val="00C0578D"/>
    <w:rsid w:val="00C15F1E"/>
    <w:rsid w:val="00C225E0"/>
    <w:rsid w:val="00C30892"/>
    <w:rsid w:val="00C372DF"/>
    <w:rsid w:val="00C37983"/>
    <w:rsid w:val="00C45296"/>
    <w:rsid w:val="00C50D8C"/>
    <w:rsid w:val="00C61F1C"/>
    <w:rsid w:val="00C656A3"/>
    <w:rsid w:val="00C66594"/>
    <w:rsid w:val="00C670F2"/>
    <w:rsid w:val="00C70FE3"/>
    <w:rsid w:val="00C71E5D"/>
    <w:rsid w:val="00C82882"/>
    <w:rsid w:val="00C83F12"/>
    <w:rsid w:val="00C9429E"/>
    <w:rsid w:val="00C9550C"/>
    <w:rsid w:val="00C960C8"/>
    <w:rsid w:val="00CA0188"/>
    <w:rsid w:val="00CA0951"/>
    <w:rsid w:val="00CA572F"/>
    <w:rsid w:val="00CD2E0D"/>
    <w:rsid w:val="00CE5902"/>
    <w:rsid w:val="00CE6E12"/>
    <w:rsid w:val="00CF1891"/>
    <w:rsid w:val="00CF616E"/>
    <w:rsid w:val="00CF7323"/>
    <w:rsid w:val="00D018D9"/>
    <w:rsid w:val="00D059EF"/>
    <w:rsid w:val="00D266D9"/>
    <w:rsid w:val="00D352C1"/>
    <w:rsid w:val="00D423B0"/>
    <w:rsid w:val="00D70A79"/>
    <w:rsid w:val="00D75EC9"/>
    <w:rsid w:val="00D75FF1"/>
    <w:rsid w:val="00D928A7"/>
    <w:rsid w:val="00D928FF"/>
    <w:rsid w:val="00D938B0"/>
    <w:rsid w:val="00D94050"/>
    <w:rsid w:val="00D9501E"/>
    <w:rsid w:val="00D96C44"/>
    <w:rsid w:val="00D9725F"/>
    <w:rsid w:val="00DA4919"/>
    <w:rsid w:val="00DA5B1A"/>
    <w:rsid w:val="00DB3BC2"/>
    <w:rsid w:val="00DB4EA0"/>
    <w:rsid w:val="00DB64DA"/>
    <w:rsid w:val="00DC0D13"/>
    <w:rsid w:val="00DC555F"/>
    <w:rsid w:val="00DD1F12"/>
    <w:rsid w:val="00DE2086"/>
    <w:rsid w:val="00DE51D8"/>
    <w:rsid w:val="00DF0068"/>
    <w:rsid w:val="00DF1B81"/>
    <w:rsid w:val="00DF1C1E"/>
    <w:rsid w:val="00DF7ECD"/>
    <w:rsid w:val="00E1204E"/>
    <w:rsid w:val="00E44EB8"/>
    <w:rsid w:val="00E506B1"/>
    <w:rsid w:val="00E544DF"/>
    <w:rsid w:val="00E66725"/>
    <w:rsid w:val="00E771F9"/>
    <w:rsid w:val="00E80D5F"/>
    <w:rsid w:val="00E81840"/>
    <w:rsid w:val="00EA5638"/>
    <w:rsid w:val="00EB3BB9"/>
    <w:rsid w:val="00EB5778"/>
    <w:rsid w:val="00EB7567"/>
    <w:rsid w:val="00EC6E6B"/>
    <w:rsid w:val="00EC79DB"/>
    <w:rsid w:val="00ED392A"/>
    <w:rsid w:val="00EE4E6E"/>
    <w:rsid w:val="00EF17F4"/>
    <w:rsid w:val="00EF359D"/>
    <w:rsid w:val="00F067B7"/>
    <w:rsid w:val="00F067BA"/>
    <w:rsid w:val="00F10576"/>
    <w:rsid w:val="00F2241B"/>
    <w:rsid w:val="00F25032"/>
    <w:rsid w:val="00F26A88"/>
    <w:rsid w:val="00F339E6"/>
    <w:rsid w:val="00F34488"/>
    <w:rsid w:val="00F34ACC"/>
    <w:rsid w:val="00F34EEB"/>
    <w:rsid w:val="00F359EF"/>
    <w:rsid w:val="00F36750"/>
    <w:rsid w:val="00F47871"/>
    <w:rsid w:val="00F50CB1"/>
    <w:rsid w:val="00F55302"/>
    <w:rsid w:val="00F56752"/>
    <w:rsid w:val="00F602E2"/>
    <w:rsid w:val="00F6565B"/>
    <w:rsid w:val="00F77590"/>
    <w:rsid w:val="00F90C96"/>
    <w:rsid w:val="00F91271"/>
    <w:rsid w:val="00F941BF"/>
    <w:rsid w:val="00F962AE"/>
    <w:rsid w:val="00F96479"/>
    <w:rsid w:val="00FA32DB"/>
    <w:rsid w:val="00FD7597"/>
    <w:rsid w:val="00FE2D60"/>
    <w:rsid w:val="00FE57AE"/>
    <w:rsid w:val="00FE6CAC"/>
    <w:rsid w:val="00FF1D28"/>
    <w:rsid w:val="32EFE8EA"/>
    <w:rsid w:val="4C2061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4317"/>
  <w15:chartTrackingRefBased/>
  <w15:docId w15:val="{4E3D8A4D-7891-4559-868A-9D0D8040FA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Estilo 0 - P. Normal"/>
    <w:qFormat/>
    <w:rsid w:val="00201917"/>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semiHidden/>
    <w:unhideWhenUsed/>
    <w:qFormat/>
    <w:rsid w:val="001C5FC0"/>
    <w:pPr>
      <w:keepNext/>
      <w:keepLines/>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370F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07Listaconpuntos" w:customStyle="1">
    <w:name w:val="Estilo 07 Lista con puntos"/>
    <w:basedOn w:val="Prrafodelista"/>
    <w:qFormat/>
    <w:rsid w:val="00A1276B"/>
    <w:pPr>
      <w:numPr>
        <w:numId w:val="22"/>
      </w:numPr>
      <w:ind w:left="680" w:firstLine="0"/>
      <w:mirrorIndents/>
      <w:jc w:val="left"/>
    </w:pPr>
  </w:style>
  <w:style w:type="character" w:styleId="Ttulo2Car" w:customStyle="1">
    <w:name w:val="Título 2 Car"/>
    <w:basedOn w:val="Fuentedeprrafopredeter"/>
    <w:link w:val="Ttulo2"/>
    <w:uiPriority w:val="9"/>
    <w:semiHidden/>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semiHidden/>
    <w:rsid w:val="00370FDE"/>
    <w:rPr>
      <w:rFonts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eastAsiaTheme="majorEastAsia" w:cstheme="majorBidi"/>
      <w:i/>
      <w:iCs/>
      <w:color w:val="0F4761" w:themeColor="accent1" w:themeShade="BF"/>
      <w:lang w:val="es-CO"/>
    </w:rPr>
  </w:style>
  <w:style w:type="character" w:styleId="Ttulo5Car" w:customStyle="1">
    <w:name w:val="Título 5 Car"/>
    <w:basedOn w:val="Fuentedeprrafopredeter"/>
    <w:link w:val="Ttulo5"/>
    <w:uiPriority w:val="9"/>
    <w:semiHidden/>
    <w:rsid w:val="00370FDE"/>
    <w:rPr>
      <w:rFonts w:eastAsiaTheme="majorEastAsia" w:cstheme="majorBidi"/>
      <w:color w:val="0F4761" w:themeColor="accent1" w:themeShade="BF"/>
      <w:lang w:val="es-CO"/>
    </w:rPr>
  </w:style>
  <w:style w:type="character" w:styleId="Ttulo6Car" w:customStyle="1">
    <w:name w:val="Título 6 Car"/>
    <w:basedOn w:val="Fuentedeprrafopredeter"/>
    <w:link w:val="Ttulo6"/>
    <w:uiPriority w:val="9"/>
    <w:semiHidden/>
    <w:rsid w:val="00370FDE"/>
    <w:rPr>
      <w:rFonts w:eastAsiaTheme="majorEastAsia" w:cstheme="majorBidi"/>
      <w:i/>
      <w:iCs/>
      <w:color w:val="595959" w:themeColor="text1" w:themeTint="A6"/>
      <w:lang w:val="es-CO"/>
    </w:rPr>
  </w:style>
  <w:style w:type="character" w:styleId="Ttulo7Car" w:customStyle="1">
    <w:name w:val="Título 7 Car"/>
    <w:basedOn w:val="Fuentedeprrafopredeter"/>
    <w:link w:val="Ttulo7"/>
    <w:uiPriority w:val="9"/>
    <w:semiHidden/>
    <w:rsid w:val="00370FDE"/>
    <w:rPr>
      <w:rFonts w:eastAsiaTheme="majorEastAsia" w:cstheme="majorBidi"/>
      <w:color w:val="595959" w:themeColor="text1" w:themeTint="A6"/>
      <w:lang w:val="es-CO"/>
    </w:rPr>
  </w:style>
  <w:style w:type="character" w:styleId="Ttulo8Car" w:customStyle="1">
    <w:name w:val="Título 8 Car"/>
    <w:basedOn w:val="Fuentedeprrafopredeter"/>
    <w:link w:val="Ttulo8"/>
    <w:uiPriority w:val="9"/>
    <w:semiHidden/>
    <w:rsid w:val="00370FDE"/>
    <w:rPr>
      <w:rFonts w:eastAsiaTheme="majorEastAsia" w:cstheme="majorBidi"/>
      <w:i/>
      <w:iCs/>
      <w:color w:val="272727" w:themeColor="text1" w:themeTint="D8"/>
      <w:lang w:val="es-CO"/>
    </w:rPr>
  </w:style>
  <w:style w:type="character" w:styleId="Ttulo9Car" w:customStyle="1">
    <w:name w:val="Título 9 Car"/>
    <w:basedOn w:val="Fuentedeprrafopredeter"/>
    <w:link w:val="Ttulo9"/>
    <w:uiPriority w:val="9"/>
    <w:semiHidden/>
    <w:rsid w:val="00370FDE"/>
    <w:rPr>
      <w:rFonts w:eastAsiaTheme="majorEastAsia" w:cstheme="majorBidi"/>
      <w:color w:val="272727" w:themeColor="text1" w:themeTint="D8"/>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aliases w:val="Estilo Parrafo de lista - Puntos"/>
    <w:basedOn w:val="Normal"/>
    <w:uiPriority w:val="34"/>
    <w:qFormat/>
    <w:rsid w:val="00367027"/>
    <w:pPr>
      <w:numPr>
        <w:numId w:val="23"/>
      </w:numPr>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basedOn w:val="Normal"/>
    <w:link w:val="EncabezadoCar"/>
    <w:uiPriority w:val="99"/>
    <w:unhideWhenUsed/>
    <w:rsid w:val="00327EF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327EFC"/>
    <w:rPr>
      <w:lang w:val="es-CO"/>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query-text-line" w:customStyle="1">
    <w:name w:val="query-text-line"/>
    <w:basedOn w:val="Normal"/>
    <w:rsid w:val="00F359EF"/>
    <w:pPr>
      <w:spacing w:before="100" w:beforeAutospacing="1" w:after="100" w:afterAutospacing="1" w:line="240" w:lineRule="auto"/>
      <w:jc w:val="left"/>
    </w:pPr>
    <w:rPr>
      <w:rFonts w:ascii="Times New Roman" w:hAnsi="Times New Roman" w:eastAsia="Times New Roman" w:cs="Times New Roman"/>
      <w:kern w:val="0"/>
      <w:szCs w:val="24"/>
      <w:lang w:eastAsia="es-CO"/>
      <w14:ligatures w14:val="none"/>
    </w:rPr>
  </w:style>
  <w:style w:type="character" w:styleId="ng-tns-c1341862073-25" w:customStyle="1">
    <w:name w:val="ng-tns-c1341862073-25"/>
    <w:basedOn w:val="Fuentedeprrafopredeter"/>
    <w:rsid w:val="00F359EF"/>
  </w:style>
  <w:style w:type="character" w:styleId="Hipervnculo">
    <w:name w:val="Hyperlink"/>
    <w:basedOn w:val="Fuentedeprrafopredeter"/>
    <w:uiPriority w:val="99"/>
    <w:unhideWhenUsed/>
    <w:rsid w:val="00103462"/>
    <w:rPr>
      <w:color w:val="0008FF"/>
      <w:u w:val="single"/>
    </w:rPr>
  </w:style>
  <w:style w:type="character" w:styleId="Mencinsinresolver">
    <w:name w:val="Unresolved Mention"/>
    <w:basedOn w:val="Fuentedeprrafopredeter"/>
    <w:uiPriority w:val="99"/>
    <w:semiHidden/>
    <w:unhideWhenUsed/>
    <w:rsid w:val="00653FA5"/>
    <w:rPr>
      <w:color w:val="605E5C"/>
      <w:shd w:val="clear" w:color="auto" w:fill="E1DFDD"/>
    </w:rPr>
  </w:style>
  <w:style w:type="character" w:styleId="Hipervnculovisitado">
    <w:name w:val="FollowedHyperlink"/>
    <w:basedOn w:val="Fuentedeprrafopredeter"/>
    <w:uiPriority w:val="99"/>
    <w:semiHidden/>
    <w:unhideWhenUsed/>
    <w:rsid w:val="0097514E"/>
    <w:rPr>
      <w:color w:val="96607D" w:themeColor="followedHyperlink"/>
      <w:u w:val="single"/>
    </w:rPr>
  </w:style>
  <w:style w:type="character" w:styleId="nfasis">
    <w:name w:val="Emphasis"/>
    <w:basedOn w:val="Fuentedeprrafopredeter"/>
    <w:uiPriority w:val="20"/>
    <w:qFormat/>
    <w:rsid w:val="00B243F4"/>
    <w:rPr>
      <w:i/>
      <w:iCs/>
    </w:rPr>
  </w:style>
  <w:style w:type="table" w:styleId="Tablaconcuadrcula">
    <w:name w:val="Table Grid"/>
    <w:basedOn w:val="Tablanormal"/>
    <w:uiPriority w:val="39"/>
    <w:rsid w:val="002856B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714C6E"/>
    <w:rPr>
      <w:b/>
      <w:bCs/>
    </w:rPr>
  </w:style>
  <w:style w:type="character" w:styleId="Textodelmarcadordeposicin">
    <w:name w:val="Placeholder Text"/>
    <w:basedOn w:val="Fuentedeprrafopredeter"/>
    <w:uiPriority w:val="99"/>
    <w:semiHidden/>
    <w:rsid w:val="00532B91"/>
    <w:rPr>
      <w:color w:val="666666"/>
    </w:rPr>
  </w:style>
  <w:style w:type="paragraph" w:styleId="NormalWeb">
    <w:name w:val="Normal (Web)"/>
    <w:basedOn w:val="Normal"/>
    <w:uiPriority w:val="99"/>
    <w:semiHidden/>
    <w:unhideWhenUsed/>
    <w:rsid w:val="0092495C"/>
    <w:pPr>
      <w:spacing w:before="100" w:beforeAutospacing="1" w:after="100" w:afterAutospacing="1" w:line="240" w:lineRule="auto"/>
      <w:jc w:val="left"/>
    </w:pPr>
    <w:rPr>
      <w:rFonts w:ascii="Times New Roman" w:hAnsi="Times New Roman" w:eastAsia="Times New Roman" w:cs="Times New Roman"/>
      <w:kern w:val="0"/>
      <w:szCs w:val="24"/>
      <w:lang w:eastAsia="es-CO"/>
      <w14:ligatures w14:val="none"/>
    </w:rPr>
  </w:style>
  <w:style w:type="paragraph" w:styleId="Sinespaciado">
    <w:name w:val="No Spacing"/>
    <w:link w:val="SinespaciadoCar"/>
    <w:uiPriority w:val="1"/>
    <w:qFormat/>
    <w:rsid w:val="00492E4F"/>
    <w:pPr>
      <w:spacing w:line="240" w:lineRule="auto"/>
      <w:jc w:val="left"/>
    </w:pPr>
    <w:rPr>
      <w:rFonts w:eastAsiaTheme="minorEastAsia"/>
      <w:kern w:val="0"/>
      <w:lang w:val="en-US" w:eastAsia="zh-CN"/>
      <w14:ligatures w14:val="none"/>
    </w:rPr>
  </w:style>
  <w:style w:type="character" w:styleId="SinespaciadoCar" w:customStyle="1">
    <w:name w:val="Sin espaciado Car"/>
    <w:basedOn w:val="Fuentedeprrafopredeter"/>
    <w:link w:val="Sinespaciado"/>
    <w:uiPriority w:val="1"/>
    <w:rsid w:val="00492E4F"/>
    <w:rPr>
      <w:rFonts w:eastAsiaTheme="minorEastAsia"/>
      <w:kern w:val="0"/>
      <w:lang w:val="en-US" w:eastAsia="zh-CN"/>
      <w14:ligatures w14:val="none"/>
    </w:rPr>
  </w:style>
  <w:style w:type="character" w:styleId="Nmerodepgina">
    <w:name w:val="page number"/>
    <w:basedOn w:val="Fuentedeprrafopredeter"/>
    <w:uiPriority w:val="99"/>
    <w:semiHidden/>
    <w:unhideWhenUsed/>
    <w:rsid w:val="00266CF3"/>
  </w:style>
  <w:style w:type="table" w:styleId="Tablaconcuadrcula1clara-nfasis3">
    <w:name w:val="Grid Table 1 Light Accent 3"/>
    <w:basedOn w:val="Tablanormal"/>
    <w:uiPriority w:val="46"/>
    <w:rsid w:val="002C7F4C"/>
    <w:pPr>
      <w:spacing w:line="240" w:lineRule="auto"/>
    </w:pPr>
    <w:tblPr>
      <w:tblStyleRowBandSize w:val="1"/>
      <w:tblStyleColBandSize w:val="1"/>
      <w:tblBorders>
        <w:top w:val="single" w:color="84E290" w:themeColor="accent3" w:themeTint="66" w:sz="4" w:space="0"/>
        <w:left w:val="single" w:color="84E290" w:themeColor="accent3" w:themeTint="66" w:sz="4" w:space="0"/>
        <w:bottom w:val="single" w:color="84E290" w:themeColor="accent3" w:themeTint="66" w:sz="4" w:space="0"/>
        <w:right w:val="single" w:color="84E290" w:themeColor="accent3" w:themeTint="66" w:sz="4" w:space="0"/>
        <w:insideH w:val="single" w:color="84E290" w:themeColor="accent3" w:themeTint="66" w:sz="4" w:space="0"/>
        <w:insideV w:val="single" w:color="84E290" w:themeColor="accent3" w:themeTint="66"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2" w:space="0"/>
        </w:tcBorders>
      </w:tcPr>
    </w:tblStylePr>
    <w:tblStylePr w:type="firstCol">
      <w:rPr>
        <w:b/>
        <w:bCs/>
      </w:rPr>
    </w:tblStylePr>
    <w:tblStylePr w:type="lastCol">
      <w:rPr>
        <w:b/>
        <w:bCs/>
      </w:rPr>
    </w:tblStylePr>
  </w:style>
  <w:style w:type="numbering" w:styleId="Listaactual1" w:customStyle="1">
    <w:name w:val="Lista actual1"/>
    <w:uiPriority w:val="99"/>
    <w:rsid w:val="002C7F4C"/>
    <w:pPr>
      <w:numPr>
        <w:numId w:val="21"/>
      </w:numPr>
    </w:pPr>
  </w:style>
  <w:style w:type="character" w:styleId="nfasissutil">
    <w:name w:val="Subtle Emphasis"/>
    <w:basedOn w:val="Fuentedeprrafopredeter"/>
    <w:uiPriority w:val="19"/>
    <w:qFormat/>
    <w:rsid w:val="00BD0FC7"/>
    <w:rPr>
      <w:i/>
      <w:iCs/>
      <w:color w:val="404040" w:themeColor="text1" w:themeTint="BF"/>
    </w:rPr>
  </w:style>
  <w:style w:type="paragraph" w:styleId="Estilo1-Encabezadocentro" w:customStyle="1">
    <w:name w:val="Estilo 1 - Encabezado centro"/>
    <w:basedOn w:val="Normal"/>
    <w:qFormat/>
    <w:rsid w:val="00103462"/>
    <w:pPr>
      <w:jc w:val="center"/>
    </w:pPr>
    <w:rPr>
      <w:rFonts w:cs="Arial"/>
      <w:b/>
      <w:color w:val="002060"/>
      <w:sz w:val="32"/>
      <w:szCs w:val="24"/>
    </w:rPr>
  </w:style>
  <w:style w:type="paragraph" w:styleId="Estilo03-subtitulocursivacentro" w:customStyle="1">
    <w:name w:val="Estilo 03 - subtitulo cursiva centro"/>
    <w:basedOn w:val="Normal"/>
    <w:qFormat/>
    <w:rsid w:val="00103462"/>
    <w:pPr>
      <w:spacing w:before="360" w:after="120"/>
      <w:jc w:val="center"/>
    </w:pPr>
    <w:rPr>
      <w:b/>
      <w:i/>
      <w:color w:val="00B0F0"/>
    </w:rPr>
  </w:style>
  <w:style w:type="paragraph" w:styleId="Estilo02-encabezadoizq" w:customStyle="1">
    <w:name w:val="Estilo 02 - encabezado izq"/>
    <w:basedOn w:val="Encabezado"/>
    <w:qFormat/>
    <w:rsid w:val="00103462"/>
    <w:pPr>
      <w:spacing w:before="360" w:after="360"/>
      <w:jc w:val="left"/>
    </w:pPr>
    <w:rPr>
      <w:b/>
      <w:color w:val="0070C0"/>
      <w:sz w:val="28"/>
    </w:rPr>
  </w:style>
  <w:style w:type="paragraph" w:styleId="Normal-Estilo0-PNormal-sangria" w:customStyle="1">
    <w:name w:val="Normal - Estilo 0 - P. Normal - sangria"/>
    <w:basedOn w:val="Normal"/>
    <w:qFormat/>
    <w:rsid w:val="00201917"/>
    <w:pPr>
      <w:ind w:firstLine="709"/>
    </w:pPr>
  </w:style>
  <w:style w:type="paragraph" w:styleId="Estilo06-Subtitulocursivaizq" w:customStyle="1">
    <w:name w:val="Estilo 06 - Subtitulo cursiva izq"/>
    <w:basedOn w:val="Ttulo1"/>
    <w:next w:val="Normal"/>
    <w:qFormat/>
    <w:rsid w:val="00103462"/>
    <w:pPr>
      <w:spacing w:before="360" w:after="120"/>
      <w:jc w:val="left"/>
    </w:pPr>
    <w:rPr>
      <w:rFonts w:ascii="Arial" w:hAnsi="Arial"/>
      <w:b/>
      <w:i/>
      <w:color w:val="00B0F0"/>
    </w:rPr>
  </w:style>
  <w:style w:type="character" w:styleId="Estilo04-textonegrita" w:customStyle="1">
    <w:name w:val="Estilo 04 - texto negrita"/>
    <w:basedOn w:val="Fuentedeprrafopredeter"/>
    <w:uiPriority w:val="1"/>
    <w:qFormat/>
    <w:rsid w:val="00103462"/>
    <w:rPr>
      <w:rFonts w:ascii="Arial" w:hAnsi="Arial"/>
      <w:b/>
      <w:bCs/>
      <w:color w:val="0070C0"/>
      <w:sz w:val="24"/>
    </w:rPr>
  </w:style>
  <w:style w:type="paragraph" w:styleId="Estilo08Titulonegritaizq" w:customStyle="1">
    <w:name w:val="Estilo 08 Titulo negrita izq"/>
    <w:basedOn w:val="Normal"/>
    <w:qFormat/>
    <w:rsid w:val="00103462"/>
    <w:pPr>
      <w:contextualSpacing/>
      <w:jc w:val="left"/>
    </w:pPr>
    <w:rPr>
      <w:b/>
      <w:iCs/>
      <w:color w:val="002060"/>
      <w:sz w:val="28"/>
    </w:rPr>
  </w:style>
  <w:style w:type="paragraph" w:styleId="EstiloPreguntas" w:customStyle="1">
    <w:name w:val="Estilo Preguntas"/>
    <w:basedOn w:val="Prrafodelista"/>
    <w:qFormat/>
    <w:rsid w:val="005C7E6C"/>
    <w:pPr>
      <w:numPr>
        <w:numId w:val="4"/>
      </w:numPr>
      <w:ind w:left="1066" w:hanging="709"/>
      <w:jc w:val="left"/>
    </w:pPr>
    <w:rPr>
      <w:rFonts w:cs="Arial"/>
    </w:rPr>
  </w:style>
  <w:style w:type="paragraph" w:styleId="Estilo08Listaconpuntosynegrilla" w:customStyle="1">
    <w:name w:val="Estilo 08 Lista con puntos y negrilla"/>
    <w:basedOn w:val="Prrafodelista"/>
    <w:qFormat/>
    <w:rsid w:val="00411DA5"/>
    <w:pPr>
      <w:ind w:left="1065" w:hanging="357"/>
      <w:mirrorIndents/>
      <w:jc w:val="left"/>
    </w:pPr>
  </w:style>
  <w:style w:type="numbering" w:styleId="Listaactual2" w:customStyle="1">
    <w:name w:val="Lista actual2"/>
    <w:uiPriority w:val="99"/>
    <w:rsid w:val="0039055D"/>
    <w:pPr>
      <w:numPr>
        <w:numId w:val="25"/>
      </w:numPr>
    </w:pPr>
  </w:style>
  <w:style w:type="table" w:styleId="Tablaconcuadrcula1clara-nfasis4">
    <w:name w:val="Grid Table 1 Light Accent 4"/>
    <w:basedOn w:val="Tablanormal"/>
    <w:uiPriority w:val="46"/>
    <w:rsid w:val="00103462"/>
    <w:pPr>
      <w:spacing w:line="240" w:lineRule="auto"/>
    </w:pPr>
    <w:tblPr>
      <w:tblStyleRowBandSize w:val="1"/>
      <w:tblStyleColBandSize w:val="1"/>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2" w:space="0"/>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103462"/>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paragraph" w:styleId="E04Subtitulo1izqynegrilla" w:customStyle="1">
    <w:name w:val="E 04 Subtitulo 1 izq y negrilla"/>
    <w:basedOn w:val="Ttulo4"/>
    <w:next w:val="Sinespaciado"/>
    <w:qFormat/>
    <w:rsid w:val="00301C5E"/>
    <w:pPr>
      <w:spacing w:before="40" w:after="0"/>
      <w:jc w:val="left"/>
    </w:pPr>
    <w:rPr>
      <w:b/>
      <w:i w:val="0"/>
      <w:color w:val="0070C0"/>
    </w:rPr>
  </w:style>
  <w:style w:type="paragraph" w:styleId="E06Parrafonormal" w:customStyle="1">
    <w:name w:val="E 06  Parrafo normal"/>
    <w:basedOn w:val="Normal"/>
    <w:qFormat/>
    <w:rsid w:val="00301C5E"/>
    <w:pPr>
      <w:spacing w:before="160" w:after="160"/>
      <w:ind w:left="714" w:hanging="357"/>
    </w:pPr>
    <w:rPr>
      <w:lang w:val="es-MX"/>
    </w:rPr>
  </w:style>
  <w:style w:type="paragraph" w:styleId="E08IzqnegrillayK" w:customStyle="1">
    <w:name w:val="E 08 Izq negrilla y K"/>
    <w:basedOn w:val="Normal"/>
    <w:qFormat/>
    <w:rsid w:val="00301C5E"/>
    <w:pPr>
      <w:jc w:val="left"/>
    </w:pPr>
    <w:rPr>
      <w:b/>
      <w:i/>
      <w:color w:val="E97132" w:themeColor="accent2"/>
    </w:rPr>
  </w:style>
  <w:style w:type="character" w:styleId="E15Negrita" w:customStyle="1">
    <w:name w:val="E 15 Negrita"/>
    <w:basedOn w:val="Fuentedeprrafopredeter"/>
    <w:uiPriority w:val="1"/>
    <w:qFormat/>
    <w:rsid w:val="00301C5E"/>
    <w:rPr>
      <w:rFonts w:ascii="Arial" w:hAnsi="Arial" w:eastAsia="Calibri"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1780">
      <w:bodyDiv w:val="1"/>
      <w:marLeft w:val="0"/>
      <w:marRight w:val="0"/>
      <w:marTop w:val="0"/>
      <w:marBottom w:val="0"/>
      <w:divBdr>
        <w:top w:val="none" w:sz="0" w:space="0" w:color="auto"/>
        <w:left w:val="none" w:sz="0" w:space="0" w:color="auto"/>
        <w:bottom w:val="none" w:sz="0" w:space="0" w:color="auto"/>
        <w:right w:val="none" w:sz="0" w:space="0" w:color="auto"/>
      </w:divBdr>
    </w:div>
    <w:div w:id="110172039">
      <w:bodyDiv w:val="1"/>
      <w:marLeft w:val="0"/>
      <w:marRight w:val="0"/>
      <w:marTop w:val="0"/>
      <w:marBottom w:val="0"/>
      <w:divBdr>
        <w:top w:val="none" w:sz="0" w:space="0" w:color="auto"/>
        <w:left w:val="none" w:sz="0" w:space="0" w:color="auto"/>
        <w:bottom w:val="none" w:sz="0" w:space="0" w:color="auto"/>
        <w:right w:val="none" w:sz="0" w:space="0" w:color="auto"/>
      </w:divBdr>
    </w:div>
    <w:div w:id="151064618">
      <w:bodyDiv w:val="1"/>
      <w:marLeft w:val="0"/>
      <w:marRight w:val="0"/>
      <w:marTop w:val="0"/>
      <w:marBottom w:val="0"/>
      <w:divBdr>
        <w:top w:val="none" w:sz="0" w:space="0" w:color="auto"/>
        <w:left w:val="none" w:sz="0" w:space="0" w:color="auto"/>
        <w:bottom w:val="none" w:sz="0" w:space="0" w:color="auto"/>
        <w:right w:val="none" w:sz="0" w:space="0" w:color="auto"/>
      </w:divBdr>
      <w:divsChild>
        <w:div w:id="403722980">
          <w:marLeft w:val="0"/>
          <w:marRight w:val="0"/>
          <w:marTop w:val="0"/>
          <w:marBottom w:val="0"/>
          <w:divBdr>
            <w:top w:val="none" w:sz="0" w:space="0" w:color="auto"/>
            <w:left w:val="none" w:sz="0" w:space="0" w:color="auto"/>
            <w:bottom w:val="none" w:sz="0" w:space="0" w:color="auto"/>
            <w:right w:val="none" w:sz="0" w:space="0" w:color="auto"/>
          </w:divBdr>
          <w:divsChild>
            <w:div w:id="1290239859">
              <w:marLeft w:val="0"/>
              <w:marRight w:val="0"/>
              <w:marTop w:val="0"/>
              <w:marBottom w:val="0"/>
              <w:divBdr>
                <w:top w:val="none" w:sz="0" w:space="0" w:color="auto"/>
                <w:left w:val="none" w:sz="0" w:space="0" w:color="auto"/>
                <w:bottom w:val="none" w:sz="0" w:space="0" w:color="auto"/>
                <w:right w:val="none" w:sz="0" w:space="0" w:color="auto"/>
              </w:divBdr>
              <w:divsChild>
                <w:div w:id="8365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3077">
          <w:marLeft w:val="0"/>
          <w:marRight w:val="0"/>
          <w:marTop w:val="0"/>
          <w:marBottom w:val="0"/>
          <w:divBdr>
            <w:top w:val="none" w:sz="0" w:space="0" w:color="auto"/>
            <w:left w:val="none" w:sz="0" w:space="0" w:color="auto"/>
            <w:bottom w:val="none" w:sz="0" w:space="0" w:color="auto"/>
            <w:right w:val="none" w:sz="0" w:space="0" w:color="auto"/>
          </w:divBdr>
          <w:divsChild>
            <w:div w:id="645281164">
              <w:marLeft w:val="0"/>
              <w:marRight w:val="0"/>
              <w:marTop w:val="0"/>
              <w:marBottom w:val="0"/>
              <w:divBdr>
                <w:top w:val="none" w:sz="0" w:space="0" w:color="auto"/>
                <w:left w:val="none" w:sz="0" w:space="0" w:color="auto"/>
                <w:bottom w:val="none" w:sz="0" w:space="0" w:color="auto"/>
                <w:right w:val="none" w:sz="0" w:space="0" w:color="auto"/>
              </w:divBdr>
              <w:divsChild>
                <w:div w:id="1127089734">
                  <w:marLeft w:val="0"/>
                  <w:marRight w:val="0"/>
                  <w:marTop w:val="0"/>
                  <w:marBottom w:val="0"/>
                  <w:divBdr>
                    <w:top w:val="none" w:sz="0" w:space="0" w:color="auto"/>
                    <w:left w:val="none" w:sz="0" w:space="0" w:color="auto"/>
                    <w:bottom w:val="none" w:sz="0" w:space="0" w:color="auto"/>
                    <w:right w:val="none" w:sz="0" w:space="0" w:color="auto"/>
                  </w:divBdr>
                  <w:divsChild>
                    <w:div w:id="1588886331">
                      <w:marLeft w:val="0"/>
                      <w:marRight w:val="0"/>
                      <w:marTop w:val="0"/>
                      <w:marBottom w:val="0"/>
                      <w:divBdr>
                        <w:top w:val="none" w:sz="0" w:space="0" w:color="auto"/>
                        <w:left w:val="none" w:sz="0" w:space="0" w:color="auto"/>
                        <w:bottom w:val="none" w:sz="0" w:space="0" w:color="auto"/>
                        <w:right w:val="none" w:sz="0" w:space="0" w:color="auto"/>
                      </w:divBdr>
                      <w:divsChild>
                        <w:div w:id="886993473">
                          <w:marLeft w:val="0"/>
                          <w:marRight w:val="0"/>
                          <w:marTop w:val="0"/>
                          <w:marBottom w:val="0"/>
                          <w:divBdr>
                            <w:top w:val="none" w:sz="0" w:space="0" w:color="auto"/>
                            <w:left w:val="none" w:sz="0" w:space="0" w:color="auto"/>
                            <w:bottom w:val="none" w:sz="0" w:space="0" w:color="auto"/>
                            <w:right w:val="none" w:sz="0" w:space="0" w:color="auto"/>
                          </w:divBdr>
                          <w:divsChild>
                            <w:div w:id="2589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42296">
      <w:bodyDiv w:val="1"/>
      <w:marLeft w:val="0"/>
      <w:marRight w:val="0"/>
      <w:marTop w:val="0"/>
      <w:marBottom w:val="0"/>
      <w:divBdr>
        <w:top w:val="none" w:sz="0" w:space="0" w:color="auto"/>
        <w:left w:val="none" w:sz="0" w:space="0" w:color="auto"/>
        <w:bottom w:val="none" w:sz="0" w:space="0" w:color="auto"/>
        <w:right w:val="none" w:sz="0" w:space="0" w:color="auto"/>
      </w:divBdr>
    </w:div>
    <w:div w:id="194392498">
      <w:bodyDiv w:val="1"/>
      <w:marLeft w:val="0"/>
      <w:marRight w:val="0"/>
      <w:marTop w:val="0"/>
      <w:marBottom w:val="0"/>
      <w:divBdr>
        <w:top w:val="none" w:sz="0" w:space="0" w:color="auto"/>
        <w:left w:val="none" w:sz="0" w:space="0" w:color="auto"/>
        <w:bottom w:val="none" w:sz="0" w:space="0" w:color="auto"/>
        <w:right w:val="none" w:sz="0" w:space="0" w:color="auto"/>
      </w:divBdr>
    </w:div>
    <w:div w:id="259261970">
      <w:bodyDiv w:val="1"/>
      <w:marLeft w:val="0"/>
      <w:marRight w:val="0"/>
      <w:marTop w:val="0"/>
      <w:marBottom w:val="0"/>
      <w:divBdr>
        <w:top w:val="none" w:sz="0" w:space="0" w:color="auto"/>
        <w:left w:val="none" w:sz="0" w:space="0" w:color="auto"/>
        <w:bottom w:val="none" w:sz="0" w:space="0" w:color="auto"/>
        <w:right w:val="none" w:sz="0" w:space="0" w:color="auto"/>
      </w:divBdr>
    </w:div>
    <w:div w:id="270211476">
      <w:bodyDiv w:val="1"/>
      <w:marLeft w:val="0"/>
      <w:marRight w:val="0"/>
      <w:marTop w:val="0"/>
      <w:marBottom w:val="0"/>
      <w:divBdr>
        <w:top w:val="none" w:sz="0" w:space="0" w:color="auto"/>
        <w:left w:val="none" w:sz="0" w:space="0" w:color="auto"/>
        <w:bottom w:val="none" w:sz="0" w:space="0" w:color="auto"/>
        <w:right w:val="none" w:sz="0" w:space="0" w:color="auto"/>
      </w:divBdr>
    </w:div>
    <w:div w:id="300499119">
      <w:bodyDiv w:val="1"/>
      <w:marLeft w:val="0"/>
      <w:marRight w:val="0"/>
      <w:marTop w:val="0"/>
      <w:marBottom w:val="0"/>
      <w:divBdr>
        <w:top w:val="none" w:sz="0" w:space="0" w:color="auto"/>
        <w:left w:val="none" w:sz="0" w:space="0" w:color="auto"/>
        <w:bottom w:val="none" w:sz="0" w:space="0" w:color="auto"/>
        <w:right w:val="none" w:sz="0" w:space="0" w:color="auto"/>
      </w:divBdr>
    </w:div>
    <w:div w:id="307976476">
      <w:bodyDiv w:val="1"/>
      <w:marLeft w:val="0"/>
      <w:marRight w:val="0"/>
      <w:marTop w:val="0"/>
      <w:marBottom w:val="0"/>
      <w:divBdr>
        <w:top w:val="none" w:sz="0" w:space="0" w:color="auto"/>
        <w:left w:val="none" w:sz="0" w:space="0" w:color="auto"/>
        <w:bottom w:val="none" w:sz="0" w:space="0" w:color="auto"/>
        <w:right w:val="none" w:sz="0" w:space="0" w:color="auto"/>
      </w:divBdr>
    </w:div>
    <w:div w:id="347411697">
      <w:bodyDiv w:val="1"/>
      <w:marLeft w:val="0"/>
      <w:marRight w:val="0"/>
      <w:marTop w:val="0"/>
      <w:marBottom w:val="0"/>
      <w:divBdr>
        <w:top w:val="none" w:sz="0" w:space="0" w:color="auto"/>
        <w:left w:val="none" w:sz="0" w:space="0" w:color="auto"/>
        <w:bottom w:val="none" w:sz="0" w:space="0" w:color="auto"/>
        <w:right w:val="none" w:sz="0" w:space="0" w:color="auto"/>
      </w:divBdr>
      <w:divsChild>
        <w:div w:id="32510164">
          <w:marLeft w:val="0"/>
          <w:marRight w:val="0"/>
          <w:marTop w:val="0"/>
          <w:marBottom w:val="0"/>
          <w:divBdr>
            <w:top w:val="none" w:sz="0" w:space="0" w:color="auto"/>
            <w:left w:val="none" w:sz="0" w:space="0" w:color="auto"/>
            <w:bottom w:val="none" w:sz="0" w:space="0" w:color="auto"/>
            <w:right w:val="none" w:sz="0" w:space="0" w:color="auto"/>
          </w:divBdr>
        </w:div>
        <w:div w:id="812065118">
          <w:marLeft w:val="0"/>
          <w:marRight w:val="0"/>
          <w:marTop w:val="0"/>
          <w:marBottom w:val="0"/>
          <w:divBdr>
            <w:top w:val="none" w:sz="0" w:space="0" w:color="auto"/>
            <w:left w:val="none" w:sz="0" w:space="0" w:color="auto"/>
            <w:bottom w:val="none" w:sz="0" w:space="0" w:color="auto"/>
            <w:right w:val="none" w:sz="0" w:space="0" w:color="auto"/>
          </w:divBdr>
        </w:div>
        <w:div w:id="383873142">
          <w:marLeft w:val="0"/>
          <w:marRight w:val="0"/>
          <w:marTop w:val="0"/>
          <w:marBottom w:val="0"/>
          <w:divBdr>
            <w:top w:val="none" w:sz="0" w:space="0" w:color="auto"/>
            <w:left w:val="none" w:sz="0" w:space="0" w:color="auto"/>
            <w:bottom w:val="none" w:sz="0" w:space="0" w:color="auto"/>
            <w:right w:val="none" w:sz="0" w:space="0" w:color="auto"/>
          </w:divBdr>
        </w:div>
        <w:div w:id="2129006097">
          <w:marLeft w:val="0"/>
          <w:marRight w:val="0"/>
          <w:marTop w:val="0"/>
          <w:marBottom w:val="0"/>
          <w:divBdr>
            <w:top w:val="none" w:sz="0" w:space="0" w:color="auto"/>
            <w:left w:val="none" w:sz="0" w:space="0" w:color="auto"/>
            <w:bottom w:val="none" w:sz="0" w:space="0" w:color="auto"/>
            <w:right w:val="none" w:sz="0" w:space="0" w:color="auto"/>
          </w:divBdr>
        </w:div>
        <w:div w:id="1068334917">
          <w:marLeft w:val="0"/>
          <w:marRight w:val="0"/>
          <w:marTop w:val="0"/>
          <w:marBottom w:val="0"/>
          <w:divBdr>
            <w:top w:val="none" w:sz="0" w:space="0" w:color="auto"/>
            <w:left w:val="none" w:sz="0" w:space="0" w:color="auto"/>
            <w:bottom w:val="none" w:sz="0" w:space="0" w:color="auto"/>
            <w:right w:val="none" w:sz="0" w:space="0" w:color="auto"/>
          </w:divBdr>
        </w:div>
        <w:div w:id="352536860">
          <w:marLeft w:val="0"/>
          <w:marRight w:val="0"/>
          <w:marTop w:val="0"/>
          <w:marBottom w:val="0"/>
          <w:divBdr>
            <w:top w:val="none" w:sz="0" w:space="0" w:color="auto"/>
            <w:left w:val="none" w:sz="0" w:space="0" w:color="auto"/>
            <w:bottom w:val="none" w:sz="0" w:space="0" w:color="auto"/>
            <w:right w:val="none" w:sz="0" w:space="0" w:color="auto"/>
          </w:divBdr>
        </w:div>
        <w:div w:id="1570310310">
          <w:marLeft w:val="0"/>
          <w:marRight w:val="0"/>
          <w:marTop w:val="0"/>
          <w:marBottom w:val="0"/>
          <w:divBdr>
            <w:top w:val="none" w:sz="0" w:space="0" w:color="auto"/>
            <w:left w:val="none" w:sz="0" w:space="0" w:color="auto"/>
            <w:bottom w:val="none" w:sz="0" w:space="0" w:color="auto"/>
            <w:right w:val="none" w:sz="0" w:space="0" w:color="auto"/>
          </w:divBdr>
        </w:div>
        <w:div w:id="1289972163">
          <w:marLeft w:val="0"/>
          <w:marRight w:val="0"/>
          <w:marTop w:val="0"/>
          <w:marBottom w:val="0"/>
          <w:divBdr>
            <w:top w:val="none" w:sz="0" w:space="0" w:color="auto"/>
            <w:left w:val="none" w:sz="0" w:space="0" w:color="auto"/>
            <w:bottom w:val="none" w:sz="0" w:space="0" w:color="auto"/>
            <w:right w:val="none" w:sz="0" w:space="0" w:color="auto"/>
          </w:divBdr>
        </w:div>
        <w:div w:id="255407982">
          <w:marLeft w:val="0"/>
          <w:marRight w:val="0"/>
          <w:marTop w:val="0"/>
          <w:marBottom w:val="0"/>
          <w:divBdr>
            <w:top w:val="none" w:sz="0" w:space="0" w:color="auto"/>
            <w:left w:val="none" w:sz="0" w:space="0" w:color="auto"/>
            <w:bottom w:val="none" w:sz="0" w:space="0" w:color="auto"/>
            <w:right w:val="none" w:sz="0" w:space="0" w:color="auto"/>
          </w:divBdr>
        </w:div>
        <w:div w:id="40061370">
          <w:marLeft w:val="0"/>
          <w:marRight w:val="0"/>
          <w:marTop w:val="0"/>
          <w:marBottom w:val="0"/>
          <w:divBdr>
            <w:top w:val="none" w:sz="0" w:space="0" w:color="auto"/>
            <w:left w:val="none" w:sz="0" w:space="0" w:color="auto"/>
            <w:bottom w:val="none" w:sz="0" w:space="0" w:color="auto"/>
            <w:right w:val="none" w:sz="0" w:space="0" w:color="auto"/>
          </w:divBdr>
        </w:div>
        <w:div w:id="2036424950">
          <w:marLeft w:val="0"/>
          <w:marRight w:val="0"/>
          <w:marTop w:val="0"/>
          <w:marBottom w:val="0"/>
          <w:divBdr>
            <w:top w:val="none" w:sz="0" w:space="0" w:color="auto"/>
            <w:left w:val="none" w:sz="0" w:space="0" w:color="auto"/>
            <w:bottom w:val="none" w:sz="0" w:space="0" w:color="auto"/>
            <w:right w:val="none" w:sz="0" w:space="0" w:color="auto"/>
          </w:divBdr>
        </w:div>
        <w:div w:id="1479301263">
          <w:marLeft w:val="0"/>
          <w:marRight w:val="0"/>
          <w:marTop w:val="0"/>
          <w:marBottom w:val="0"/>
          <w:divBdr>
            <w:top w:val="none" w:sz="0" w:space="0" w:color="auto"/>
            <w:left w:val="none" w:sz="0" w:space="0" w:color="auto"/>
            <w:bottom w:val="none" w:sz="0" w:space="0" w:color="auto"/>
            <w:right w:val="none" w:sz="0" w:space="0" w:color="auto"/>
          </w:divBdr>
        </w:div>
        <w:div w:id="372271259">
          <w:marLeft w:val="0"/>
          <w:marRight w:val="0"/>
          <w:marTop w:val="0"/>
          <w:marBottom w:val="0"/>
          <w:divBdr>
            <w:top w:val="none" w:sz="0" w:space="0" w:color="auto"/>
            <w:left w:val="none" w:sz="0" w:space="0" w:color="auto"/>
            <w:bottom w:val="none" w:sz="0" w:space="0" w:color="auto"/>
            <w:right w:val="none" w:sz="0" w:space="0" w:color="auto"/>
          </w:divBdr>
        </w:div>
        <w:div w:id="788089009">
          <w:marLeft w:val="0"/>
          <w:marRight w:val="0"/>
          <w:marTop w:val="0"/>
          <w:marBottom w:val="0"/>
          <w:divBdr>
            <w:top w:val="none" w:sz="0" w:space="0" w:color="auto"/>
            <w:left w:val="none" w:sz="0" w:space="0" w:color="auto"/>
            <w:bottom w:val="none" w:sz="0" w:space="0" w:color="auto"/>
            <w:right w:val="none" w:sz="0" w:space="0" w:color="auto"/>
          </w:divBdr>
        </w:div>
        <w:div w:id="1286622176">
          <w:marLeft w:val="0"/>
          <w:marRight w:val="0"/>
          <w:marTop w:val="0"/>
          <w:marBottom w:val="0"/>
          <w:divBdr>
            <w:top w:val="none" w:sz="0" w:space="0" w:color="auto"/>
            <w:left w:val="none" w:sz="0" w:space="0" w:color="auto"/>
            <w:bottom w:val="none" w:sz="0" w:space="0" w:color="auto"/>
            <w:right w:val="none" w:sz="0" w:space="0" w:color="auto"/>
          </w:divBdr>
        </w:div>
        <w:div w:id="1630740715">
          <w:marLeft w:val="0"/>
          <w:marRight w:val="0"/>
          <w:marTop w:val="0"/>
          <w:marBottom w:val="0"/>
          <w:divBdr>
            <w:top w:val="none" w:sz="0" w:space="0" w:color="auto"/>
            <w:left w:val="none" w:sz="0" w:space="0" w:color="auto"/>
            <w:bottom w:val="none" w:sz="0" w:space="0" w:color="auto"/>
            <w:right w:val="none" w:sz="0" w:space="0" w:color="auto"/>
          </w:divBdr>
        </w:div>
        <w:div w:id="1844709374">
          <w:marLeft w:val="0"/>
          <w:marRight w:val="0"/>
          <w:marTop w:val="0"/>
          <w:marBottom w:val="0"/>
          <w:divBdr>
            <w:top w:val="none" w:sz="0" w:space="0" w:color="auto"/>
            <w:left w:val="none" w:sz="0" w:space="0" w:color="auto"/>
            <w:bottom w:val="none" w:sz="0" w:space="0" w:color="auto"/>
            <w:right w:val="none" w:sz="0" w:space="0" w:color="auto"/>
          </w:divBdr>
        </w:div>
      </w:divsChild>
    </w:div>
    <w:div w:id="370035408">
      <w:bodyDiv w:val="1"/>
      <w:marLeft w:val="0"/>
      <w:marRight w:val="0"/>
      <w:marTop w:val="0"/>
      <w:marBottom w:val="0"/>
      <w:divBdr>
        <w:top w:val="none" w:sz="0" w:space="0" w:color="auto"/>
        <w:left w:val="none" w:sz="0" w:space="0" w:color="auto"/>
        <w:bottom w:val="none" w:sz="0" w:space="0" w:color="auto"/>
        <w:right w:val="none" w:sz="0" w:space="0" w:color="auto"/>
      </w:divBdr>
    </w:div>
    <w:div w:id="376666985">
      <w:bodyDiv w:val="1"/>
      <w:marLeft w:val="0"/>
      <w:marRight w:val="0"/>
      <w:marTop w:val="0"/>
      <w:marBottom w:val="0"/>
      <w:divBdr>
        <w:top w:val="none" w:sz="0" w:space="0" w:color="auto"/>
        <w:left w:val="none" w:sz="0" w:space="0" w:color="auto"/>
        <w:bottom w:val="none" w:sz="0" w:space="0" w:color="auto"/>
        <w:right w:val="none" w:sz="0" w:space="0" w:color="auto"/>
      </w:divBdr>
    </w:div>
    <w:div w:id="450246607">
      <w:bodyDiv w:val="1"/>
      <w:marLeft w:val="0"/>
      <w:marRight w:val="0"/>
      <w:marTop w:val="0"/>
      <w:marBottom w:val="0"/>
      <w:divBdr>
        <w:top w:val="none" w:sz="0" w:space="0" w:color="auto"/>
        <w:left w:val="none" w:sz="0" w:space="0" w:color="auto"/>
        <w:bottom w:val="none" w:sz="0" w:space="0" w:color="auto"/>
        <w:right w:val="none" w:sz="0" w:space="0" w:color="auto"/>
      </w:divBdr>
    </w:div>
    <w:div w:id="467163727">
      <w:bodyDiv w:val="1"/>
      <w:marLeft w:val="0"/>
      <w:marRight w:val="0"/>
      <w:marTop w:val="0"/>
      <w:marBottom w:val="0"/>
      <w:divBdr>
        <w:top w:val="none" w:sz="0" w:space="0" w:color="auto"/>
        <w:left w:val="none" w:sz="0" w:space="0" w:color="auto"/>
        <w:bottom w:val="none" w:sz="0" w:space="0" w:color="auto"/>
        <w:right w:val="none" w:sz="0" w:space="0" w:color="auto"/>
      </w:divBdr>
    </w:div>
    <w:div w:id="497043957">
      <w:bodyDiv w:val="1"/>
      <w:marLeft w:val="0"/>
      <w:marRight w:val="0"/>
      <w:marTop w:val="0"/>
      <w:marBottom w:val="0"/>
      <w:divBdr>
        <w:top w:val="none" w:sz="0" w:space="0" w:color="auto"/>
        <w:left w:val="none" w:sz="0" w:space="0" w:color="auto"/>
        <w:bottom w:val="none" w:sz="0" w:space="0" w:color="auto"/>
        <w:right w:val="none" w:sz="0" w:space="0" w:color="auto"/>
      </w:divBdr>
    </w:div>
    <w:div w:id="501701642">
      <w:bodyDiv w:val="1"/>
      <w:marLeft w:val="0"/>
      <w:marRight w:val="0"/>
      <w:marTop w:val="0"/>
      <w:marBottom w:val="0"/>
      <w:divBdr>
        <w:top w:val="none" w:sz="0" w:space="0" w:color="auto"/>
        <w:left w:val="none" w:sz="0" w:space="0" w:color="auto"/>
        <w:bottom w:val="none" w:sz="0" w:space="0" w:color="auto"/>
        <w:right w:val="none" w:sz="0" w:space="0" w:color="auto"/>
      </w:divBdr>
    </w:div>
    <w:div w:id="510409191">
      <w:bodyDiv w:val="1"/>
      <w:marLeft w:val="0"/>
      <w:marRight w:val="0"/>
      <w:marTop w:val="0"/>
      <w:marBottom w:val="0"/>
      <w:divBdr>
        <w:top w:val="none" w:sz="0" w:space="0" w:color="auto"/>
        <w:left w:val="none" w:sz="0" w:space="0" w:color="auto"/>
        <w:bottom w:val="none" w:sz="0" w:space="0" w:color="auto"/>
        <w:right w:val="none" w:sz="0" w:space="0" w:color="auto"/>
      </w:divBdr>
      <w:divsChild>
        <w:div w:id="1196233684">
          <w:marLeft w:val="0"/>
          <w:marRight w:val="0"/>
          <w:marTop w:val="0"/>
          <w:marBottom w:val="0"/>
          <w:divBdr>
            <w:top w:val="none" w:sz="0" w:space="0" w:color="auto"/>
            <w:left w:val="none" w:sz="0" w:space="0" w:color="auto"/>
            <w:bottom w:val="none" w:sz="0" w:space="0" w:color="auto"/>
            <w:right w:val="none" w:sz="0" w:space="0" w:color="auto"/>
          </w:divBdr>
        </w:div>
        <w:div w:id="961618879">
          <w:marLeft w:val="0"/>
          <w:marRight w:val="0"/>
          <w:marTop w:val="0"/>
          <w:marBottom w:val="0"/>
          <w:divBdr>
            <w:top w:val="none" w:sz="0" w:space="0" w:color="auto"/>
            <w:left w:val="none" w:sz="0" w:space="0" w:color="auto"/>
            <w:bottom w:val="none" w:sz="0" w:space="0" w:color="auto"/>
            <w:right w:val="none" w:sz="0" w:space="0" w:color="auto"/>
          </w:divBdr>
        </w:div>
        <w:div w:id="1947928819">
          <w:marLeft w:val="0"/>
          <w:marRight w:val="0"/>
          <w:marTop w:val="0"/>
          <w:marBottom w:val="0"/>
          <w:divBdr>
            <w:top w:val="none" w:sz="0" w:space="0" w:color="auto"/>
            <w:left w:val="none" w:sz="0" w:space="0" w:color="auto"/>
            <w:bottom w:val="none" w:sz="0" w:space="0" w:color="auto"/>
            <w:right w:val="none" w:sz="0" w:space="0" w:color="auto"/>
          </w:divBdr>
        </w:div>
        <w:div w:id="1730956251">
          <w:marLeft w:val="0"/>
          <w:marRight w:val="0"/>
          <w:marTop w:val="0"/>
          <w:marBottom w:val="0"/>
          <w:divBdr>
            <w:top w:val="none" w:sz="0" w:space="0" w:color="auto"/>
            <w:left w:val="none" w:sz="0" w:space="0" w:color="auto"/>
            <w:bottom w:val="none" w:sz="0" w:space="0" w:color="auto"/>
            <w:right w:val="none" w:sz="0" w:space="0" w:color="auto"/>
          </w:divBdr>
        </w:div>
        <w:div w:id="873225223">
          <w:marLeft w:val="0"/>
          <w:marRight w:val="0"/>
          <w:marTop w:val="0"/>
          <w:marBottom w:val="0"/>
          <w:divBdr>
            <w:top w:val="none" w:sz="0" w:space="0" w:color="auto"/>
            <w:left w:val="none" w:sz="0" w:space="0" w:color="auto"/>
            <w:bottom w:val="none" w:sz="0" w:space="0" w:color="auto"/>
            <w:right w:val="none" w:sz="0" w:space="0" w:color="auto"/>
          </w:divBdr>
        </w:div>
        <w:div w:id="306469895">
          <w:marLeft w:val="0"/>
          <w:marRight w:val="0"/>
          <w:marTop w:val="0"/>
          <w:marBottom w:val="0"/>
          <w:divBdr>
            <w:top w:val="none" w:sz="0" w:space="0" w:color="auto"/>
            <w:left w:val="none" w:sz="0" w:space="0" w:color="auto"/>
            <w:bottom w:val="none" w:sz="0" w:space="0" w:color="auto"/>
            <w:right w:val="none" w:sz="0" w:space="0" w:color="auto"/>
          </w:divBdr>
        </w:div>
        <w:div w:id="437455931">
          <w:marLeft w:val="0"/>
          <w:marRight w:val="0"/>
          <w:marTop w:val="0"/>
          <w:marBottom w:val="0"/>
          <w:divBdr>
            <w:top w:val="none" w:sz="0" w:space="0" w:color="auto"/>
            <w:left w:val="none" w:sz="0" w:space="0" w:color="auto"/>
            <w:bottom w:val="none" w:sz="0" w:space="0" w:color="auto"/>
            <w:right w:val="none" w:sz="0" w:space="0" w:color="auto"/>
          </w:divBdr>
        </w:div>
        <w:div w:id="811219508">
          <w:marLeft w:val="0"/>
          <w:marRight w:val="0"/>
          <w:marTop w:val="0"/>
          <w:marBottom w:val="0"/>
          <w:divBdr>
            <w:top w:val="none" w:sz="0" w:space="0" w:color="auto"/>
            <w:left w:val="none" w:sz="0" w:space="0" w:color="auto"/>
            <w:bottom w:val="none" w:sz="0" w:space="0" w:color="auto"/>
            <w:right w:val="none" w:sz="0" w:space="0" w:color="auto"/>
          </w:divBdr>
        </w:div>
        <w:div w:id="2121995092">
          <w:marLeft w:val="0"/>
          <w:marRight w:val="0"/>
          <w:marTop w:val="0"/>
          <w:marBottom w:val="0"/>
          <w:divBdr>
            <w:top w:val="none" w:sz="0" w:space="0" w:color="auto"/>
            <w:left w:val="none" w:sz="0" w:space="0" w:color="auto"/>
            <w:bottom w:val="none" w:sz="0" w:space="0" w:color="auto"/>
            <w:right w:val="none" w:sz="0" w:space="0" w:color="auto"/>
          </w:divBdr>
        </w:div>
        <w:div w:id="93985675">
          <w:marLeft w:val="0"/>
          <w:marRight w:val="0"/>
          <w:marTop w:val="0"/>
          <w:marBottom w:val="0"/>
          <w:divBdr>
            <w:top w:val="none" w:sz="0" w:space="0" w:color="auto"/>
            <w:left w:val="none" w:sz="0" w:space="0" w:color="auto"/>
            <w:bottom w:val="none" w:sz="0" w:space="0" w:color="auto"/>
            <w:right w:val="none" w:sz="0" w:space="0" w:color="auto"/>
          </w:divBdr>
        </w:div>
        <w:div w:id="1101267085">
          <w:marLeft w:val="0"/>
          <w:marRight w:val="0"/>
          <w:marTop w:val="0"/>
          <w:marBottom w:val="0"/>
          <w:divBdr>
            <w:top w:val="none" w:sz="0" w:space="0" w:color="auto"/>
            <w:left w:val="none" w:sz="0" w:space="0" w:color="auto"/>
            <w:bottom w:val="none" w:sz="0" w:space="0" w:color="auto"/>
            <w:right w:val="none" w:sz="0" w:space="0" w:color="auto"/>
          </w:divBdr>
        </w:div>
        <w:div w:id="1007057873">
          <w:marLeft w:val="0"/>
          <w:marRight w:val="0"/>
          <w:marTop w:val="0"/>
          <w:marBottom w:val="0"/>
          <w:divBdr>
            <w:top w:val="none" w:sz="0" w:space="0" w:color="auto"/>
            <w:left w:val="none" w:sz="0" w:space="0" w:color="auto"/>
            <w:bottom w:val="none" w:sz="0" w:space="0" w:color="auto"/>
            <w:right w:val="none" w:sz="0" w:space="0" w:color="auto"/>
          </w:divBdr>
        </w:div>
        <w:div w:id="778643794">
          <w:marLeft w:val="0"/>
          <w:marRight w:val="0"/>
          <w:marTop w:val="0"/>
          <w:marBottom w:val="0"/>
          <w:divBdr>
            <w:top w:val="none" w:sz="0" w:space="0" w:color="auto"/>
            <w:left w:val="none" w:sz="0" w:space="0" w:color="auto"/>
            <w:bottom w:val="none" w:sz="0" w:space="0" w:color="auto"/>
            <w:right w:val="none" w:sz="0" w:space="0" w:color="auto"/>
          </w:divBdr>
        </w:div>
        <w:div w:id="917440524">
          <w:marLeft w:val="0"/>
          <w:marRight w:val="0"/>
          <w:marTop w:val="0"/>
          <w:marBottom w:val="0"/>
          <w:divBdr>
            <w:top w:val="none" w:sz="0" w:space="0" w:color="auto"/>
            <w:left w:val="none" w:sz="0" w:space="0" w:color="auto"/>
            <w:bottom w:val="none" w:sz="0" w:space="0" w:color="auto"/>
            <w:right w:val="none" w:sz="0" w:space="0" w:color="auto"/>
          </w:divBdr>
        </w:div>
        <w:div w:id="1206865291">
          <w:marLeft w:val="0"/>
          <w:marRight w:val="0"/>
          <w:marTop w:val="0"/>
          <w:marBottom w:val="0"/>
          <w:divBdr>
            <w:top w:val="none" w:sz="0" w:space="0" w:color="auto"/>
            <w:left w:val="none" w:sz="0" w:space="0" w:color="auto"/>
            <w:bottom w:val="none" w:sz="0" w:space="0" w:color="auto"/>
            <w:right w:val="none" w:sz="0" w:space="0" w:color="auto"/>
          </w:divBdr>
        </w:div>
        <w:div w:id="1607955708">
          <w:marLeft w:val="0"/>
          <w:marRight w:val="0"/>
          <w:marTop w:val="0"/>
          <w:marBottom w:val="0"/>
          <w:divBdr>
            <w:top w:val="none" w:sz="0" w:space="0" w:color="auto"/>
            <w:left w:val="none" w:sz="0" w:space="0" w:color="auto"/>
            <w:bottom w:val="none" w:sz="0" w:space="0" w:color="auto"/>
            <w:right w:val="none" w:sz="0" w:space="0" w:color="auto"/>
          </w:divBdr>
        </w:div>
        <w:div w:id="586965713">
          <w:marLeft w:val="0"/>
          <w:marRight w:val="0"/>
          <w:marTop w:val="0"/>
          <w:marBottom w:val="0"/>
          <w:divBdr>
            <w:top w:val="none" w:sz="0" w:space="0" w:color="auto"/>
            <w:left w:val="none" w:sz="0" w:space="0" w:color="auto"/>
            <w:bottom w:val="none" w:sz="0" w:space="0" w:color="auto"/>
            <w:right w:val="none" w:sz="0" w:space="0" w:color="auto"/>
          </w:divBdr>
        </w:div>
      </w:divsChild>
    </w:div>
    <w:div w:id="567884171">
      <w:bodyDiv w:val="1"/>
      <w:marLeft w:val="0"/>
      <w:marRight w:val="0"/>
      <w:marTop w:val="0"/>
      <w:marBottom w:val="0"/>
      <w:divBdr>
        <w:top w:val="none" w:sz="0" w:space="0" w:color="auto"/>
        <w:left w:val="none" w:sz="0" w:space="0" w:color="auto"/>
        <w:bottom w:val="none" w:sz="0" w:space="0" w:color="auto"/>
        <w:right w:val="none" w:sz="0" w:space="0" w:color="auto"/>
      </w:divBdr>
      <w:divsChild>
        <w:div w:id="754981067">
          <w:marLeft w:val="0"/>
          <w:marRight w:val="0"/>
          <w:marTop w:val="0"/>
          <w:marBottom w:val="0"/>
          <w:divBdr>
            <w:top w:val="none" w:sz="0" w:space="0" w:color="auto"/>
            <w:left w:val="none" w:sz="0" w:space="0" w:color="auto"/>
            <w:bottom w:val="none" w:sz="0" w:space="0" w:color="auto"/>
            <w:right w:val="none" w:sz="0" w:space="0" w:color="auto"/>
          </w:divBdr>
          <w:divsChild>
            <w:div w:id="160317229">
              <w:marLeft w:val="3252"/>
              <w:marRight w:val="0"/>
              <w:marTop w:val="0"/>
              <w:marBottom w:val="0"/>
              <w:divBdr>
                <w:top w:val="none" w:sz="0" w:space="0" w:color="auto"/>
                <w:left w:val="none" w:sz="0" w:space="0" w:color="auto"/>
                <w:bottom w:val="none" w:sz="0" w:space="0" w:color="auto"/>
                <w:right w:val="none" w:sz="0" w:space="0" w:color="auto"/>
              </w:divBdr>
              <w:divsChild>
                <w:div w:id="896670966">
                  <w:marLeft w:val="0"/>
                  <w:marRight w:val="0"/>
                  <w:marTop w:val="0"/>
                  <w:marBottom w:val="0"/>
                  <w:divBdr>
                    <w:top w:val="none" w:sz="0" w:space="0" w:color="auto"/>
                    <w:left w:val="none" w:sz="0" w:space="0" w:color="auto"/>
                    <w:bottom w:val="none" w:sz="0" w:space="0" w:color="auto"/>
                    <w:right w:val="none" w:sz="0" w:space="0" w:color="auto"/>
                  </w:divBdr>
                  <w:divsChild>
                    <w:div w:id="14098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2722">
          <w:marLeft w:val="0"/>
          <w:marRight w:val="0"/>
          <w:marTop w:val="0"/>
          <w:marBottom w:val="0"/>
          <w:divBdr>
            <w:top w:val="none" w:sz="0" w:space="0" w:color="auto"/>
            <w:left w:val="none" w:sz="0" w:space="0" w:color="auto"/>
            <w:bottom w:val="none" w:sz="0" w:space="0" w:color="auto"/>
            <w:right w:val="none" w:sz="0" w:space="0" w:color="auto"/>
          </w:divBdr>
          <w:divsChild>
            <w:div w:id="1130710086">
              <w:marLeft w:val="3252"/>
              <w:marRight w:val="0"/>
              <w:marTop w:val="0"/>
              <w:marBottom w:val="0"/>
              <w:divBdr>
                <w:top w:val="none" w:sz="0" w:space="0" w:color="auto"/>
                <w:left w:val="none" w:sz="0" w:space="0" w:color="auto"/>
                <w:bottom w:val="none" w:sz="0" w:space="0" w:color="auto"/>
                <w:right w:val="none" w:sz="0" w:space="0" w:color="auto"/>
              </w:divBdr>
              <w:divsChild>
                <w:div w:id="1963489320">
                  <w:marLeft w:val="0"/>
                  <w:marRight w:val="0"/>
                  <w:marTop w:val="0"/>
                  <w:marBottom w:val="0"/>
                  <w:divBdr>
                    <w:top w:val="none" w:sz="0" w:space="0" w:color="auto"/>
                    <w:left w:val="none" w:sz="0" w:space="0" w:color="auto"/>
                    <w:bottom w:val="none" w:sz="0" w:space="0" w:color="auto"/>
                    <w:right w:val="none" w:sz="0" w:space="0" w:color="auto"/>
                  </w:divBdr>
                  <w:divsChild>
                    <w:div w:id="10267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76110">
      <w:bodyDiv w:val="1"/>
      <w:marLeft w:val="0"/>
      <w:marRight w:val="0"/>
      <w:marTop w:val="0"/>
      <w:marBottom w:val="0"/>
      <w:divBdr>
        <w:top w:val="none" w:sz="0" w:space="0" w:color="auto"/>
        <w:left w:val="none" w:sz="0" w:space="0" w:color="auto"/>
        <w:bottom w:val="none" w:sz="0" w:space="0" w:color="auto"/>
        <w:right w:val="none" w:sz="0" w:space="0" w:color="auto"/>
      </w:divBdr>
    </w:div>
    <w:div w:id="609774091">
      <w:bodyDiv w:val="1"/>
      <w:marLeft w:val="0"/>
      <w:marRight w:val="0"/>
      <w:marTop w:val="0"/>
      <w:marBottom w:val="0"/>
      <w:divBdr>
        <w:top w:val="none" w:sz="0" w:space="0" w:color="auto"/>
        <w:left w:val="none" w:sz="0" w:space="0" w:color="auto"/>
        <w:bottom w:val="none" w:sz="0" w:space="0" w:color="auto"/>
        <w:right w:val="none" w:sz="0" w:space="0" w:color="auto"/>
      </w:divBdr>
    </w:div>
    <w:div w:id="698167743">
      <w:bodyDiv w:val="1"/>
      <w:marLeft w:val="0"/>
      <w:marRight w:val="0"/>
      <w:marTop w:val="0"/>
      <w:marBottom w:val="0"/>
      <w:divBdr>
        <w:top w:val="none" w:sz="0" w:space="0" w:color="auto"/>
        <w:left w:val="none" w:sz="0" w:space="0" w:color="auto"/>
        <w:bottom w:val="none" w:sz="0" w:space="0" w:color="auto"/>
        <w:right w:val="none" w:sz="0" w:space="0" w:color="auto"/>
      </w:divBdr>
    </w:div>
    <w:div w:id="711419499">
      <w:bodyDiv w:val="1"/>
      <w:marLeft w:val="0"/>
      <w:marRight w:val="0"/>
      <w:marTop w:val="0"/>
      <w:marBottom w:val="0"/>
      <w:divBdr>
        <w:top w:val="none" w:sz="0" w:space="0" w:color="auto"/>
        <w:left w:val="none" w:sz="0" w:space="0" w:color="auto"/>
        <w:bottom w:val="none" w:sz="0" w:space="0" w:color="auto"/>
        <w:right w:val="none" w:sz="0" w:space="0" w:color="auto"/>
      </w:divBdr>
    </w:div>
    <w:div w:id="720176912">
      <w:bodyDiv w:val="1"/>
      <w:marLeft w:val="0"/>
      <w:marRight w:val="0"/>
      <w:marTop w:val="0"/>
      <w:marBottom w:val="0"/>
      <w:divBdr>
        <w:top w:val="none" w:sz="0" w:space="0" w:color="auto"/>
        <w:left w:val="none" w:sz="0" w:space="0" w:color="auto"/>
        <w:bottom w:val="none" w:sz="0" w:space="0" w:color="auto"/>
        <w:right w:val="none" w:sz="0" w:space="0" w:color="auto"/>
      </w:divBdr>
    </w:div>
    <w:div w:id="735904513">
      <w:bodyDiv w:val="1"/>
      <w:marLeft w:val="0"/>
      <w:marRight w:val="0"/>
      <w:marTop w:val="0"/>
      <w:marBottom w:val="0"/>
      <w:divBdr>
        <w:top w:val="none" w:sz="0" w:space="0" w:color="auto"/>
        <w:left w:val="none" w:sz="0" w:space="0" w:color="auto"/>
        <w:bottom w:val="none" w:sz="0" w:space="0" w:color="auto"/>
        <w:right w:val="none" w:sz="0" w:space="0" w:color="auto"/>
      </w:divBdr>
    </w:div>
    <w:div w:id="754210422">
      <w:bodyDiv w:val="1"/>
      <w:marLeft w:val="0"/>
      <w:marRight w:val="0"/>
      <w:marTop w:val="0"/>
      <w:marBottom w:val="0"/>
      <w:divBdr>
        <w:top w:val="none" w:sz="0" w:space="0" w:color="auto"/>
        <w:left w:val="none" w:sz="0" w:space="0" w:color="auto"/>
        <w:bottom w:val="none" w:sz="0" w:space="0" w:color="auto"/>
        <w:right w:val="none" w:sz="0" w:space="0" w:color="auto"/>
      </w:divBdr>
    </w:div>
    <w:div w:id="766853213">
      <w:bodyDiv w:val="1"/>
      <w:marLeft w:val="0"/>
      <w:marRight w:val="0"/>
      <w:marTop w:val="0"/>
      <w:marBottom w:val="0"/>
      <w:divBdr>
        <w:top w:val="none" w:sz="0" w:space="0" w:color="auto"/>
        <w:left w:val="none" w:sz="0" w:space="0" w:color="auto"/>
        <w:bottom w:val="none" w:sz="0" w:space="0" w:color="auto"/>
        <w:right w:val="none" w:sz="0" w:space="0" w:color="auto"/>
      </w:divBdr>
      <w:divsChild>
        <w:div w:id="57097538">
          <w:marLeft w:val="0"/>
          <w:marRight w:val="0"/>
          <w:marTop w:val="0"/>
          <w:marBottom w:val="0"/>
          <w:divBdr>
            <w:top w:val="none" w:sz="0" w:space="0" w:color="auto"/>
            <w:left w:val="none" w:sz="0" w:space="0" w:color="auto"/>
            <w:bottom w:val="none" w:sz="0" w:space="0" w:color="auto"/>
            <w:right w:val="none" w:sz="0" w:space="0" w:color="auto"/>
          </w:divBdr>
          <w:divsChild>
            <w:div w:id="1282031921">
              <w:marLeft w:val="0"/>
              <w:marRight w:val="0"/>
              <w:marTop w:val="0"/>
              <w:marBottom w:val="0"/>
              <w:divBdr>
                <w:top w:val="none" w:sz="0" w:space="0" w:color="auto"/>
                <w:left w:val="none" w:sz="0" w:space="0" w:color="auto"/>
                <w:bottom w:val="none" w:sz="0" w:space="0" w:color="auto"/>
                <w:right w:val="none" w:sz="0" w:space="0" w:color="auto"/>
              </w:divBdr>
              <w:divsChild>
                <w:div w:id="12620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6856">
          <w:marLeft w:val="0"/>
          <w:marRight w:val="0"/>
          <w:marTop w:val="0"/>
          <w:marBottom w:val="0"/>
          <w:divBdr>
            <w:top w:val="none" w:sz="0" w:space="0" w:color="auto"/>
            <w:left w:val="none" w:sz="0" w:space="0" w:color="auto"/>
            <w:bottom w:val="none" w:sz="0" w:space="0" w:color="auto"/>
            <w:right w:val="none" w:sz="0" w:space="0" w:color="auto"/>
          </w:divBdr>
          <w:divsChild>
            <w:div w:id="545485966">
              <w:marLeft w:val="0"/>
              <w:marRight w:val="0"/>
              <w:marTop w:val="0"/>
              <w:marBottom w:val="0"/>
              <w:divBdr>
                <w:top w:val="none" w:sz="0" w:space="0" w:color="auto"/>
                <w:left w:val="none" w:sz="0" w:space="0" w:color="auto"/>
                <w:bottom w:val="none" w:sz="0" w:space="0" w:color="auto"/>
                <w:right w:val="none" w:sz="0" w:space="0" w:color="auto"/>
              </w:divBdr>
              <w:divsChild>
                <w:div w:id="277151801">
                  <w:marLeft w:val="0"/>
                  <w:marRight w:val="0"/>
                  <w:marTop w:val="0"/>
                  <w:marBottom w:val="0"/>
                  <w:divBdr>
                    <w:top w:val="none" w:sz="0" w:space="0" w:color="auto"/>
                    <w:left w:val="none" w:sz="0" w:space="0" w:color="auto"/>
                    <w:bottom w:val="none" w:sz="0" w:space="0" w:color="auto"/>
                    <w:right w:val="none" w:sz="0" w:space="0" w:color="auto"/>
                  </w:divBdr>
                  <w:divsChild>
                    <w:div w:id="980118089">
                      <w:marLeft w:val="0"/>
                      <w:marRight w:val="0"/>
                      <w:marTop w:val="0"/>
                      <w:marBottom w:val="0"/>
                      <w:divBdr>
                        <w:top w:val="none" w:sz="0" w:space="0" w:color="auto"/>
                        <w:left w:val="none" w:sz="0" w:space="0" w:color="auto"/>
                        <w:bottom w:val="none" w:sz="0" w:space="0" w:color="auto"/>
                        <w:right w:val="none" w:sz="0" w:space="0" w:color="auto"/>
                      </w:divBdr>
                      <w:divsChild>
                        <w:div w:id="992492630">
                          <w:marLeft w:val="0"/>
                          <w:marRight w:val="0"/>
                          <w:marTop w:val="0"/>
                          <w:marBottom w:val="0"/>
                          <w:divBdr>
                            <w:top w:val="none" w:sz="0" w:space="0" w:color="auto"/>
                            <w:left w:val="none" w:sz="0" w:space="0" w:color="auto"/>
                            <w:bottom w:val="none" w:sz="0" w:space="0" w:color="auto"/>
                            <w:right w:val="none" w:sz="0" w:space="0" w:color="auto"/>
                          </w:divBdr>
                          <w:divsChild>
                            <w:div w:id="8225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00990">
      <w:bodyDiv w:val="1"/>
      <w:marLeft w:val="0"/>
      <w:marRight w:val="0"/>
      <w:marTop w:val="0"/>
      <w:marBottom w:val="0"/>
      <w:divBdr>
        <w:top w:val="none" w:sz="0" w:space="0" w:color="auto"/>
        <w:left w:val="none" w:sz="0" w:space="0" w:color="auto"/>
        <w:bottom w:val="none" w:sz="0" w:space="0" w:color="auto"/>
        <w:right w:val="none" w:sz="0" w:space="0" w:color="auto"/>
      </w:divBdr>
    </w:div>
    <w:div w:id="807238938">
      <w:bodyDiv w:val="1"/>
      <w:marLeft w:val="0"/>
      <w:marRight w:val="0"/>
      <w:marTop w:val="0"/>
      <w:marBottom w:val="0"/>
      <w:divBdr>
        <w:top w:val="none" w:sz="0" w:space="0" w:color="auto"/>
        <w:left w:val="none" w:sz="0" w:space="0" w:color="auto"/>
        <w:bottom w:val="none" w:sz="0" w:space="0" w:color="auto"/>
        <w:right w:val="none" w:sz="0" w:space="0" w:color="auto"/>
      </w:divBdr>
    </w:div>
    <w:div w:id="829255338">
      <w:bodyDiv w:val="1"/>
      <w:marLeft w:val="0"/>
      <w:marRight w:val="0"/>
      <w:marTop w:val="0"/>
      <w:marBottom w:val="0"/>
      <w:divBdr>
        <w:top w:val="none" w:sz="0" w:space="0" w:color="auto"/>
        <w:left w:val="none" w:sz="0" w:space="0" w:color="auto"/>
        <w:bottom w:val="none" w:sz="0" w:space="0" w:color="auto"/>
        <w:right w:val="none" w:sz="0" w:space="0" w:color="auto"/>
      </w:divBdr>
    </w:div>
    <w:div w:id="829449235">
      <w:bodyDiv w:val="1"/>
      <w:marLeft w:val="0"/>
      <w:marRight w:val="0"/>
      <w:marTop w:val="0"/>
      <w:marBottom w:val="0"/>
      <w:divBdr>
        <w:top w:val="none" w:sz="0" w:space="0" w:color="auto"/>
        <w:left w:val="none" w:sz="0" w:space="0" w:color="auto"/>
        <w:bottom w:val="none" w:sz="0" w:space="0" w:color="auto"/>
        <w:right w:val="none" w:sz="0" w:space="0" w:color="auto"/>
      </w:divBdr>
    </w:div>
    <w:div w:id="842550815">
      <w:bodyDiv w:val="1"/>
      <w:marLeft w:val="0"/>
      <w:marRight w:val="0"/>
      <w:marTop w:val="0"/>
      <w:marBottom w:val="0"/>
      <w:divBdr>
        <w:top w:val="none" w:sz="0" w:space="0" w:color="auto"/>
        <w:left w:val="none" w:sz="0" w:space="0" w:color="auto"/>
        <w:bottom w:val="none" w:sz="0" w:space="0" w:color="auto"/>
        <w:right w:val="none" w:sz="0" w:space="0" w:color="auto"/>
      </w:divBdr>
    </w:div>
    <w:div w:id="845092369">
      <w:bodyDiv w:val="1"/>
      <w:marLeft w:val="0"/>
      <w:marRight w:val="0"/>
      <w:marTop w:val="0"/>
      <w:marBottom w:val="0"/>
      <w:divBdr>
        <w:top w:val="none" w:sz="0" w:space="0" w:color="auto"/>
        <w:left w:val="none" w:sz="0" w:space="0" w:color="auto"/>
        <w:bottom w:val="none" w:sz="0" w:space="0" w:color="auto"/>
        <w:right w:val="none" w:sz="0" w:space="0" w:color="auto"/>
      </w:divBdr>
    </w:div>
    <w:div w:id="856502967">
      <w:bodyDiv w:val="1"/>
      <w:marLeft w:val="0"/>
      <w:marRight w:val="0"/>
      <w:marTop w:val="0"/>
      <w:marBottom w:val="0"/>
      <w:divBdr>
        <w:top w:val="none" w:sz="0" w:space="0" w:color="auto"/>
        <w:left w:val="none" w:sz="0" w:space="0" w:color="auto"/>
        <w:bottom w:val="none" w:sz="0" w:space="0" w:color="auto"/>
        <w:right w:val="none" w:sz="0" w:space="0" w:color="auto"/>
      </w:divBdr>
    </w:div>
    <w:div w:id="862403567">
      <w:bodyDiv w:val="1"/>
      <w:marLeft w:val="0"/>
      <w:marRight w:val="0"/>
      <w:marTop w:val="0"/>
      <w:marBottom w:val="0"/>
      <w:divBdr>
        <w:top w:val="none" w:sz="0" w:space="0" w:color="auto"/>
        <w:left w:val="none" w:sz="0" w:space="0" w:color="auto"/>
        <w:bottom w:val="none" w:sz="0" w:space="0" w:color="auto"/>
        <w:right w:val="none" w:sz="0" w:space="0" w:color="auto"/>
      </w:divBdr>
    </w:div>
    <w:div w:id="878397926">
      <w:bodyDiv w:val="1"/>
      <w:marLeft w:val="0"/>
      <w:marRight w:val="0"/>
      <w:marTop w:val="0"/>
      <w:marBottom w:val="0"/>
      <w:divBdr>
        <w:top w:val="none" w:sz="0" w:space="0" w:color="auto"/>
        <w:left w:val="none" w:sz="0" w:space="0" w:color="auto"/>
        <w:bottom w:val="none" w:sz="0" w:space="0" w:color="auto"/>
        <w:right w:val="none" w:sz="0" w:space="0" w:color="auto"/>
      </w:divBdr>
    </w:div>
    <w:div w:id="944969814">
      <w:bodyDiv w:val="1"/>
      <w:marLeft w:val="0"/>
      <w:marRight w:val="0"/>
      <w:marTop w:val="0"/>
      <w:marBottom w:val="0"/>
      <w:divBdr>
        <w:top w:val="none" w:sz="0" w:space="0" w:color="auto"/>
        <w:left w:val="none" w:sz="0" w:space="0" w:color="auto"/>
        <w:bottom w:val="none" w:sz="0" w:space="0" w:color="auto"/>
        <w:right w:val="none" w:sz="0" w:space="0" w:color="auto"/>
      </w:divBdr>
    </w:div>
    <w:div w:id="945038530">
      <w:bodyDiv w:val="1"/>
      <w:marLeft w:val="0"/>
      <w:marRight w:val="0"/>
      <w:marTop w:val="0"/>
      <w:marBottom w:val="0"/>
      <w:divBdr>
        <w:top w:val="none" w:sz="0" w:space="0" w:color="auto"/>
        <w:left w:val="none" w:sz="0" w:space="0" w:color="auto"/>
        <w:bottom w:val="none" w:sz="0" w:space="0" w:color="auto"/>
        <w:right w:val="none" w:sz="0" w:space="0" w:color="auto"/>
      </w:divBdr>
    </w:div>
    <w:div w:id="962468972">
      <w:bodyDiv w:val="1"/>
      <w:marLeft w:val="0"/>
      <w:marRight w:val="0"/>
      <w:marTop w:val="0"/>
      <w:marBottom w:val="0"/>
      <w:divBdr>
        <w:top w:val="none" w:sz="0" w:space="0" w:color="auto"/>
        <w:left w:val="none" w:sz="0" w:space="0" w:color="auto"/>
        <w:bottom w:val="none" w:sz="0" w:space="0" w:color="auto"/>
        <w:right w:val="none" w:sz="0" w:space="0" w:color="auto"/>
      </w:divBdr>
    </w:div>
    <w:div w:id="985741758">
      <w:bodyDiv w:val="1"/>
      <w:marLeft w:val="0"/>
      <w:marRight w:val="0"/>
      <w:marTop w:val="0"/>
      <w:marBottom w:val="0"/>
      <w:divBdr>
        <w:top w:val="none" w:sz="0" w:space="0" w:color="auto"/>
        <w:left w:val="none" w:sz="0" w:space="0" w:color="auto"/>
        <w:bottom w:val="none" w:sz="0" w:space="0" w:color="auto"/>
        <w:right w:val="none" w:sz="0" w:space="0" w:color="auto"/>
      </w:divBdr>
    </w:div>
    <w:div w:id="1014651232">
      <w:bodyDiv w:val="1"/>
      <w:marLeft w:val="0"/>
      <w:marRight w:val="0"/>
      <w:marTop w:val="0"/>
      <w:marBottom w:val="0"/>
      <w:divBdr>
        <w:top w:val="none" w:sz="0" w:space="0" w:color="auto"/>
        <w:left w:val="none" w:sz="0" w:space="0" w:color="auto"/>
        <w:bottom w:val="none" w:sz="0" w:space="0" w:color="auto"/>
        <w:right w:val="none" w:sz="0" w:space="0" w:color="auto"/>
      </w:divBdr>
    </w:div>
    <w:div w:id="1055659761">
      <w:bodyDiv w:val="1"/>
      <w:marLeft w:val="0"/>
      <w:marRight w:val="0"/>
      <w:marTop w:val="0"/>
      <w:marBottom w:val="0"/>
      <w:divBdr>
        <w:top w:val="none" w:sz="0" w:space="0" w:color="auto"/>
        <w:left w:val="none" w:sz="0" w:space="0" w:color="auto"/>
        <w:bottom w:val="none" w:sz="0" w:space="0" w:color="auto"/>
        <w:right w:val="none" w:sz="0" w:space="0" w:color="auto"/>
      </w:divBdr>
    </w:div>
    <w:div w:id="1097290404">
      <w:bodyDiv w:val="1"/>
      <w:marLeft w:val="0"/>
      <w:marRight w:val="0"/>
      <w:marTop w:val="0"/>
      <w:marBottom w:val="0"/>
      <w:divBdr>
        <w:top w:val="none" w:sz="0" w:space="0" w:color="auto"/>
        <w:left w:val="none" w:sz="0" w:space="0" w:color="auto"/>
        <w:bottom w:val="none" w:sz="0" w:space="0" w:color="auto"/>
        <w:right w:val="none" w:sz="0" w:space="0" w:color="auto"/>
      </w:divBdr>
    </w:div>
    <w:div w:id="1103839488">
      <w:bodyDiv w:val="1"/>
      <w:marLeft w:val="0"/>
      <w:marRight w:val="0"/>
      <w:marTop w:val="0"/>
      <w:marBottom w:val="0"/>
      <w:divBdr>
        <w:top w:val="none" w:sz="0" w:space="0" w:color="auto"/>
        <w:left w:val="none" w:sz="0" w:space="0" w:color="auto"/>
        <w:bottom w:val="none" w:sz="0" w:space="0" w:color="auto"/>
        <w:right w:val="none" w:sz="0" w:space="0" w:color="auto"/>
      </w:divBdr>
    </w:div>
    <w:div w:id="1104687827">
      <w:bodyDiv w:val="1"/>
      <w:marLeft w:val="0"/>
      <w:marRight w:val="0"/>
      <w:marTop w:val="0"/>
      <w:marBottom w:val="0"/>
      <w:divBdr>
        <w:top w:val="none" w:sz="0" w:space="0" w:color="auto"/>
        <w:left w:val="none" w:sz="0" w:space="0" w:color="auto"/>
        <w:bottom w:val="none" w:sz="0" w:space="0" w:color="auto"/>
        <w:right w:val="none" w:sz="0" w:space="0" w:color="auto"/>
      </w:divBdr>
    </w:div>
    <w:div w:id="1119564625">
      <w:bodyDiv w:val="1"/>
      <w:marLeft w:val="0"/>
      <w:marRight w:val="0"/>
      <w:marTop w:val="0"/>
      <w:marBottom w:val="0"/>
      <w:divBdr>
        <w:top w:val="none" w:sz="0" w:space="0" w:color="auto"/>
        <w:left w:val="none" w:sz="0" w:space="0" w:color="auto"/>
        <w:bottom w:val="none" w:sz="0" w:space="0" w:color="auto"/>
        <w:right w:val="none" w:sz="0" w:space="0" w:color="auto"/>
      </w:divBdr>
    </w:div>
    <w:div w:id="1122186412">
      <w:bodyDiv w:val="1"/>
      <w:marLeft w:val="0"/>
      <w:marRight w:val="0"/>
      <w:marTop w:val="0"/>
      <w:marBottom w:val="0"/>
      <w:divBdr>
        <w:top w:val="none" w:sz="0" w:space="0" w:color="auto"/>
        <w:left w:val="none" w:sz="0" w:space="0" w:color="auto"/>
        <w:bottom w:val="none" w:sz="0" w:space="0" w:color="auto"/>
        <w:right w:val="none" w:sz="0" w:space="0" w:color="auto"/>
      </w:divBdr>
    </w:div>
    <w:div w:id="1132867641">
      <w:bodyDiv w:val="1"/>
      <w:marLeft w:val="0"/>
      <w:marRight w:val="0"/>
      <w:marTop w:val="0"/>
      <w:marBottom w:val="0"/>
      <w:divBdr>
        <w:top w:val="none" w:sz="0" w:space="0" w:color="auto"/>
        <w:left w:val="none" w:sz="0" w:space="0" w:color="auto"/>
        <w:bottom w:val="none" w:sz="0" w:space="0" w:color="auto"/>
        <w:right w:val="none" w:sz="0" w:space="0" w:color="auto"/>
      </w:divBdr>
    </w:div>
    <w:div w:id="1181089911">
      <w:bodyDiv w:val="1"/>
      <w:marLeft w:val="0"/>
      <w:marRight w:val="0"/>
      <w:marTop w:val="0"/>
      <w:marBottom w:val="0"/>
      <w:divBdr>
        <w:top w:val="none" w:sz="0" w:space="0" w:color="auto"/>
        <w:left w:val="none" w:sz="0" w:space="0" w:color="auto"/>
        <w:bottom w:val="none" w:sz="0" w:space="0" w:color="auto"/>
        <w:right w:val="none" w:sz="0" w:space="0" w:color="auto"/>
      </w:divBdr>
    </w:div>
    <w:div w:id="1188330649">
      <w:bodyDiv w:val="1"/>
      <w:marLeft w:val="0"/>
      <w:marRight w:val="0"/>
      <w:marTop w:val="0"/>
      <w:marBottom w:val="0"/>
      <w:divBdr>
        <w:top w:val="none" w:sz="0" w:space="0" w:color="auto"/>
        <w:left w:val="none" w:sz="0" w:space="0" w:color="auto"/>
        <w:bottom w:val="none" w:sz="0" w:space="0" w:color="auto"/>
        <w:right w:val="none" w:sz="0" w:space="0" w:color="auto"/>
      </w:divBdr>
      <w:divsChild>
        <w:div w:id="1084186947">
          <w:marLeft w:val="0"/>
          <w:marRight w:val="0"/>
          <w:marTop w:val="0"/>
          <w:marBottom w:val="0"/>
          <w:divBdr>
            <w:top w:val="none" w:sz="0" w:space="0" w:color="auto"/>
            <w:left w:val="none" w:sz="0" w:space="0" w:color="auto"/>
            <w:bottom w:val="none" w:sz="0" w:space="0" w:color="auto"/>
            <w:right w:val="none" w:sz="0" w:space="0" w:color="auto"/>
          </w:divBdr>
          <w:divsChild>
            <w:div w:id="272830360">
              <w:marLeft w:val="0"/>
              <w:marRight w:val="0"/>
              <w:marTop w:val="0"/>
              <w:marBottom w:val="0"/>
              <w:divBdr>
                <w:top w:val="none" w:sz="0" w:space="0" w:color="auto"/>
                <w:left w:val="none" w:sz="0" w:space="0" w:color="auto"/>
                <w:bottom w:val="none" w:sz="0" w:space="0" w:color="auto"/>
                <w:right w:val="none" w:sz="0" w:space="0" w:color="auto"/>
              </w:divBdr>
              <w:divsChild>
                <w:div w:id="3043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9954">
          <w:marLeft w:val="0"/>
          <w:marRight w:val="0"/>
          <w:marTop w:val="0"/>
          <w:marBottom w:val="0"/>
          <w:divBdr>
            <w:top w:val="none" w:sz="0" w:space="0" w:color="auto"/>
            <w:left w:val="none" w:sz="0" w:space="0" w:color="auto"/>
            <w:bottom w:val="none" w:sz="0" w:space="0" w:color="auto"/>
            <w:right w:val="none" w:sz="0" w:space="0" w:color="auto"/>
          </w:divBdr>
          <w:divsChild>
            <w:div w:id="632639343">
              <w:marLeft w:val="0"/>
              <w:marRight w:val="0"/>
              <w:marTop w:val="0"/>
              <w:marBottom w:val="0"/>
              <w:divBdr>
                <w:top w:val="none" w:sz="0" w:space="0" w:color="auto"/>
                <w:left w:val="none" w:sz="0" w:space="0" w:color="auto"/>
                <w:bottom w:val="none" w:sz="0" w:space="0" w:color="auto"/>
                <w:right w:val="none" w:sz="0" w:space="0" w:color="auto"/>
              </w:divBdr>
              <w:divsChild>
                <w:div w:id="601450828">
                  <w:marLeft w:val="0"/>
                  <w:marRight w:val="0"/>
                  <w:marTop w:val="0"/>
                  <w:marBottom w:val="0"/>
                  <w:divBdr>
                    <w:top w:val="none" w:sz="0" w:space="0" w:color="auto"/>
                    <w:left w:val="none" w:sz="0" w:space="0" w:color="auto"/>
                    <w:bottom w:val="none" w:sz="0" w:space="0" w:color="auto"/>
                    <w:right w:val="none" w:sz="0" w:space="0" w:color="auto"/>
                  </w:divBdr>
                  <w:divsChild>
                    <w:div w:id="766117269">
                      <w:marLeft w:val="0"/>
                      <w:marRight w:val="0"/>
                      <w:marTop w:val="0"/>
                      <w:marBottom w:val="0"/>
                      <w:divBdr>
                        <w:top w:val="none" w:sz="0" w:space="0" w:color="auto"/>
                        <w:left w:val="none" w:sz="0" w:space="0" w:color="auto"/>
                        <w:bottom w:val="none" w:sz="0" w:space="0" w:color="auto"/>
                        <w:right w:val="none" w:sz="0" w:space="0" w:color="auto"/>
                      </w:divBdr>
                      <w:divsChild>
                        <w:div w:id="77100258">
                          <w:marLeft w:val="0"/>
                          <w:marRight w:val="0"/>
                          <w:marTop w:val="0"/>
                          <w:marBottom w:val="0"/>
                          <w:divBdr>
                            <w:top w:val="none" w:sz="0" w:space="0" w:color="auto"/>
                            <w:left w:val="none" w:sz="0" w:space="0" w:color="auto"/>
                            <w:bottom w:val="none" w:sz="0" w:space="0" w:color="auto"/>
                            <w:right w:val="none" w:sz="0" w:space="0" w:color="auto"/>
                          </w:divBdr>
                          <w:divsChild>
                            <w:div w:id="18626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015997">
      <w:bodyDiv w:val="1"/>
      <w:marLeft w:val="0"/>
      <w:marRight w:val="0"/>
      <w:marTop w:val="0"/>
      <w:marBottom w:val="0"/>
      <w:divBdr>
        <w:top w:val="none" w:sz="0" w:space="0" w:color="auto"/>
        <w:left w:val="none" w:sz="0" w:space="0" w:color="auto"/>
        <w:bottom w:val="none" w:sz="0" w:space="0" w:color="auto"/>
        <w:right w:val="none" w:sz="0" w:space="0" w:color="auto"/>
      </w:divBdr>
    </w:div>
    <w:div w:id="1207566717">
      <w:bodyDiv w:val="1"/>
      <w:marLeft w:val="0"/>
      <w:marRight w:val="0"/>
      <w:marTop w:val="0"/>
      <w:marBottom w:val="0"/>
      <w:divBdr>
        <w:top w:val="none" w:sz="0" w:space="0" w:color="auto"/>
        <w:left w:val="none" w:sz="0" w:space="0" w:color="auto"/>
        <w:bottom w:val="none" w:sz="0" w:space="0" w:color="auto"/>
        <w:right w:val="none" w:sz="0" w:space="0" w:color="auto"/>
      </w:divBdr>
    </w:div>
    <w:div w:id="1248537238">
      <w:bodyDiv w:val="1"/>
      <w:marLeft w:val="0"/>
      <w:marRight w:val="0"/>
      <w:marTop w:val="0"/>
      <w:marBottom w:val="0"/>
      <w:divBdr>
        <w:top w:val="none" w:sz="0" w:space="0" w:color="auto"/>
        <w:left w:val="none" w:sz="0" w:space="0" w:color="auto"/>
        <w:bottom w:val="none" w:sz="0" w:space="0" w:color="auto"/>
        <w:right w:val="none" w:sz="0" w:space="0" w:color="auto"/>
      </w:divBdr>
    </w:div>
    <w:div w:id="1253707698">
      <w:bodyDiv w:val="1"/>
      <w:marLeft w:val="0"/>
      <w:marRight w:val="0"/>
      <w:marTop w:val="0"/>
      <w:marBottom w:val="0"/>
      <w:divBdr>
        <w:top w:val="none" w:sz="0" w:space="0" w:color="auto"/>
        <w:left w:val="none" w:sz="0" w:space="0" w:color="auto"/>
        <w:bottom w:val="none" w:sz="0" w:space="0" w:color="auto"/>
        <w:right w:val="none" w:sz="0" w:space="0" w:color="auto"/>
      </w:divBdr>
    </w:div>
    <w:div w:id="1297638342">
      <w:bodyDiv w:val="1"/>
      <w:marLeft w:val="0"/>
      <w:marRight w:val="0"/>
      <w:marTop w:val="0"/>
      <w:marBottom w:val="0"/>
      <w:divBdr>
        <w:top w:val="none" w:sz="0" w:space="0" w:color="auto"/>
        <w:left w:val="none" w:sz="0" w:space="0" w:color="auto"/>
        <w:bottom w:val="none" w:sz="0" w:space="0" w:color="auto"/>
        <w:right w:val="none" w:sz="0" w:space="0" w:color="auto"/>
      </w:divBdr>
    </w:div>
    <w:div w:id="1307973360">
      <w:bodyDiv w:val="1"/>
      <w:marLeft w:val="0"/>
      <w:marRight w:val="0"/>
      <w:marTop w:val="0"/>
      <w:marBottom w:val="0"/>
      <w:divBdr>
        <w:top w:val="none" w:sz="0" w:space="0" w:color="auto"/>
        <w:left w:val="none" w:sz="0" w:space="0" w:color="auto"/>
        <w:bottom w:val="none" w:sz="0" w:space="0" w:color="auto"/>
        <w:right w:val="none" w:sz="0" w:space="0" w:color="auto"/>
      </w:divBdr>
    </w:div>
    <w:div w:id="1311593008">
      <w:bodyDiv w:val="1"/>
      <w:marLeft w:val="0"/>
      <w:marRight w:val="0"/>
      <w:marTop w:val="0"/>
      <w:marBottom w:val="0"/>
      <w:divBdr>
        <w:top w:val="none" w:sz="0" w:space="0" w:color="auto"/>
        <w:left w:val="none" w:sz="0" w:space="0" w:color="auto"/>
        <w:bottom w:val="none" w:sz="0" w:space="0" w:color="auto"/>
        <w:right w:val="none" w:sz="0" w:space="0" w:color="auto"/>
      </w:divBdr>
    </w:div>
    <w:div w:id="1319379563">
      <w:bodyDiv w:val="1"/>
      <w:marLeft w:val="0"/>
      <w:marRight w:val="0"/>
      <w:marTop w:val="0"/>
      <w:marBottom w:val="0"/>
      <w:divBdr>
        <w:top w:val="none" w:sz="0" w:space="0" w:color="auto"/>
        <w:left w:val="none" w:sz="0" w:space="0" w:color="auto"/>
        <w:bottom w:val="none" w:sz="0" w:space="0" w:color="auto"/>
        <w:right w:val="none" w:sz="0" w:space="0" w:color="auto"/>
      </w:divBdr>
    </w:div>
    <w:div w:id="1332180020">
      <w:bodyDiv w:val="1"/>
      <w:marLeft w:val="0"/>
      <w:marRight w:val="0"/>
      <w:marTop w:val="0"/>
      <w:marBottom w:val="0"/>
      <w:divBdr>
        <w:top w:val="none" w:sz="0" w:space="0" w:color="auto"/>
        <w:left w:val="none" w:sz="0" w:space="0" w:color="auto"/>
        <w:bottom w:val="none" w:sz="0" w:space="0" w:color="auto"/>
        <w:right w:val="none" w:sz="0" w:space="0" w:color="auto"/>
      </w:divBdr>
    </w:div>
    <w:div w:id="1332832968">
      <w:bodyDiv w:val="1"/>
      <w:marLeft w:val="0"/>
      <w:marRight w:val="0"/>
      <w:marTop w:val="0"/>
      <w:marBottom w:val="0"/>
      <w:divBdr>
        <w:top w:val="none" w:sz="0" w:space="0" w:color="auto"/>
        <w:left w:val="none" w:sz="0" w:space="0" w:color="auto"/>
        <w:bottom w:val="none" w:sz="0" w:space="0" w:color="auto"/>
        <w:right w:val="none" w:sz="0" w:space="0" w:color="auto"/>
      </w:divBdr>
    </w:div>
    <w:div w:id="1346713094">
      <w:bodyDiv w:val="1"/>
      <w:marLeft w:val="0"/>
      <w:marRight w:val="0"/>
      <w:marTop w:val="0"/>
      <w:marBottom w:val="0"/>
      <w:divBdr>
        <w:top w:val="none" w:sz="0" w:space="0" w:color="auto"/>
        <w:left w:val="none" w:sz="0" w:space="0" w:color="auto"/>
        <w:bottom w:val="none" w:sz="0" w:space="0" w:color="auto"/>
        <w:right w:val="none" w:sz="0" w:space="0" w:color="auto"/>
      </w:divBdr>
    </w:div>
    <w:div w:id="1351448372">
      <w:bodyDiv w:val="1"/>
      <w:marLeft w:val="0"/>
      <w:marRight w:val="0"/>
      <w:marTop w:val="0"/>
      <w:marBottom w:val="0"/>
      <w:divBdr>
        <w:top w:val="none" w:sz="0" w:space="0" w:color="auto"/>
        <w:left w:val="none" w:sz="0" w:space="0" w:color="auto"/>
        <w:bottom w:val="none" w:sz="0" w:space="0" w:color="auto"/>
        <w:right w:val="none" w:sz="0" w:space="0" w:color="auto"/>
      </w:divBdr>
    </w:div>
    <w:div w:id="137765924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394158221">
      <w:bodyDiv w:val="1"/>
      <w:marLeft w:val="0"/>
      <w:marRight w:val="0"/>
      <w:marTop w:val="0"/>
      <w:marBottom w:val="0"/>
      <w:divBdr>
        <w:top w:val="none" w:sz="0" w:space="0" w:color="auto"/>
        <w:left w:val="none" w:sz="0" w:space="0" w:color="auto"/>
        <w:bottom w:val="none" w:sz="0" w:space="0" w:color="auto"/>
        <w:right w:val="none" w:sz="0" w:space="0" w:color="auto"/>
      </w:divBdr>
    </w:div>
    <w:div w:id="1405567318">
      <w:bodyDiv w:val="1"/>
      <w:marLeft w:val="0"/>
      <w:marRight w:val="0"/>
      <w:marTop w:val="0"/>
      <w:marBottom w:val="0"/>
      <w:divBdr>
        <w:top w:val="none" w:sz="0" w:space="0" w:color="auto"/>
        <w:left w:val="none" w:sz="0" w:space="0" w:color="auto"/>
        <w:bottom w:val="none" w:sz="0" w:space="0" w:color="auto"/>
        <w:right w:val="none" w:sz="0" w:space="0" w:color="auto"/>
      </w:divBdr>
    </w:div>
    <w:div w:id="1432967306">
      <w:bodyDiv w:val="1"/>
      <w:marLeft w:val="0"/>
      <w:marRight w:val="0"/>
      <w:marTop w:val="0"/>
      <w:marBottom w:val="0"/>
      <w:divBdr>
        <w:top w:val="none" w:sz="0" w:space="0" w:color="auto"/>
        <w:left w:val="none" w:sz="0" w:space="0" w:color="auto"/>
        <w:bottom w:val="none" w:sz="0" w:space="0" w:color="auto"/>
        <w:right w:val="none" w:sz="0" w:space="0" w:color="auto"/>
      </w:divBdr>
    </w:div>
    <w:div w:id="1449661532">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25363016">
      <w:bodyDiv w:val="1"/>
      <w:marLeft w:val="0"/>
      <w:marRight w:val="0"/>
      <w:marTop w:val="0"/>
      <w:marBottom w:val="0"/>
      <w:divBdr>
        <w:top w:val="none" w:sz="0" w:space="0" w:color="auto"/>
        <w:left w:val="none" w:sz="0" w:space="0" w:color="auto"/>
        <w:bottom w:val="none" w:sz="0" w:space="0" w:color="auto"/>
        <w:right w:val="none" w:sz="0" w:space="0" w:color="auto"/>
      </w:divBdr>
    </w:div>
    <w:div w:id="1531839913">
      <w:bodyDiv w:val="1"/>
      <w:marLeft w:val="0"/>
      <w:marRight w:val="0"/>
      <w:marTop w:val="0"/>
      <w:marBottom w:val="0"/>
      <w:divBdr>
        <w:top w:val="none" w:sz="0" w:space="0" w:color="auto"/>
        <w:left w:val="none" w:sz="0" w:space="0" w:color="auto"/>
        <w:bottom w:val="none" w:sz="0" w:space="0" w:color="auto"/>
        <w:right w:val="none" w:sz="0" w:space="0" w:color="auto"/>
      </w:divBdr>
    </w:div>
    <w:div w:id="1545097630">
      <w:bodyDiv w:val="1"/>
      <w:marLeft w:val="0"/>
      <w:marRight w:val="0"/>
      <w:marTop w:val="0"/>
      <w:marBottom w:val="0"/>
      <w:divBdr>
        <w:top w:val="none" w:sz="0" w:space="0" w:color="auto"/>
        <w:left w:val="none" w:sz="0" w:space="0" w:color="auto"/>
        <w:bottom w:val="none" w:sz="0" w:space="0" w:color="auto"/>
        <w:right w:val="none" w:sz="0" w:space="0" w:color="auto"/>
      </w:divBdr>
    </w:div>
    <w:div w:id="1566573905">
      <w:bodyDiv w:val="1"/>
      <w:marLeft w:val="0"/>
      <w:marRight w:val="0"/>
      <w:marTop w:val="0"/>
      <w:marBottom w:val="0"/>
      <w:divBdr>
        <w:top w:val="none" w:sz="0" w:space="0" w:color="auto"/>
        <w:left w:val="none" w:sz="0" w:space="0" w:color="auto"/>
        <w:bottom w:val="none" w:sz="0" w:space="0" w:color="auto"/>
        <w:right w:val="none" w:sz="0" w:space="0" w:color="auto"/>
      </w:divBdr>
    </w:div>
    <w:div w:id="1596592279">
      <w:bodyDiv w:val="1"/>
      <w:marLeft w:val="0"/>
      <w:marRight w:val="0"/>
      <w:marTop w:val="0"/>
      <w:marBottom w:val="0"/>
      <w:divBdr>
        <w:top w:val="none" w:sz="0" w:space="0" w:color="auto"/>
        <w:left w:val="none" w:sz="0" w:space="0" w:color="auto"/>
        <w:bottom w:val="none" w:sz="0" w:space="0" w:color="auto"/>
        <w:right w:val="none" w:sz="0" w:space="0" w:color="auto"/>
      </w:divBdr>
    </w:div>
    <w:div w:id="1596674359">
      <w:bodyDiv w:val="1"/>
      <w:marLeft w:val="0"/>
      <w:marRight w:val="0"/>
      <w:marTop w:val="0"/>
      <w:marBottom w:val="0"/>
      <w:divBdr>
        <w:top w:val="none" w:sz="0" w:space="0" w:color="auto"/>
        <w:left w:val="none" w:sz="0" w:space="0" w:color="auto"/>
        <w:bottom w:val="none" w:sz="0" w:space="0" w:color="auto"/>
        <w:right w:val="none" w:sz="0" w:space="0" w:color="auto"/>
      </w:divBdr>
    </w:div>
    <w:div w:id="1613513257">
      <w:bodyDiv w:val="1"/>
      <w:marLeft w:val="0"/>
      <w:marRight w:val="0"/>
      <w:marTop w:val="0"/>
      <w:marBottom w:val="0"/>
      <w:divBdr>
        <w:top w:val="none" w:sz="0" w:space="0" w:color="auto"/>
        <w:left w:val="none" w:sz="0" w:space="0" w:color="auto"/>
        <w:bottom w:val="none" w:sz="0" w:space="0" w:color="auto"/>
        <w:right w:val="none" w:sz="0" w:space="0" w:color="auto"/>
      </w:divBdr>
    </w:div>
    <w:div w:id="1631090672">
      <w:bodyDiv w:val="1"/>
      <w:marLeft w:val="0"/>
      <w:marRight w:val="0"/>
      <w:marTop w:val="0"/>
      <w:marBottom w:val="0"/>
      <w:divBdr>
        <w:top w:val="none" w:sz="0" w:space="0" w:color="auto"/>
        <w:left w:val="none" w:sz="0" w:space="0" w:color="auto"/>
        <w:bottom w:val="none" w:sz="0" w:space="0" w:color="auto"/>
        <w:right w:val="none" w:sz="0" w:space="0" w:color="auto"/>
      </w:divBdr>
    </w:div>
    <w:div w:id="1643071760">
      <w:bodyDiv w:val="1"/>
      <w:marLeft w:val="0"/>
      <w:marRight w:val="0"/>
      <w:marTop w:val="0"/>
      <w:marBottom w:val="0"/>
      <w:divBdr>
        <w:top w:val="none" w:sz="0" w:space="0" w:color="auto"/>
        <w:left w:val="none" w:sz="0" w:space="0" w:color="auto"/>
        <w:bottom w:val="none" w:sz="0" w:space="0" w:color="auto"/>
        <w:right w:val="none" w:sz="0" w:space="0" w:color="auto"/>
      </w:divBdr>
    </w:div>
    <w:div w:id="1661805243">
      <w:bodyDiv w:val="1"/>
      <w:marLeft w:val="0"/>
      <w:marRight w:val="0"/>
      <w:marTop w:val="0"/>
      <w:marBottom w:val="0"/>
      <w:divBdr>
        <w:top w:val="none" w:sz="0" w:space="0" w:color="auto"/>
        <w:left w:val="none" w:sz="0" w:space="0" w:color="auto"/>
        <w:bottom w:val="none" w:sz="0" w:space="0" w:color="auto"/>
        <w:right w:val="none" w:sz="0" w:space="0" w:color="auto"/>
      </w:divBdr>
    </w:div>
    <w:div w:id="1679649527">
      <w:bodyDiv w:val="1"/>
      <w:marLeft w:val="0"/>
      <w:marRight w:val="0"/>
      <w:marTop w:val="0"/>
      <w:marBottom w:val="0"/>
      <w:divBdr>
        <w:top w:val="none" w:sz="0" w:space="0" w:color="auto"/>
        <w:left w:val="none" w:sz="0" w:space="0" w:color="auto"/>
        <w:bottom w:val="none" w:sz="0" w:space="0" w:color="auto"/>
        <w:right w:val="none" w:sz="0" w:space="0" w:color="auto"/>
      </w:divBdr>
    </w:div>
    <w:div w:id="1687248323">
      <w:bodyDiv w:val="1"/>
      <w:marLeft w:val="0"/>
      <w:marRight w:val="0"/>
      <w:marTop w:val="0"/>
      <w:marBottom w:val="0"/>
      <w:divBdr>
        <w:top w:val="none" w:sz="0" w:space="0" w:color="auto"/>
        <w:left w:val="none" w:sz="0" w:space="0" w:color="auto"/>
        <w:bottom w:val="none" w:sz="0" w:space="0" w:color="auto"/>
        <w:right w:val="none" w:sz="0" w:space="0" w:color="auto"/>
      </w:divBdr>
    </w:div>
    <w:div w:id="1714500614">
      <w:bodyDiv w:val="1"/>
      <w:marLeft w:val="0"/>
      <w:marRight w:val="0"/>
      <w:marTop w:val="0"/>
      <w:marBottom w:val="0"/>
      <w:divBdr>
        <w:top w:val="none" w:sz="0" w:space="0" w:color="auto"/>
        <w:left w:val="none" w:sz="0" w:space="0" w:color="auto"/>
        <w:bottom w:val="none" w:sz="0" w:space="0" w:color="auto"/>
        <w:right w:val="none" w:sz="0" w:space="0" w:color="auto"/>
      </w:divBdr>
    </w:div>
    <w:div w:id="1756828354">
      <w:bodyDiv w:val="1"/>
      <w:marLeft w:val="0"/>
      <w:marRight w:val="0"/>
      <w:marTop w:val="0"/>
      <w:marBottom w:val="0"/>
      <w:divBdr>
        <w:top w:val="none" w:sz="0" w:space="0" w:color="auto"/>
        <w:left w:val="none" w:sz="0" w:space="0" w:color="auto"/>
        <w:bottom w:val="none" w:sz="0" w:space="0" w:color="auto"/>
        <w:right w:val="none" w:sz="0" w:space="0" w:color="auto"/>
      </w:divBdr>
    </w:div>
    <w:div w:id="1757479471">
      <w:bodyDiv w:val="1"/>
      <w:marLeft w:val="0"/>
      <w:marRight w:val="0"/>
      <w:marTop w:val="0"/>
      <w:marBottom w:val="0"/>
      <w:divBdr>
        <w:top w:val="none" w:sz="0" w:space="0" w:color="auto"/>
        <w:left w:val="none" w:sz="0" w:space="0" w:color="auto"/>
        <w:bottom w:val="none" w:sz="0" w:space="0" w:color="auto"/>
        <w:right w:val="none" w:sz="0" w:space="0" w:color="auto"/>
      </w:divBdr>
    </w:div>
    <w:div w:id="1785540141">
      <w:bodyDiv w:val="1"/>
      <w:marLeft w:val="0"/>
      <w:marRight w:val="0"/>
      <w:marTop w:val="0"/>
      <w:marBottom w:val="0"/>
      <w:divBdr>
        <w:top w:val="none" w:sz="0" w:space="0" w:color="auto"/>
        <w:left w:val="none" w:sz="0" w:space="0" w:color="auto"/>
        <w:bottom w:val="none" w:sz="0" w:space="0" w:color="auto"/>
        <w:right w:val="none" w:sz="0" w:space="0" w:color="auto"/>
      </w:divBdr>
    </w:div>
    <w:div w:id="1835215716">
      <w:bodyDiv w:val="1"/>
      <w:marLeft w:val="0"/>
      <w:marRight w:val="0"/>
      <w:marTop w:val="0"/>
      <w:marBottom w:val="0"/>
      <w:divBdr>
        <w:top w:val="none" w:sz="0" w:space="0" w:color="auto"/>
        <w:left w:val="none" w:sz="0" w:space="0" w:color="auto"/>
        <w:bottom w:val="none" w:sz="0" w:space="0" w:color="auto"/>
        <w:right w:val="none" w:sz="0" w:space="0" w:color="auto"/>
      </w:divBdr>
    </w:div>
    <w:div w:id="1920140917">
      <w:bodyDiv w:val="1"/>
      <w:marLeft w:val="0"/>
      <w:marRight w:val="0"/>
      <w:marTop w:val="0"/>
      <w:marBottom w:val="0"/>
      <w:divBdr>
        <w:top w:val="none" w:sz="0" w:space="0" w:color="auto"/>
        <w:left w:val="none" w:sz="0" w:space="0" w:color="auto"/>
        <w:bottom w:val="none" w:sz="0" w:space="0" w:color="auto"/>
        <w:right w:val="none" w:sz="0" w:space="0" w:color="auto"/>
      </w:divBdr>
    </w:div>
    <w:div w:id="1923560269">
      <w:bodyDiv w:val="1"/>
      <w:marLeft w:val="0"/>
      <w:marRight w:val="0"/>
      <w:marTop w:val="0"/>
      <w:marBottom w:val="0"/>
      <w:divBdr>
        <w:top w:val="none" w:sz="0" w:space="0" w:color="auto"/>
        <w:left w:val="none" w:sz="0" w:space="0" w:color="auto"/>
        <w:bottom w:val="none" w:sz="0" w:space="0" w:color="auto"/>
        <w:right w:val="none" w:sz="0" w:space="0" w:color="auto"/>
      </w:divBdr>
    </w:div>
    <w:div w:id="1926765163">
      <w:bodyDiv w:val="1"/>
      <w:marLeft w:val="0"/>
      <w:marRight w:val="0"/>
      <w:marTop w:val="0"/>
      <w:marBottom w:val="0"/>
      <w:divBdr>
        <w:top w:val="none" w:sz="0" w:space="0" w:color="auto"/>
        <w:left w:val="none" w:sz="0" w:space="0" w:color="auto"/>
        <w:bottom w:val="none" w:sz="0" w:space="0" w:color="auto"/>
        <w:right w:val="none" w:sz="0" w:space="0" w:color="auto"/>
      </w:divBdr>
      <w:divsChild>
        <w:div w:id="1114133656">
          <w:marLeft w:val="0"/>
          <w:marRight w:val="0"/>
          <w:marTop w:val="0"/>
          <w:marBottom w:val="0"/>
          <w:divBdr>
            <w:top w:val="none" w:sz="0" w:space="0" w:color="auto"/>
            <w:left w:val="none" w:sz="0" w:space="0" w:color="auto"/>
            <w:bottom w:val="none" w:sz="0" w:space="0" w:color="auto"/>
            <w:right w:val="none" w:sz="0" w:space="0" w:color="auto"/>
          </w:divBdr>
          <w:divsChild>
            <w:div w:id="1444379048">
              <w:marLeft w:val="3252"/>
              <w:marRight w:val="0"/>
              <w:marTop w:val="0"/>
              <w:marBottom w:val="0"/>
              <w:divBdr>
                <w:top w:val="none" w:sz="0" w:space="0" w:color="auto"/>
                <w:left w:val="none" w:sz="0" w:space="0" w:color="auto"/>
                <w:bottom w:val="none" w:sz="0" w:space="0" w:color="auto"/>
                <w:right w:val="none" w:sz="0" w:space="0" w:color="auto"/>
              </w:divBdr>
              <w:divsChild>
                <w:div w:id="1523744005">
                  <w:marLeft w:val="0"/>
                  <w:marRight w:val="0"/>
                  <w:marTop w:val="0"/>
                  <w:marBottom w:val="0"/>
                  <w:divBdr>
                    <w:top w:val="none" w:sz="0" w:space="0" w:color="auto"/>
                    <w:left w:val="none" w:sz="0" w:space="0" w:color="auto"/>
                    <w:bottom w:val="none" w:sz="0" w:space="0" w:color="auto"/>
                    <w:right w:val="none" w:sz="0" w:space="0" w:color="auto"/>
                  </w:divBdr>
                  <w:divsChild>
                    <w:div w:id="14485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1469">
          <w:marLeft w:val="0"/>
          <w:marRight w:val="0"/>
          <w:marTop w:val="0"/>
          <w:marBottom w:val="0"/>
          <w:divBdr>
            <w:top w:val="none" w:sz="0" w:space="0" w:color="auto"/>
            <w:left w:val="none" w:sz="0" w:space="0" w:color="auto"/>
            <w:bottom w:val="none" w:sz="0" w:space="0" w:color="auto"/>
            <w:right w:val="none" w:sz="0" w:space="0" w:color="auto"/>
          </w:divBdr>
          <w:divsChild>
            <w:div w:id="801920769">
              <w:marLeft w:val="3252"/>
              <w:marRight w:val="0"/>
              <w:marTop w:val="0"/>
              <w:marBottom w:val="0"/>
              <w:divBdr>
                <w:top w:val="none" w:sz="0" w:space="0" w:color="auto"/>
                <w:left w:val="none" w:sz="0" w:space="0" w:color="auto"/>
                <w:bottom w:val="none" w:sz="0" w:space="0" w:color="auto"/>
                <w:right w:val="none" w:sz="0" w:space="0" w:color="auto"/>
              </w:divBdr>
              <w:divsChild>
                <w:div w:id="1776289840">
                  <w:marLeft w:val="0"/>
                  <w:marRight w:val="0"/>
                  <w:marTop w:val="0"/>
                  <w:marBottom w:val="0"/>
                  <w:divBdr>
                    <w:top w:val="none" w:sz="0" w:space="0" w:color="auto"/>
                    <w:left w:val="none" w:sz="0" w:space="0" w:color="auto"/>
                    <w:bottom w:val="none" w:sz="0" w:space="0" w:color="auto"/>
                    <w:right w:val="none" w:sz="0" w:space="0" w:color="auto"/>
                  </w:divBdr>
                  <w:divsChild>
                    <w:div w:id="16892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700055">
      <w:bodyDiv w:val="1"/>
      <w:marLeft w:val="0"/>
      <w:marRight w:val="0"/>
      <w:marTop w:val="0"/>
      <w:marBottom w:val="0"/>
      <w:divBdr>
        <w:top w:val="none" w:sz="0" w:space="0" w:color="auto"/>
        <w:left w:val="none" w:sz="0" w:space="0" w:color="auto"/>
        <w:bottom w:val="none" w:sz="0" w:space="0" w:color="auto"/>
        <w:right w:val="none" w:sz="0" w:space="0" w:color="auto"/>
      </w:divBdr>
    </w:div>
    <w:div w:id="1931962035">
      <w:bodyDiv w:val="1"/>
      <w:marLeft w:val="0"/>
      <w:marRight w:val="0"/>
      <w:marTop w:val="0"/>
      <w:marBottom w:val="0"/>
      <w:divBdr>
        <w:top w:val="none" w:sz="0" w:space="0" w:color="auto"/>
        <w:left w:val="none" w:sz="0" w:space="0" w:color="auto"/>
        <w:bottom w:val="none" w:sz="0" w:space="0" w:color="auto"/>
        <w:right w:val="none" w:sz="0" w:space="0" w:color="auto"/>
      </w:divBdr>
    </w:div>
    <w:div w:id="1935245206">
      <w:bodyDiv w:val="1"/>
      <w:marLeft w:val="0"/>
      <w:marRight w:val="0"/>
      <w:marTop w:val="0"/>
      <w:marBottom w:val="0"/>
      <w:divBdr>
        <w:top w:val="none" w:sz="0" w:space="0" w:color="auto"/>
        <w:left w:val="none" w:sz="0" w:space="0" w:color="auto"/>
        <w:bottom w:val="none" w:sz="0" w:space="0" w:color="auto"/>
        <w:right w:val="none" w:sz="0" w:space="0" w:color="auto"/>
      </w:divBdr>
    </w:div>
    <w:div w:id="1938638678">
      <w:bodyDiv w:val="1"/>
      <w:marLeft w:val="0"/>
      <w:marRight w:val="0"/>
      <w:marTop w:val="0"/>
      <w:marBottom w:val="0"/>
      <w:divBdr>
        <w:top w:val="none" w:sz="0" w:space="0" w:color="auto"/>
        <w:left w:val="none" w:sz="0" w:space="0" w:color="auto"/>
        <w:bottom w:val="none" w:sz="0" w:space="0" w:color="auto"/>
        <w:right w:val="none" w:sz="0" w:space="0" w:color="auto"/>
      </w:divBdr>
    </w:div>
    <w:div w:id="1997877250">
      <w:bodyDiv w:val="1"/>
      <w:marLeft w:val="0"/>
      <w:marRight w:val="0"/>
      <w:marTop w:val="0"/>
      <w:marBottom w:val="0"/>
      <w:divBdr>
        <w:top w:val="none" w:sz="0" w:space="0" w:color="auto"/>
        <w:left w:val="none" w:sz="0" w:space="0" w:color="auto"/>
        <w:bottom w:val="none" w:sz="0" w:space="0" w:color="auto"/>
        <w:right w:val="none" w:sz="0" w:space="0" w:color="auto"/>
      </w:divBdr>
    </w:div>
    <w:div w:id="2001537215">
      <w:bodyDiv w:val="1"/>
      <w:marLeft w:val="0"/>
      <w:marRight w:val="0"/>
      <w:marTop w:val="0"/>
      <w:marBottom w:val="0"/>
      <w:divBdr>
        <w:top w:val="none" w:sz="0" w:space="0" w:color="auto"/>
        <w:left w:val="none" w:sz="0" w:space="0" w:color="auto"/>
        <w:bottom w:val="none" w:sz="0" w:space="0" w:color="auto"/>
        <w:right w:val="none" w:sz="0" w:space="0" w:color="auto"/>
      </w:divBdr>
    </w:div>
    <w:div w:id="2009552272">
      <w:bodyDiv w:val="1"/>
      <w:marLeft w:val="0"/>
      <w:marRight w:val="0"/>
      <w:marTop w:val="0"/>
      <w:marBottom w:val="0"/>
      <w:divBdr>
        <w:top w:val="none" w:sz="0" w:space="0" w:color="auto"/>
        <w:left w:val="none" w:sz="0" w:space="0" w:color="auto"/>
        <w:bottom w:val="none" w:sz="0" w:space="0" w:color="auto"/>
        <w:right w:val="none" w:sz="0" w:space="0" w:color="auto"/>
      </w:divBdr>
    </w:div>
    <w:div w:id="2010017126">
      <w:bodyDiv w:val="1"/>
      <w:marLeft w:val="0"/>
      <w:marRight w:val="0"/>
      <w:marTop w:val="0"/>
      <w:marBottom w:val="0"/>
      <w:divBdr>
        <w:top w:val="none" w:sz="0" w:space="0" w:color="auto"/>
        <w:left w:val="none" w:sz="0" w:space="0" w:color="auto"/>
        <w:bottom w:val="none" w:sz="0" w:space="0" w:color="auto"/>
        <w:right w:val="none" w:sz="0" w:space="0" w:color="auto"/>
      </w:divBdr>
    </w:div>
    <w:div w:id="2015716203">
      <w:bodyDiv w:val="1"/>
      <w:marLeft w:val="0"/>
      <w:marRight w:val="0"/>
      <w:marTop w:val="0"/>
      <w:marBottom w:val="0"/>
      <w:divBdr>
        <w:top w:val="none" w:sz="0" w:space="0" w:color="auto"/>
        <w:left w:val="none" w:sz="0" w:space="0" w:color="auto"/>
        <w:bottom w:val="none" w:sz="0" w:space="0" w:color="auto"/>
        <w:right w:val="none" w:sz="0" w:space="0" w:color="auto"/>
      </w:divBdr>
    </w:div>
    <w:div w:id="2048528977">
      <w:bodyDiv w:val="1"/>
      <w:marLeft w:val="0"/>
      <w:marRight w:val="0"/>
      <w:marTop w:val="0"/>
      <w:marBottom w:val="0"/>
      <w:divBdr>
        <w:top w:val="none" w:sz="0" w:space="0" w:color="auto"/>
        <w:left w:val="none" w:sz="0" w:space="0" w:color="auto"/>
        <w:bottom w:val="none" w:sz="0" w:space="0" w:color="auto"/>
        <w:right w:val="none" w:sz="0" w:space="0" w:color="auto"/>
      </w:divBdr>
    </w:div>
    <w:div w:id="2065642583">
      <w:bodyDiv w:val="1"/>
      <w:marLeft w:val="0"/>
      <w:marRight w:val="0"/>
      <w:marTop w:val="0"/>
      <w:marBottom w:val="0"/>
      <w:divBdr>
        <w:top w:val="none" w:sz="0" w:space="0" w:color="auto"/>
        <w:left w:val="none" w:sz="0" w:space="0" w:color="auto"/>
        <w:bottom w:val="none" w:sz="0" w:space="0" w:color="auto"/>
        <w:right w:val="none" w:sz="0" w:space="0" w:color="auto"/>
      </w:divBdr>
    </w:div>
    <w:div w:id="2069525624">
      <w:bodyDiv w:val="1"/>
      <w:marLeft w:val="0"/>
      <w:marRight w:val="0"/>
      <w:marTop w:val="0"/>
      <w:marBottom w:val="0"/>
      <w:divBdr>
        <w:top w:val="none" w:sz="0" w:space="0" w:color="auto"/>
        <w:left w:val="none" w:sz="0" w:space="0" w:color="auto"/>
        <w:bottom w:val="none" w:sz="0" w:space="0" w:color="auto"/>
        <w:right w:val="none" w:sz="0" w:space="0" w:color="auto"/>
      </w:divBdr>
    </w:div>
    <w:div w:id="2070567178">
      <w:bodyDiv w:val="1"/>
      <w:marLeft w:val="0"/>
      <w:marRight w:val="0"/>
      <w:marTop w:val="0"/>
      <w:marBottom w:val="0"/>
      <w:divBdr>
        <w:top w:val="none" w:sz="0" w:space="0" w:color="auto"/>
        <w:left w:val="none" w:sz="0" w:space="0" w:color="auto"/>
        <w:bottom w:val="none" w:sz="0" w:space="0" w:color="auto"/>
        <w:right w:val="none" w:sz="0" w:space="0" w:color="auto"/>
      </w:divBdr>
    </w:div>
    <w:div w:id="2086367331">
      <w:bodyDiv w:val="1"/>
      <w:marLeft w:val="0"/>
      <w:marRight w:val="0"/>
      <w:marTop w:val="0"/>
      <w:marBottom w:val="0"/>
      <w:divBdr>
        <w:top w:val="none" w:sz="0" w:space="0" w:color="auto"/>
        <w:left w:val="none" w:sz="0" w:space="0" w:color="auto"/>
        <w:bottom w:val="none" w:sz="0" w:space="0" w:color="auto"/>
        <w:right w:val="none" w:sz="0" w:space="0" w:color="auto"/>
      </w:divBdr>
    </w:div>
    <w:div w:id="208668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concepto.de/funcion-matematica/" TargetMode="External" Id="rId18" /><Relationship Type="http://schemas.openxmlformats.org/officeDocument/2006/relationships/hyperlink" Target="https://www.youtube.com/watch?v=dak27u84W94" TargetMode="External" Id="rId26" /><Relationship Type="http://schemas.openxmlformats.org/officeDocument/2006/relationships/image" Target="media/image21.png" Id="rId39" /><Relationship Type="http://schemas.openxmlformats.org/officeDocument/2006/relationships/image" Target="media/image16.png" Id="rId34" /><Relationship Type="http://schemas.openxmlformats.org/officeDocument/2006/relationships/hyperlink" Target="https://www.geogebra.org/classic" TargetMode="External" Id="rId47" /><Relationship Type="http://schemas.openxmlformats.org/officeDocument/2006/relationships/image" Target="media/image28.jpeg" Id="rId50" /><Relationship Type="http://schemas.openxmlformats.org/officeDocument/2006/relationships/hyperlink" Target="https://www.geogebra.org/classic" TargetMode="Externa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11.png" Id="rId29" /><Relationship Type="http://schemas.openxmlformats.org/officeDocument/2006/relationships/header" Target="header1.xml" Id="rId11" /><Relationship Type="http://schemas.openxmlformats.org/officeDocument/2006/relationships/hyperlink" Target="https://www.educaplus.org/elementos-quimicos/propiedades/afinidad-electronica.html" TargetMode="External"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hyperlink" Target="https://oab.ambientebogota.gov.co/emisiones-totales-de-gases-de-efecto-invernadero/" TargetMode="External" Id="rId53" /><Relationship Type="http://schemas.openxmlformats.org/officeDocument/2006/relationships/hyperlink" Target="https://quizizz.com/admin" TargetMode="External" Id="rId58" /><Relationship Type="http://schemas.openxmlformats.org/officeDocument/2006/relationships/webSettings" Target="webSettings.xml" Id="rId5" /><Relationship Type="http://schemas.openxmlformats.org/officeDocument/2006/relationships/fontTable" Target="fontTable.xml" Id="rId61" /><Relationship Type="http://schemas.openxmlformats.org/officeDocument/2006/relationships/hyperlink" Target="https://www.youtube.com/watch?v=JFkCrHM803M" TargetMode="External" Id="rId22" /><Relationship Type="http://schemas.openxmlformats.org/officeDocument/2006/relationships/hyperlink" Target="https://www.geogebra.org/classic" TargetMode="External"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hyperlink" Target="https://www.geogebra.org/classic" TargetMode="External" Id="rId48" /><Relationship Type="http://schemas.openxmlformats.org/officeDocument/2006/relationships/hyperlink" Target="https://www.youtube.com/@Pioneros" TargetMode="External" Id="rId56" /><Relationship Type="http://schemas.openxmlformats.org/officeDocument/2006/relationships/image" Target="media/image1.jpg" Id="rId8" /><Relationship Type="http://schemas.openxmlformats.org/officeDocument/2006/relationships/hyperlink" Target="https://www.youtube.com/watch?v=hrBjKEu5EtE" TargetMode="External" Id="rId51" /><Relationship Type="http://schemas.openxmlformats.org/officeDocument/2006/relationships/styles" Target="styles.xml" Id="rId3" /><Relationship Type="http://schemas.openxmlformats.org/officeDocument/2006/relationships/header" Target="header2.xml" Id="rId12" /><Relationship Type="http://schemas.openxmlformats.org/officeDocument/2006/relationships/hyperlink" Target="https://www.monografias.com/" TargetMode="External" Id="rId17" /><Relationship Type="http://schemas.openxmlformats.org/officeDocument/2006/relationships/hyperlink" Target="https://matematicasinteractivasanboni.wordpress.com/funciones/" TargetMode="External"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hyperlink" Target="https://quizizz.com/admin/quiz/6704192363f4975eef89944c?searchLocale=" TargetMode="External" Id="rId46" /><Relationship Type="http://schemas.openxmlformats.org/officeDocument/2006/relationships/hyperlink" Target="https://genially.com/es/plantillas/formacion-elearning/" TargetMode="External" Id="rId59" /><Relationship Type="http://schemas.openxmlformats.org/officeDocument/2006/relationships/hyperlink" Target="https://es.statista.com/grafico/31130/extension-promedio-hielo-marino-mundial/"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6KfQ1L7Cs0" TargetMode="External" Id="rId15" /><Relationship Type="http://schemas.openxmlformats.org/officeDocument/2006/relationships/hyperlink" Target="https://www.youtube.com/watch?v=m6KfQ1L7Cs0" TargetMode="External"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hyperlink" Target="https://www.geogebra.org/classic/cbhnzvtn" TargetMode="External" Id="rId57" /><Relationship Type="http://schemas.openxmlformats.org/officeDocument/2006/relationships/image" Target="media/image3.png" Id="rId10" /><Relationship Type="http://schemas.openxmlformats.org/officeDocument/2006/relationships/image" Target="media/image13.png" Id="rId31" /><Relationship Type="http://schemas.openxmlformats.org/officeDocument/2006/relationships/hyperlink" Target="https://youtube.com/clip/Ugkxw90LBI4gfHkMM_B38oKbjYEVjtlxKuZm?si=GN8akdj8miePd1wJ" TargetMode="External" Id="rId52" /><Relationship Type="http://schemas.openxmlformats.org/officeDocument/2006/relationships/hyperlink" Target="https://www.youtube.com/@MathVitae" TargetMode="External" Id="rId6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8.jpg" Id="R28026b4f68324b3f" /><Relationship Type="http://schemas.openxmlformats.org/officeDocument/2006/relationships/image" Target="/media/image9.jpg" Id="Re7981dd6cbd94228" /><Relationship Type="http://schemas.openxmlformats.org/officeDocument/2006/relationships/image" Target="/media/image16.png" Id="Rc2e0dc1d3ae441d8" /><Relationship Type="http://schemas.openxmlformats.org/officeDocument/2006/relationships/image" Target="/media/imagea.jpg" Id="Rfda3eba3cc904edc" /><Relationship Type="http://schemas.openxmlformats.org/officeDocument/2006/relationships/image" Target="/media/image17.png" Id="Rd1ee0be3be094a9d" /><Relationship Type="http://schemas.openxmlformats.org/officeDocument/2006/relationships/image" Target="/media/image18.png" Id="R0af7e4e18f394c04" /><Relationship Type="http://schemas.openxmlformats.org/officeDocument/2006/relationships/image" Target="/media/image19.png" Id="R3969da6f0fba4807" /><Relationship Type="http://schemas.openxmlformats.org/officeDocument/2006/relationships/image" Target="/media/imageb.jpg" Id="R86cacb9c14964856" /><Relationship Type="http://schemas.openxmlformats.org/officeDocument/2006/relationships/image" Target="/media/image1a.png" Id="R444f10ac3f154ff6" /><Relationship Type="http://schemas.openxmlformats.org/officeDocument/2006/relationships/hyperlink" Target="https://www.youtube.com/watch?v=CHZ4M-7hRMo" TargetMode="External" Id="R04a3fe7b1eb140ff" /><Relationship Type="http://schemas.openxmlformats.org/officeDocument/2006/relationships/image" Target="/media/image1b.png" Id="Rdccaf954e95d49f3"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Quind</b:Tag>
    <b:SourceType>InternetSite</b:SourceType>
    <b:Guid>{F7556CA5-0A4E-4222-AE50-59D25A46B5C5}</b:Guid>
    <b:Author>
      <b:Author>
        <b:Corporate>Quizizz</b:Corporate>
      </b:Author>
    </b:Author>
    <b:Year>n.d,</b:Year>
    <b:URL>https://quizizz.com/admin/quiz/6704192363f4975eef89944c?searchLocale=</b:URL>
    <b:RefOrder>6</b:RefOrder>
  </b:Source>
</b:Sources>
</file>

<file path=customXml/itemProps1.xml><?xml version="1.0" encoding="utf-8"?>
<ds:datastoreItem xmlns:ds="http://schemas.openxmlformats.org/officeDocument/2006/customXml" ds:itemID="{68D4F5A3-36FF-C14B-9F93-3BD9CD6994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Yohana Carrillo Carrillo</dc:creator>
  <keywords>EDU/REA(2024)11</keywords>
  <dc:description/>
  <lastModifiedBy>ANDREA ALEJANDRA ZARATE MONTERO</lastModifiedBy>
  <revision>51</revision>
  <dcterms:created xsi:type="dcterms:W3CDTF">2024-10-16T00:31:00.0000000Z</dcterms:created>
  <dcterms:modified xsi:type="dcterms:W3CDTF">2024-12-07T12:42:11.0354674Z</dcterms:modified>
</coreProperties>
</file>