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0479306" w:displacedByCustomXml="next"/>
    <w:sdt>
      <w:sdtPr>
        <w:rPr>
          <w:rFonts w:cs="Arial"/>
        </w:rPr>
        <w:id w:val="-686057204"/>
        <w:docPartObj>
          <w:docPartGallery w:val="Cover Pages"/>
          <w:docPartUnique/>
        </w:docPartObj>
      </w:sdtPr>
      <w:sdtEndPr>
        <w:rPr>
          <w:b/>
          <w:bCs/>
          <w:color w:val="538135" w:themeColor="accent6" w:themeShade="BF"/>
        </w:rPr>
      </w:sdtEndPr>
      <w:sdtContent>
        <w:p w14:paraId="6794CD39" w14:textId="77777777" w:rsidR="00920A9E" w:rsidRPr="00266CF3" w:rsidRDefault="00920A9E" w:rsidP="00920A9E">
          <w:pPr>
            <w:rPr>
              <w:rFonts w:cs="Arial"/>
            </w:rPr>
          </w:pPr>
          <w:r w:rsidRPr="00266CF3">
            <w:rPr>
              <w:rFonts w:cs="Arial"/>
              <w:b/>
              <w:bCs/>
              <w:noProof/>
              <w:color w:val="538135" w:themeColor="accent6" w:themeShade="BF"/>
            </w:rPr>
            <w:drawing>
              <wp:anchor distT="0" distB="0" distL="114300" distR="114300" simplePos="0" relativeHeight="251659264" behindDoc="1" locked="0" layoutInCell="1" allowOverlap="1" wp14:anchorId="4D96F09D" wp14:editId="1B1699BD">
                <wp:simplePos x="0" y="0"/>
                <wp:positionH relativeFrom="column">
                  <wp:posOffset>-1063357</wp:posOffset>
                </wp:positionH>
                <wp:positionV relativeFrom="paragraph">
                  <wp:posOffset>-883017</wp:posOffset>
                </wp:positionV>
                <wp:extent cx="7752209" cy="10032270"/>
                <wp:effectExtent l="0" t="0" r="0" b="1270"/>
                <wp:wrapNone/>
                <wp:docPr id="46301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068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7752209" cy="10032270"/>
                        </a:xfrm>
                        <a:prstGeom prst="rect">
                          <a:avLst/>
                        </a:prstGeom>
                      </pic:spPr>
                    </pic:pic>
                  </a:graphicData>
                </a:graphic>
                <wp14:sizeRelH relativeFrom="margin">
                  <wp14:pctWidth>0</wp14:pctWidth>
                </wp14:sizeRelH>
                <wp14:sizeRelV relativeFrom="margin">
                  <wp14:pctHeight>0</wp14:pctHeight>
                </wp14:sizeRelV>
              </wp:anchor>
            </w:drawing>
          </w:r>
        </w:p>
        <w:p w14:paraId="529204BC" w14:textId="77777777" w:rsidR="00920A9E" w:rsidRPr="00266CF3" w:rsidRDefault="00920A9E" w:rsidP="00920A9E">
          <w:pPr>
            <w:rPr>
              <w:rFonts w:cs="Arial"/>
              <w:b/>
              <w:bCs/>
              <w:color w:val="538135" w:themeColor="accent6" w:themeShade="BF"/>
            </w:rPr>
          </w:pPr>
          <w:r w:rsidRPr="00266CF3">
            <w:rPr>
              <w:rFonts w:cs="Arial"/>
              <w:b/>
              <w:bCs/>
              <w:color w:val="538135" w:themeColor="accent6" w:themeShade="BF"/>
            </w:rPr>
            <w:br w:type="page"/>
          </w:r>
        </w:p>
      </w:sdtContent>
    </w:sdt>
    <w:p w14:paraId="4F67C961" w14:textId="70DC0165" w:rsidR="00920A9E" w:rsidRPr="00920A9E" w:rsidRDefault="00920A9E" w:rsidP="00920A9E">
      <w:pPr>
        <w:tabs>
          <w:tab w:val="left" w:pos="462"/>
        </w:tabs>
        <w:rPr>
          <w:rFonts w:ascii="Arial" w:hAnsi="Arial" w:cs="Arial"/>
          <w:lang w:val="es-ES_tradnl"/>
        </w:rPr>
      </w:pPr>
      <w:r w:rsidRPr="00920A9E">
        <w:rPr>
          <w:rFonts w:ascii="Arial" w:hAnsi="Arial" w:cs="Arial"/>
          <w:b/>
          <w:bCs/>
          <w:lang w:val="es-ES_tradnl"/>
        </w:rPr>
        <w:lastRenderedPageBreak/>
        <w:t xml:space="preserve">Para uso público </w:t>
      </w:r>
      <w:r w:rsidRPr="00920A9E">
        <w:rPr>
          <w:rFonts w:ascii="Arial" w:hAnsi="Arial" w:cs="Arial"/>
          <w:b/>
          <w:bCs/>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b/>
          <w:bCs/>
          <w:lang w:val="es-ES_tradnl"/>
        </w:rPr>
        <w:t xml:space="preserve">        REA</w:t>
      </w:r>
    </w:p>
    <w:p w14:paraId="5BA57FFA" w14:textId="77777777" w:rsidR="00920A9E" w:rsidRPr="00266CF3" w:rsidRDefault="00920A9E" w:rsidP="00920A9E">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0288" behindDoc="0" locked="0" layoutInCell="1" allowOverlap="1" wp14:anchorId="3AF47879" wp14:editId="4FBE94FF">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F35EE06">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39335C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14:paraId="772B8FAE" w14:textId="77777777" w:rsidR="00920A9E" w:rsidRPr="00266CF3" w:rsidRDefault="00920A9E" w:rsidP="00920A9E">
      <w:pPr>
        <w:rPr>
          <w:rFonts w:cs="Arial"/>
          <w:lang w:val="es-ES_tradnl"/>
        </w:rPr>
      </w:pPr>
    </w:p>
    <w:p w14:paraId="5D33FBB2" w14:textId="77777777" w:rsidR="00920A9E" w:rsidRDefault="00920A9E" w:rsidP="00920A9E">
      <w:pPr>
        <w:pStyle w:val="Estilo1-Encabezadocentro"/>
        <w:rPr>
          <w:sz w:val="28"/>
          <w:szCs w:val="22"/>
        </w:rPr>
      </w:pPr>
      <w:r w:rsidRPr="49057916">
        <w:rPr>
          <w:sz w:val="28"/>
          <w:szCs w:val="28"/>
        </w:rPr>
        <w:t>Guías didácticas para la enseñanza de las matemáticas</w:t>
      </w:r>
    </w:p>
    <w:p w14:paraId="0CA6EE5F" w14:textId="64A0AE18" w:rsidR="35125016" w:rsidRDefault="35125016" w:rsidP="49057916">
      <w:pPr>
        <w:pStyle w:val="Estilo1-Encabezadocentro"/>
      </w:pPr>
      <w:r>
        <w:t>UNIDAD DIDÁCTICA 1</w:t>
      </w:r>
    </w:p>
    <w:p w14:paraId="2E4BD4AD" w14:textId="1C0B916F" w:rsidR="00920A9E" w:rsidRPr="002C7F4C" w:rsidRDefault="00FB1B57" w:rsidP="49057916">
      <w:pPr>
        <w:pStyle w:val="Estilo1-Encabezadocentro"/>
        <w:rPr>
          <w:sz w:val="28"/>
          <w:szCs w:val="28"/>
          <w:lang w:val="es-ES_tradnl"/>
        </w:rPr>
      </w:pPr>
      <w:r w:rsidRPr="49057916">
        <w:rPr>
          <w:sz w:val="28"/>
          <w:szCs w:val="28"/>
        </w:rPr>
        <w:t>Funciones y procesos matemáticos</w:t>
      </w:r>
    </w:p>
    <w:p w14:paraId="36F15EAD" w14:textId="4C9D5C9B" w:rsidR="00920A9E" w:rsidRPr="002C7F4C" w:rsidRDefault="00920A9E" w:rsidP="00920A9E">
      <w:pPr>
        <w:pStyle w:val="Estilo08Titulonegritaizq"/>
        <w:jc w:val="center"/>
        <w:rPr>
          <w:lang w:val="es-ES"/>
        </w:rPr>
      </w:pPr>
      <w:r>
        <w:rPr>
          <w:lang w:val="es-ES"/>
        </w:rPr>
        <w:t>Tema 2: Funciones cuadráticas</w:t>
      </w:r>
    </w:p>
    <w:p w14:paraId="64C9E378" w14:textId="005D65C7" w:rsidR="00920A9E" w:rsidRDefault="00920A9E" w:rsidP="00920A9E">
      <w:pPr>
        <w:pStyle w:val="Estilo08Titulonegritaizq"/>
        <w:jc w:val="center"/>
        <w:rPr>
          <w:lang w:val="es-MX"/>
        </w:rPr>
      </w:pPr>
      <w:r>
        <w:rPr>
          <w:lang w:val="es-MX"/>
        </w:rPr>
        <w:t>2.1 Representación gráfica de una función cuadrática</w:t>
      </w:r>
    </w:p>
    <w:p w14:paraId="30285D85" w14:textId="77777777" w:rsidR="00920A9E" w:rsidRPr="006716BA" w:rsidRDefault="00920A9E" w:rsidP="00920A9E">
      <w:pPr>
        <w:pStyle w:val="Estilo08Titulonegritaizq"/>
        <w:jc w:val="center"/>
        <w:rPr>
          <w:lang w:val="es-MX"/>
        </w:rPr>
      </w:pPr>
    </w:p>
    <w:tbl>
      <w:tblPr>
        <w:tblStyle w:val="Tablaconcuadrcula"/>
        <w:tblW w:w="0" w:type="auto"/>
        <w:tblLook w:val="04A0" w:firstRow="1" w:lastRow="0" w:firstColumn="1" w:lastColumn="0" w:noHBand="0" w:noVBand="1"/>
      </w:tblPr>
      <w:tblGrid>
        <w:gridCol w:w="8828"/>
      </w:tblGrid>
      <w:tr w:rsidR="00920A9E" w:rsidRPr="00CE6E12" w14:paraId="4E6DD219" w14:textId="77777777" w:rsidTr="00232211">
        <w:tc>
          <w:tcPr>
            <w:tcW w:w="8828" w:type="dxa"/>
          </w:tcPr>
          <w:p w14:paraId="17987283" w14:textId="77777777" w:rsidR="00920A9E" w:rsidRPr="00CE6E12" w:rsidRDefault="00920A9E" w:rsidP="00920A9E">
            <w:pPr>
              <w:pStyle w:val="Sinespaciado"/>
              <w:spacing w:line="276" w:lineRule="auto"/>
              <w:jc w:val="both"/>
              <w:rPr>
                <w:rFonts w:ascii="Arial" w:hAnsi="Arial" w:cs="Arial"/>
                <w:sz w:val="24"/>
                <w:szCs w:val="24"/>
                <w:lang w:val="es-ES_tradnl"/>
              </w:rPr>
            </w:pPr>
            <w:r w:rsidRPr="00CE6E12">
              <w:rPr>
                <w:rFonts w:ascii="Arial" w:hAnsi="Arial" w:cs="Arial"/>
                <w:sz w:val="24"/>
                <w:szCs w:val="24"/>
                <w:lang w:val="es-CO"/>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activa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 </w:t>
            </w:r>
          </w:p>
        </w:tc>
      </w:tr>
    </w:tbl>
    <w:p w14:paraId="6621DFFF" w14:textId="77777777" w:rsidR="00920A9E" w:rsidRDefault="00920A9E" w:rsidP="00920A9E">
      <w:pPr>
        <w:rPr>
          <w:rFonts w:cs="Arial"/>
          <w:lang w:val="es-ES_tradnl"/>
        </w:rPr>
      </w:pPr>
    </w:p>
    <w:p w14:paraId="2851D270" w14:textId="14EE2DE6" w:rsidR="00920A9E" w:rsidRDefault="00920A9E" w:rsidP="49057916">
      <w:pPr>
        <w:rPr>
          <w:rFonts w:cs="Arial"/>
          <w:lang w:val="es-ES"/>
        </w:rPr>
      </w:pPr>
    </w:p>
    <w:p w14:paraId="6E342823" w14:textId="77777777" w:rsidR="00920A9E" w:rsidRPr="00266CF3" w:rsidRDefault="00920A9E" w:rsidP="00920A9E">
      <w:pPr>
        <w:rPr>
          <w:rFonts w:cs="Arial"/>
          <w:lang w:val="es-ES_tradnl"/>
        </w:rPr>
      </w:pPr>
    </w:p>
    <w:p w14:paraId="61F4AB44" w14:textId="3DDAD431" w:rsidR="00920A9E" w:rsidRPr="00CE6E12" w:rsidRDefault="00920A9E" w:rsidP="00920A9E">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Creative Commons</w:t>
      </w:r>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20A9E" w:rsidRPr="00266CF3" w14:paraId="320E1B5F" w14:textId="77777777" w:rsidTr="00232211">
        <w:tc>
          <w:tcPr>
            <w:tcW w:w="2263" w:type="dxa"/>
          </w:tcPr>
          <w:p w14:paraId="025B46C5" w14:textId="5932DC09" w:rsidR="00920A9E" w:rsidRPr="00266CF3" w:rsidRDefault="00920A9E" w:rsidP="00232211">
            <w:pPr>
              <w:rPr>
                <w:rFonts w:cs="Arial"/>
                <w:lang w:val="es-ES_tradnl"/>
              </w:rPr>
            </w:pPr>
            <w:r w:rsidRPr="00266CF3">
              <w:rPr>
                <w:rFonts w:cs="Arial"/>
                <w:noProof/>
              </w:rPr>
              <w:drawing>
                <wp:anchor distT="0" distB="0" distL="114300" distR="114300" simplePos="0" relativeHeight="251661312" behindDoc="1" locked="0" layoutInCell="1" allowOverlap="1" wp14:anchorId="5D66C8B6" wp14:editId="5DA5FFE7">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02B698BC" w14:textId="77777777" w:rsidR="00920A9E" w:rsidRPr="00266CF3" w:rsidRDefault="00920A9E" w:rsidP="00232211">
            <w:pPr>
              <w:pStyle w:val="Sinespaciado"/>
              <w:rPr>
                <w:rFonts w:ascii="Arial" w:hAnsi="Arial" w:cs="Arial"/>
                <w:sz w:val="20"/>
                <w:szCs w:val="20"/>
                <w:lang w:val="es-ES_tradnl"/>
              </w:rPr>
            </w:pPr>
            <w:r w:rsidRPr="00266CF3">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623CE964" w14:textId="6FCCB5D0" w:rsidR="00920A9E" w:rsidRDefault="00920A9E" w:rsidP="00920A9E">
      <w:pPr>
        <w:pStyle w:val="Sinespaciado"/>
        <w:rPr>
          <w:rFonts w:ascii="Arial" w:hAnsi="Arial" w:cs="Arial"/>
          <w:b/>
          <w:bCs/>
          <w:lang w:val="es-ES_tradnl"/>
        </w:rPr>
      </w:pPr>
    </w:p>
    <w:p w14:paraId="4AF0F871" w14:textId="5E424A69" w:rsidR="00920A9E" w:rsidRDefault="00920A9E" w:rsidP="00920A9E">
      <w:pPr>
        <w:pStyle w:val="Sinespaciado"/>
        <w:rPr>
          <w:rFonts w:ascii="Arial" w:hAnsi="Arial" w:cs="Arial"/>
          <w:b/>
          <w:bCs/>
          <w:lang w:val="es-ES_tradnl"/>
        </w:rPr>
      </w:pPr>
    </w:p>
    <w:p w14:paraId="1977D49B" w14:textId="77777777" w:rsidR="00920A9E" w:rsidRDefault="00920A9E" w:rsidP="00920A9E">
      <w:pPr>
        <w:pStyle w:val="Sinespaciado"/>
        <w:rPr>
          <w:rFonts w:ascii="Arial" w:hAnsi="Arial" w:cs="Arial"/>
          <w:b/>
          <w:bCs/>
          <w:lang w:val="es-ES_tradnl"/>
        </w:rPr>
      </w:pPr>
    </w:p>
    <w:p w14:paraId="2523F1B6" w14:textId="77777777" w:rsidR="00920A9E" w:rsidRPr="00266CF3" w:rsidRDefault="00920A9E" w:rsidP="00920A9E">
      <w:pPr>
        <w:pStyle w:val="Sinespaciado"/>
        <w:rPr>
          <w:rFonts w:ascii="Arial" w:hAnsi="Arial" w:cs="Arial"/>
          <w:lang w:val="es-ES_tradnl"/>
        </w:rPr>
      </w:pPr>
      <w:r w:rsidRPr="00266CF3">
        <w:rPr>
          <w:rFonts w:ascii="Arial" w:hAnsi="Arial" w:cs="Arial"/>
          <w:b/>
          <w:bCs/>
          <w:lang w:val="es-ES_tradnl"/>
        </w:rPr>
        <w:t>Ficha técnica de uso</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t xml:space="preserve">              Uso educativo</w:t>
      </w:r>
    </w:p>
    <w:p w14:paraId="6EFC9DD1" w14:textId="77777777" w:rsidR="00920A9E" w:rsidRPr="00266CF3" w:rsidRDefault="00920A9E" w:rsidP="00920A9E">
      <w:pPr>
        <w:pStyle w:val="Sinespaciado"/>
        <w:rPr>
          <w:rFonts w:ascii="Arial" w:hAnsi="Arial" w:cs="Arial"/>
          <w:lang w:val="es-ES_tradnl"/>
        </w:rPr>
      </w:pPr>
      <w:r w:rsidRPr="00266CF3">
        <w:rPr>
          <w:rFonts w:ascii="Arial" w:hAnsi="Arial" w:cs="Arial"/>
          <w:noProof/>
          <w:lang w:val="es-ES_tradnl"/>
        </w:rPr>
        <w:lastRenderedPageBreak/>
        <mc:AlternateContent>
          <mc:Choice Requires="wps">
            <w:drawing>
              <wp:anchor distT="0" distB="0" distL="114300" distR="114300" simplePos="0" relativeHeight="251662336" behindDoc="0" locked="0" layoutInCell="1" allowOverlap="1" wp14:anchorId="6C60C75D" wp14:editId="57CD39A3">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291BE15">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030B2E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14:paraId="6C3F5ECC" w14:textId="77777777" w:rsidR="00920A9E" w:rsidRPr="00266CF3" w:rsidRDefault="00920A9E" w:rsidP="00920A9E">
      <w:pPr>
        <w:rPr>
          <w:rFonts w:cs="Arial"/>
          <w:lang w:val="es-ES_tradnl"/>
        </w:rPr>
      </w:pPr>
    </w:p>
    <w:p w14:paraId="5624AC52" w14:textId="77777777" w:rsidR="00920A9E" w:rsidRPr="00266CF3" w:rsidRDefault="00920A9E" w:rsidP="00920A9E">
      <w:pPr>
        <w:pStyle w:val="Sinespaciado"/>
        <w:rPr>
          <w:rFonts w:ascii="Arial" w:hAnsi="Arial" w:cs="Arial"/>
          <w:b/>
          <w:bCs/>
          <w:color w:val="2F5496" w:themeColor="accent1" w:themeShade="BF"/>
          <w:lang w:val="es-ES_tradnl"/>
        </w:rPr>
      </w:pPr>
    </w:p>
    <w:p w14:paraId="57F3BB80" w14:textId="77777777" w:rsidR="00920A9E" w:rsidRPr="00266CF3" w:rsidRDefault="00920A9E" w:rsidP="00920A9E">
      <w:pPr>
        <w:pStyle w:val="Sinespaciado"/>
        <w:rPr>
          <w:rFonts w:ascii="Arial" w:hAnsi="Arial" w:cs="Arial"/>
          <w:b/>
          <w:bCs/>
          <w:color w:val="2F5496" w:themeColor="accent1" w:themeShade="BF"/>
          <w:lang w:val="es-ES_tradnl"/>
        </w:rPr>
      </w:pPr>
    </w:p>
    <w:p w14:paraId="3C6D050D" w14:textId="77777777" w:rsidR="00920A9E" w:rsidRPr="00266CF3" w:rsidRDefault="00920A9E" w:rsidP="00920A9E">
      <w:pPr>
        <w:pStyle w:val="Sinespaciado"/>
        <w:rPr>
          <w:rFonts w:ascii="Arial" w:hAnsi="Arial" w:cs="Arial"/>
          <w:b/>
          <w:bCs/>
          <w:color w:val="2F5496" w:themeColor="accent1" w:themeShade="BF"/>
          <w:lang w:val="es-ES_tradnl"/>
        </w:rPr>
      </w:pPr>
    </w:p>
    <w:p w14:paraId="3D679E9C" w14:textId="77777777" w:rsidR="00920A9E" w:rsidRPr="009A77B4" w:rsidRDefault="00920A9E" w:rsidP="00920A9E">
      <w:pPr>
        <w:pStyle w:val="Sinespaciado"/>
        <w:rPr>
          <w:rStyle w:val="Estilo04-textonegrita"/>
          <w:lang w:val="es-CO"/>
        </w:rPr>
      </w:pPr>
      <w:r w:rsidRPr="009A77B4">
        <w:rPr>
          <w:rStyle w:val="Estilo04-textonegrita"/>
          <w:lang w:val="es-CO"/>
        </w:rPr>
        <w:t>INDICACIONES PARA EL USO DE LA GUIA</w:t>
      </w:r>
    </w:p>
    <w:p w14:paraId="4B3CAD2C" w14:textId="77777777" w:rsidR="00920A9E" w:rsidRPr="00080C4B" w:rsidRDefault="00920A9E" w:rsidP="00920A9E">
      <w:pPr>
        <w:pStyle w:val="Sinespaciado"/>
        <w:rPr>
          <w:rFonts w:ascii="Arial" w:hAnsi="Arial" w:cs="Arial"/>
          <w:b/>
          <w:bCs/>
          <w:color w:val="A5A5A5" w:themeColor="accent3"/>
          <w:sz w:val="24"/>
          <w:szCs w:val="24"/>
          <w:lang w:val="es-ES_tradnl"/>
        </w:rPr>
      </w:pPr>
    </w:p>
    <w:p w14:paraId="71CC5D67" w14:textId="77777777" w:rsidR="00920A9E" w:rsidRPr="00266CF3" w:rsidRDefault="00920A9E" w:rsidP="00920A9E">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920A9E" w:rsidRPr="00080C4B" w14:paraId="1F2C12FA" w14:textId="77777777" w:rsidTr="00232211">
        <w:tc>
          <w:tcPr>
            <w:tcW w:w="8828" w:type="dxa"/>
          </w:tcPr>
          <w:p w14:paraId="48283240" w14:textId="77777777" w:rsidR="00920A9E" w:rsidRPr="00080C4B" w:rsidRDefault="00920A9E"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 </w:t>
            </w:r>
            <w:r w:rsidRPr="00080C4B">
              <w:rPr>
                <w:rFonts w:ascii="Arial" w:hAnsi="Arial" w:cs="Arial"/>
                <w:sz w:val="24"/>
                <w:szCs w:val="24"/>
                <w:lang w:val="es-MX"/>
              </w:rPr>
              <w:br/>
              <w:t> </w:t>
            </w:r>
          </w:p>
          <w:p w14:paraId="491CA86D" w14:textId="77777777" w:rsidR="00920A9E" w:rsidRPr="00080C4B" w:rsidRDefault="00920A9E" w:rsidP="008552B0">
            <w:pPr>
              <w:pStyle w:val="Sinespaciado"/>
              <w:numPr>
                <w:ilvl w:val="0"/>
                <w:numId w:val="20"/>
              </w:numPr>
              <w:spacing w:line="276" w:lineRule="auto"/>
              <w:rPr>
                <w:rFonts w:ascii="Arial" w:hAnsi="Arial" w:cs="Arial"/>
                <w:sz w:val="24"/>
                <w:szCs w:val="24"/>
                <w:lang w:val="es-MX"/>
              </w:rPr>
            </w:pPr>
            <w:r w:rsidRPr="00080C4B">
              <w:rPr>
                <w:rFonts w:ascii="Arial" w:hAnsi="Arial" w:cs="Arial"/>
                <w:b/>
                <w:bCs/>
                <w:sz w:val="24"/>
                <w:szCs w:val="24"/>
                <w:lang w:val="es-MX"/>
              </w:rPr>
              <w:t>Comentar</w:t>
            </w:r>
            <w:r w:rsidRPr="00080C4B">
              <w:rPr>
                <w:rFonts w:ascii="Arial" w:hAnsi="Arial" w:cs="Arial"/>
                <w:sz w:val="24"/>
                <w:szCs w:val="24"/>
                <w:lang w:val="es-MX"/>
              </w:rPr>
              <w:t>: déjanos tus ideas y sugerencias. Tu retroalimentación mejora continuamente estos recursos para otros usuarios. </w:t>
            </w:r>
          </w:p>
          <w:p w14:paraId="6B763C01" w14:textId="77777777" w:rsidR="00920A9E" w:rsidRPr="00080C4B" w:rsidRDefault="00920A9E" w:rsidP="008552B0">
            <w:pPr>
              <w:pStyle w:val="Sinespaciado"/>
              <w:numPr>
                <w:ilvl w:val="0"/>
                <w:numId w:val="21"/>
              </w:numPr>
              <w:spacing w:line="276" w:lineRule="auto"/>
              <w:rPr>
                <w:rFonts w:ascii="Arial" w:hAnsi="Arial" w:cs="Arial"/>
                <w:sz w:val="24"/>
                <w:szCs w:val="24"/>
                <w:lang w:val="es-MX"/>
              </w:rPr>
            </w:pPr>
            <w:r w:rsidRPr="00080C4B">
              <w:rPr>
                <w:rFonts w:ascii="Arial" w:hAnsi="Arial" w:cs="Arial"/>
                <w:b/>
                <w:bCs/>
                <w:sz w:val="24"/>
                <w:szCs w:val="24"/>
                <w:lang w:val="es-MX"/>
              </w:rPr>
              <w:t>Compartir</w:t>
            </w:r>
            <w:r w:rsidRPr="00080C4B">
              <w:rPr>
                <w:rFonts w:ascii="Arial" w:hAnsi="Arial" w:cs="Arial"/>
                <w:sz w:val="24"/>
                <w:szCs w:val="24"/>
                <w:lang w:val="es-MX"/>
              </w:rPr>
              <w:t>: difunde estos materiales en tus redes o con colegas, multiplicando su impacto en más comunidades. </w:t>
            </w:r>
          </w:p>
          <w:p w14:paraId="31E8ED79" w14:textId="77777777" w:rsidR="00920A9E" w:rsidRPr="00080C4B" w:rsidRDefault="00920A9E" w:rsidP="008552B0">
            <w:pPr>
              <w:pStyle w:val="Sinespaciado"/>
              <w:numPr>
                <w:ilvl w:val="0"/>
                <w:numId w:val="22"/>
              </w:numPr>
              <w:spacing w:line="276" w:lineRule="auto"/>
              <w:rPr>
                <w:rFonts w:ascii="Arial" w:hAnsi="Arial" w:cs="Arial"/>
                <w:sz w:val="24"/>
                <w:szCs w:val="24"/>
                <w:lang w:val="es-MX"/>
              </w:rPr>
            </w:pPr>
            <w:r w:rsidRPr="00080C4B">
              <w:rPr>
                <w:rFonts w:ascii="Arial" w:hAnsi="Arial" w:cs="Arial"/>
                <w:b/>
                <w:bCs/>
                <w:sz w:val="24"/>
                <w:szCs w:val="24"/>
                <w:lang w:val="es-MX"/>
              </w:rPr>
              <w:t>Adaptar</w:t>
            </w:r>
            <w:r w:rsidRPr="00080C4B">
              <w:rPr>
                <w:rFonts w:ascii="Arial" w:hAnsi="Arial" w:cs="Arial"/>
                <w:sz w:val="24"/>
                <w:szCs w:val="24"/>
                <w:lang w:val="es-MX"/>
              </w:rPr>
              <w:t>: modifica los contenidos para ajustarlos a contextos específicos o públicos diferentes. </w:t>
            </w:r>
          </w:p>
          <w:p w14:paraId="4FEAFF37" w14:textId="77777777" w:rsidR="00920A9E" w:rsidRPr="00080C4B" w:rsidRDefault="00920A9E" w:rsidP="008552B0">
            <w:pPr>
              <w:pStyle w:val="Sinespaciado"/>
              <w:numPr>
                <w:ilvl w:val="0"/>
                <w:numId w:val="23"/>
              </w:numPr>
              <w:spacing w:line="276" w:lineRule="auto"/>
              <w:rPr>
                <w:rFonts w:ascii="Arial" w:hAnsi="Arial" w:cs="Arial"/>
                <w:sz w:val="24"/>
                <w:szCs w:val="24"/>
                <w:lang w:val="es-MX"/>
              </w:rPr>
            </w:pPr>
            <w:r w:rsidRPr="00080C4B">
              <w:rPr>
                <w:rFonts w:ascii="Arial" w:hAnsi="Arial" w:cs="Arial"/>
                <w:b/>
                <w:bCs/>
                <w:sz w:val="24"/>
                <w:szCs w:val="24"/>
                <w:lang w:val="es-MX"/>
              </w:rPr>
              <w:t>Editar</w:t>
            </w:r>
            <w:r w:rsidRPr="00080C4B">
              <w:rPr>
                <w:rFonts w:ascii="Arial" w:hAnsi="Arial" w:cs="Arial"/>
                <w:sz w:val="24"/>
                <w:szCs w:val="24"/>
                <w:lang w:val="es-MX"/>
              </w:rPr>
              <w:t>: mejora los recursos corrigiendo errores o actualizando información relevante. </w:t>
            </w:r>
          </w:p>
          <w:p w14:paraId="054DCD08" w14:textId="77777777" w:rsidR="00920A9E" w:rsidRPr="00080C4B" w:rsidRDefault="00920A9E" w:rsidP="00232211">
            <w:pPr>
              <w:pStyle w:val="Sinespaciado"/>
              <w:spacing w:line="276" w:lineRule="auto"/>
              <w:rPr>
                <w:rFonts w:ascii="Arial" w:hAnsi="Arial" w:cs="Arial"/>
                <w:sz w:val="24"/>
                <w:szCs w:val="24"/>
                <w:lang w:val="es-MX"/>
              </w:rPr>
            </w:pPr>
          </w:p>
          <w:p w14:paraId="14BF5C8A" w14:textId="77777777" w:rsidR="00920A9E" w:rsidRPr="00080C4B" w:rsidRDefault="00920A9E"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Recuerda siempre respetar las licencias abiertas al reconocer la autoría original. Utiliza estas guías para enriquecer la educación de la enseñanza de las ciencias naturales de manera abierta y accesible. </w:t>
            </w:r>
          </w:p>
          <w:p w14:paraId="0C4DC931" w14:textId="77777777" w:rsidR="00920A9E" w:rsidRPr="00080C4B" w:rsidRDefault="00920A9E" w:rsidP="00232211">
            <w:pPr>
              <w:pStyle w:val="Sinespaciado"/>
              <w:rPr>
                <w:rFonts w:ascii="Arial" w:hAnsi="Arial" w:cs="Arial"/>
                <w:sz w:val="24"/>
                <w:szCs w:val="24"/>
                <w:lang w:val="es-MX"/>
              </w:rPr>
            </w:pPr>
          </w:p>
        </w:tc>
      </w:tr>
    </w:tbl>
    <w:p w14:paraId="78E0C0CE" w14:textId="77777777" w:rsidR="00920A9E" w:rsidRPr="00266CF3" w:rsidRDefault="00920A9E" w:rsidP="00920A9E">
      <w:pPr>
        <w:rPr>
          <w:rFonts w:cs="Arial"/>
          <w:lang w:val="es-ES_tradnl"/>
        </w:rPr>
      </w:pPr>
    </w:p>
    <w:p w14:paraId="6151A3AF" w14:textId="77777777" w:rsidR="00920A9E" w:rsidRPr="00266CF3" w:rsidRDefault="00920A9E" w:rsidP="00920A9E">
      <w:pPr>
        <w:rPr>
          <w:rFonts w:cs="Arial"/>
          <w:lang w:val="es-ES_tradnl"/>
        </w:rPr>
      </w:pPr>
    </w:p>
    <w:p w14:paraId="14014C5D" w14:textId="77777777" w:rsidR="00920A9E" w:rsidRPr="00266CF3" w:rsidRDefault="00920A9E" w:rsidP="00920A9E">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Creative Commons</w:t>
      </w:r>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20A9E" w:rsidRPr="00266CF3" w14:paraId="5F74A4F1" w14:textId="77777777" w:rsidTr="00232211">
        <w:tc>
          <w:tcPr>
            <w:tcW w:w="2263" w:type="dxa"/>
          </w:tcPr>
          <w:p w14:paraId="10DB52D2" w14:textId="77777777" w:rsidR="00920A9E" w:rsidRPr="00266CF3" w:rsidRDefault="00920A9E" w:rsidP="00232211">
            <w:pPr>
              <w:rPr>
                <w:rFonts w:cs="Arial"/>
                <w:lang w:val="es-ES_tradnl"/>
              </w:rPr>
            </w:pPr>
            <w:r w:rsidRPr="00266CF3">
              <w:rPr>
                <w:rFonts w:cs="Arial"/>
                <w:noProof/>
              </w:rPr>
              <w:drawing>
                <wp:anchor distT="0" distB="0" distL="114300" distR="114300" simplePos="0" relativeHeight="251663360" behindDoc="1" locked="0" layoutInCell="1" allowOverlap="1" wp14:anchorId="77290FFB" wp14:editId="0EFB66DE">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4904FD42" w14:textId="77777777" w:rsidR="00920A9E" w:rsidRPr="00266CF3" w:rsidRDefault="00920A9E" w:rsidP="00232211">
            <w:pPr>
              <w:rPr>
                <w:rFonts w:cs="Arial"/>
                <w:sz w:val="18"/>
                <w:szCs w:val="18"/>
                <w:lang w:val="es-ES_tradnl"/>
              </w:rPr>
            </w:pPr>
            <w:r w:rsidRPr="00266CF3">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43D6D270" w14:textId="45DB17E2" w:rsidR="00920A9E" w:rsidRPr="00243FB9" w:rsidRDefault="00920A9E" w:rsidP="00920A9E">
      <w:pPr>
        <w:pStyle w:val="E00TITULOCentradoynegrilla"/>
        <w:rPr>
          <w:rFonts w:ascii="Aptos" w:hAnsi="Aptos" w:cstheme="minorHAnsi"/>
          <w:color w:val="002060"/>
        </w:rPr>
      </w:pPr>
      <w:r w:rsidRPr="00243FB9">
        <w:rPr>
          <w:color w:val="002060"/>
        </w:rPr>
        <w:lastRenderedPageBreak/>
        <w:t xml:space="preserve">TEMA </w:t>
      </w:r>
      <w:r>
        <w:rPr>
          <w:color w:val="002060"/>
        </w:rPr>
        <w:t>2</w:t>
      </w:r>
      <w:r w:rsidRPr="00243FB9">
        <w:rPr>
          <w:color w:val="002060"/>
        </w:rPr>
        <w:t xml:space="preserve">: </w:t>
      </w:r>
      <w:r>
        <w:rPr>
          <w:color w:val="002060"/>
        </w:rPr>
        <w:t>FUNCIONES CUADRÁTICAS</w:t>
      </w:r>
    </w:p>
    <w:p w14:paraId="2353E842" w14:textId="7852CB70" w:rsidR="00920A9E" w:rsidRPr="00E70257" w:rsidRDefault="00920A9E" w:rsidP="00920A9E">
      <w:pPr>
        <w:pStyle w:val="E01Titulo2Centradoynegrilla"/>
        <w:numPr>
          <w:ilvl w:val="0"/>
          <w:numId w:val="0"/>
        </w:numPr>
        <w:ind w:left="720" w:hanging="360"/>
      </w:pPr>
      <w:r>
        <w:t xml:space="preserve">2.1 </w:t>
      </w:r>
      <w:r w:rsidRPr="00F37CF6">
        <w:t>REPRESENTACION GRÁFI</w:t>
      </w:r>
      <w:r>
        <w:t>C</w:t>
      </w:r>
      <w:r w:rsidRPr="00F37CF6">
        <w:t xml:space="preserve">A DE UNA FUNCIÓN </w:t>
      </w:r>
      <w:r>
        <w:t>CUADRÁTICA</w:t>
      </w:r>
    </w:p>
    <w:p w14:paraId="6501F016" w14:textId="78CD40FF" w:rsidR="00920A9E" w:rsidRPr="00AF76BC" w:rsidRDefault="00920A9E" w:rsidP="00920A9E">
      <w:pPr>
        <w:pStyle w:val="E03Titulo3centradonegrK"/>
      </w:pPr>
      <w:r>
        <w:t xml:space="preserve">La montaña rusa de las matemáticas: </w:t>
      </w:r>
      <w:r>
        <w:br/>
        <w:t>¡Descubre los secretos de las parábolas!</w:t>
      </w:r>
    </w:p>
    <w:p w14:paraId="218A8F6B" w14:textId="77777777" w:rsidR="00920A9E" w:rsidRPr="00920A9E" w:rsidRDefault="00920A9E" w:rsidP="00A33CF3">
      <w:pPr>
        <w:pStyle w:val="Sinespaciado"/>
        <w:jc w:val="center"/>
        <w:rPr>
          <w:rFonts w:ascii="Arial" w:hAnsi="Arial" w:cs="Arial"/>
          <w:b/>
          <w:bCs/>
          <w:color w:val="538135" w:themeColor="accent6" w:themeShade="BF"/>
          <w:lang w:val="es-CO"/>
        </w:rPr>
      </w:pPr>
    </w:p>
    <w:p w14:paraId="4D7A7538" w14:textId="77777777" w:rsidR="00920A9E" w:rsidRDefault="00920A9E" w:rsidP="00A33CF3">
      <w:pPr>
        <w:pStyle w:val="Sinespaciado"/>
        <w:jc w:val="center"/>
        <w:rPr>
          <w:rFonts w:ascii="Arial" w:hAnsi="Arial" w:cs="Arial"/>
          <w:b/>
          <w:bCs/>
          <w:color w:val="538135" w:themeColor="accent6" w:themeShade="BF"/>
          <w:lang w:val="es-ES_tradnl"/>
        </w:rPr>
      </w:pPr>
    </w:p>
    <w:bookmarkEnd w:id="0"/>
    <w:p w14:paraId="28FD6A94" w14:textId="590FB40B" w:rsidR="00A33CF3" w:rsidRPr="00A33CF3" w:rsidRDefault="001D2F77" w:rsidP="00852808">
      <w:pPr>
        <w:pStyle w:val="E03Subtitizqnegrilla"/>
      </w:pPr>
      <w:r w:rsidRPr="00852808">
        <w:t>Justificación</w:t>
      </w:r>
      <w:r w:rsidRPr="00A33CF3">
        <w:t xml:space="preserve"> </w:t>
      </w:r>
    </w:p>
    <w:p w14:paraId="0EFBB001" w14:textId="6614E450" w:rsidR="007250D8" w:rsidRDefault="007250D8" w:rsidP="00B57994">
      <w:pPr>
        <w:pStyle w:val="E04Parrafoconsangria"/>
      </w:pPr>
      <w:r w:rsidRPr="007250D8">
        <w:t xml:space="preserve">El estudio de las gráficas de funciones cuadráticas fomenta un desarrollo integral de habilidades científicas en los estudiantes. Al sumergirse en este tema, los jóvenes aprenden a descomponer problemas complejos en partes más manejables, estableciendo conexiones entre distintas variables y desarrollando un pensamiento analítico. La representación gráfica </w:t>
      </w:r>
      <w:r w:rsidR="008364A5">
        <w:t>les pe</w:t>
      </w:r>
      <w:r w:rsidRPr="007250D8">
        <w:t>rmite visualizar conceptos abstractos de manera tangible, facilitando la comprensión de fenómenos complejos. En esencia, el estudio de las funciones cuadráticas equipa a los estudiantes con herramientas esenciales para abordar desafíos en diversas disciplinas científicas, desde la física hasta la economía, promoviendo un pensamiento crítico y una comprensión profunda de los fenómenos que los rodean.</w:t>
      </w:r>
    </w:p>
    <w:p w14:paraId="51C850AF" w14:textId="116CEDA8" w:rsidR="008364A5" w:rsidRPr="007250D8" w:rsidRDefault="008364A5" w:rsidP="00B57994">
      <w:pPr>
        <w:pStyle w:val="E04Parrafoconsangria"/>
      </w:pPr>
      <w:r w:rsidRPr="008364A5">
        <w:t>Los Estándares Básicos de Competencias en Matemáticas (EBC-M) de Colombia establecen un marco de referencia claro para el aprendizaje de las funciones cuadráticas. Estos estándares enfatizan la importancia de que los estudiantes no solo representen gráficamente estas funciones, sino que también analicen en profundidad sus características clave, como el vértice, los puntos donde la gráfica corta al eje x (ceros) y la línea de simetría que divide a la parábola en dos partes iguales</w:t>
      </w:r>
      <w:r>
        <w:t xml:space="preserve">. </w:t>
      </w:r>
      <w:r w:rsidRPr="008364A5">
        <w:t xml:space="preserve"> Para facilitar este proceso, los estándares también fomentan el uso de herramientas tecnológicas, como software y calculadoras gráficas, que permiten explorar las propiedades de las funciones cuadráticas de manera visual y dinámica.</w:t>
      </w:r>
    </w:p>
    <w:p w14:paraId="5CE8E264" w14:textId="77777777" w:rsidR="0065107A" w:rsidRDefault="0065107A" w:rsidP="00B57994">
      <w:pPr>
        <w:pStyle w:val="E04Parrafoconsangria"/>
      </w:pPr>
      <w:r w:rsidRPr="0065107A">
        <w:lastRenderedPageBreak/>
        <w:t xml:space="preserve">El estudio de las gráficas de funciones cuadráticas se alinea con los lineamientos curriculares colombianos al promover una enseñanza de las matemáticas significativa y aplicada. Al explorar este tema, los estudiantes no solo adquieren conocimientos matemáticos específicos, sino que también desarrollan habilidades como la comunicación matemática, el trabajo colaborativo y la capacidad de establecer conexiones entre las matemáticas y otras disciplinas. Esto permite a los estudiantes comprender cómo los conceptos matemáticos se aplican a situaciones reales y los prepara para enfrentar los desafíos del mundo actual. </w:t>
      </w:r>
    </w:p>
    <w:p w14:paraId="2F42DF4C" w14:textId="6D41F81B" w:rsidR="001D2F77" w:rsidRDefault="008364A5" w:rsidP="00B57994">
      <w:pPr>
        <w:pStyle w:val="E04Parrafoconsangria"/>
      </w:pPr>
      <w:r w:rsidRPr="008364A5">
        <w:t xml:space="preserve">El estudio de las gráficas de funciones cuadráticas prepara a los estudiantes para enfrentar con éxito pruebas como </w:t>
      </w:r>
      <w:r w:rsidRPr="00852808">
        <w:rPr>
          <w:rStyle w:val="E03TextonegrillaminCar"/>
        </w:rPr>
        <w:t>PISA</w:t>
      </w:r>
      <w:r w:rsidRPr="008364A5">
        <w:t xml:space="preserve"> y </w:t>
      </w:r>
      <w:r w:rsidRPr="00852808">
        <w:rPr>
          <w:rStyle w:val="E03TextonegrillaminCar"/>
        </w:rPr>
        <w:t>SABER</w:t>
      </w:r>
      <w:r w:rsidRPr="008364A5">
        <w:t>, ya que desarrolla habilidades cruciales para estas evaluaciones. Al analizar gráficas, los estudiantes aprenden a interpretar información visual y a extraer datos relevantes. Además, al modelar situaciones reales con funciones cuadráticas, desarrollan la capacidad de resolver problemas en contextos variados, aplicando los conocimientos adquiridos. Finalmente, al justificar sus respuestas y explicar su razonamiento, fortalecen su pensamiento crítico y su habilidad para comunicar ideas matemáticas de manera efectiva.</w:t>
      </w:r>
    </w:p>
    <w:p w14:paraId="24F97A0D" w14:textId="77777777" w:rsidR="008364A5" w:rsidRPr="008364A5" w:rsidRDefault="008364A5" w:rsidP="008364A5">
      <w:pPr>
        <w:jc w:val="both"/>
        <w:rPr>
          <w:rFonts w:ascii="Aptos" w:hAnsi="Aptos"/>
          <w:bCs/>
        </w:rPr>
      </w:pPr>
    </w:p>
    <w:p w14:paraId="337D435F" w14:textId="49A7D065" w:rsidR="001D2F77" w:rsidRPr="00122DA3" w:rsidRDefault="001D2F77" w:rsidP="001C667B">
      <w:pPr>
        <w:pStyle w:val="E03Subtitizqnegrilla"/>
      </w:pPr>
      <w:r w:rsidRPr="00122DA3">
        <w:t>Objetivo</w:t>
      </w:r>
    </w:p>
    <w:p w14:paraId="678E6867" w14:textId="4A1BC8CE" w:rsidR="001D2F77" w:rsidRDefault="0098567E" w:rsidP="001C667B">
      <w:pPr>
        <w:pStyle w:val="E04Parrafoconsangria"/>
      </w:pPr>
      <w:r>
        <w:t>Desarrollar</w:t>
      </w:r>
      <w:r w:rsidR="00F35B09">
        <w:t xml:space="preserve"> en los estudiantes</w:t>
      </w:r>
      <w:r>
        <w:t xml:space="preserve"> la </w:t>
      </w:r>
      <w:r w:rsidRPr="0098567E">
        <w:t xml:space="preserve">comprensión de las funciones </w:t>
      </w:r>
      <w:r w:rsidR="00F35B09" w:rsidRPr="0098567E">
        <w:t>cuadráticas</w:t>
      </w:r>
      <w:r w:rsidR="00F35B09">
        <w:t>, las</w:t>
      </w:r>
      <w:r w:rsidRPr="0098567E">
        <w:t xml:space="preserve"> características</w:t>
      </w:r>
      <w:r w:rsidR="00CA358C">
        <w:t xml:space="preserve"> de sus</w:t>
      </w:r>
      <w:r w:rsidR="00F35B09">
        <w:t xml:space="preserve"> gráficas y expresiones algebraicas; </w:t>
      </w:r>
      <w:r w:rsidRPr="0098567E">
        <w:t>mediante la exploración activa</w:t>
      </w:r>
      <w:r w:rsidR="00F35B09">
        <w:t>,</w:t>
      </w:r>
      <w:r w:rsidRPr="0098567E">
        <w:t xml:space="preserve"> utilizando herramientas </w:t>
      </w:r>
      <w:r w:rsidR="00F35B09">
        <w:t>t</w:t>
      </w:r>
      <w:r w:rsidRPr="0098567E">
        <w:t>ecnológicas como GeoGebra, a fin de fomentar el pensamiento crítico, la creatividad y el trabajo colaborativo.</w:t>
      </w:r>
    </w:p>
    <w:p w14:paraId="5D482FE7" w14:textId="6E70BB0C" w:rsidR="001D2F77" w:rsidRPr="00122DA3" w:rsidRDefault="001D2F77" w:rsidP="001D2F77">
      <w:pPr>
        <w:rPr>
          <w:rFonts w:ascii="Aptos" w:hAnsi="Aptos"/>
          <w:b/>
          <w:color w:val="538135"/>
        </w:rPr>
      </w:pPr>
      <w:r w:rsidRPr="001C667B">
        <w:rPr>
          <w:rStyle w:val="E03SubtitizqnegrillaCar"/>
          <w:rFonts w:eastAsiaTheme="minorHAnsi"/>
        </w:rPr>
        <w:t>Competencias matemáticas que se abordaran</w:t>
      </w:r>
      <w:r w:rsidRPr="00122DA3">
        <w:rPr>
          <w:rFonts w:ascii="Aptos" w:hAnsi="Aptos"/>
          <w:b/>
          <w:color w:val="538135"/>
        </w:rPr>
        <w:t xml:space="preserve"> </w:t>
      </w:r>
    </w:p>
    <w:p w14:paraId="663147B3" w14:textId="77777777" w:rsidR="00852808" w:rsidRPr="002426A4" w:rsidRDefault="00F35B09" w:rsidP="49057916">
      <w:pPr>
        <w:pStyle w:val="E03SubtizqnegrillaK"/>
        <w:rPr>
          <w:lang w:val="es-CO"/>
        </w:rPr>
      </w:pPr>
      <w:r w:rsidRPr="002426A4">
        <w:rPr>
          <w:rStyle w:val="E03TextonegrillaminCar"/>
          <w:rFonts w:eastAsiaTheme="minorEastAsia" w:cstheme="minorBidi"/>
          <w:b/>
          <w:color w:val="00B0F0"/>
          <w:lang w:val="es-CO"/>
        </w:rPr>
        <w:t>Competencia científica</w:t>
      </w:r>
    </w:p>
    <w:p w14:paraId="60A73D94" w14:textId="5DCB9573" w:rsidR="00E13DCA" w:rsidRPr="00852808" w:rsidRDefault="00F35B09" w:rsidP="00852808">
      <w:pPr>
        <w:pStyle w:val="E04Parrafoconsangria"/>
      </w:pPr>
      <w:r w:rsidRPr="00852808">
        <w:lastRenderedPageBreak/>
        <w:t>Fomentar el pensamiento crítico mediante el análisis de patrones</w:t>
      </w:r>
      <w:r w:rsidR="00E13DCA" w:rsidRPr="00852808">
        <w:t xml:space="preserve"> co</w:t>
      </w:r>
      <w:r w:rsidRPr="00852808">
        <w:t>mo los coeficientes de la ecuación cuadrática</w:t>
      </w:r>
      <w:r w:rsidR="00E13DCA" w:rsidRPr="00852808">
        <w:t xml:space="preserve"> que</w:t>
      </w:r>
      <w:r w:rsidRPr="00852808">
        <w:t xml:space="preserve"> afectan la forma y posición de la parábola</w:t>
      </w:r>
      <w:r w:rsidR="00E13DCA" w:rsidRPr="00852808">
        <w:t xml:space="preserve"> en el plano cartesiano. </w:t>
      </w:r>
      <w:r w:rsidRPr="00852808">
        <w:t xml:space="preserve"> </w:t>
      </w:r>
    </w:p>
    <w:p w14:paraId="4F561703" w14:textId="77777777" w:rsidR="00852808" w:rsidRPr="002426A4" w:rsidRDefault="00F35B09" w:rsidP="49057916">
      <w:pPr>
        <w:pStyle w:val="E03SubtizqnegrillaK"/>
        <w:rPr>
          <w:lang w:val="es-CO"/>
        </w:rPr>
      </w:pPr>
      <w:r w:rsidRPr="002426A4">
        <w:rPr>
          <w:rStyle w:val="E03TextonegrillaminCar"/>
          <w:rFonts w:eastAsiaTheme="minorEastAsia" w:cstheme="minorBidi"/>
          <w:b/>
          <w:color w:val="00B0F0"/>
          <w:lang w:val="es-CO"/>
        </w:rPr>
        <w:t>Competencia comunicativa</w:t>
      </w:r>
    </w:p>
    <w:p w14:paraId="604CBB94" w14:textId="11B7B2E1" w:rsidR="00F35B09" w:rsidRPr="00852808" w:rsidRDefault="00E13DCA" w:rsidP="00852808">
      <w:pPr>
        <w:pStyle w:val="E04Parrafoconsangria"/>
      </w:pPr>
      <w:r w:rsidRPr="00852808">
        <w:t>Utilizar un lenguaje preciso y técnico para describir la relación entre las ecuaciones cuadráticas y sus gráficas; comunicando ideas matemáticas de manera clara y concisa, tanto de forma oral como escrita.</w:t>
      </w:r>
    </w:p>
    <w:p w14:paraId="41234A94" w14:textId="77777777" w:rsidR="00852808" w:rsidRPr="00852808" w:rsidRDefault="00F35B09" w:rsidP="00852808">
      <w:pPr>
        <w:pStyle w:val="E03SubtizqnegrillaK"/>
        <w:rPr>
          <w:lang w:val="es-CO"/>
        </w:rPr>
      </w:pPr>
      <w:r w:rsidRPr="00852808">
        <w:rPr>
          <w:rStyle w:val="E03TextonegrillaminCar"/>
          <w:rFonts w:eastAsiaTheme="minorEastAsia" w:cstheme="minorBidi"/>
          <w:b/>
          <w:bCs w:val="0"/>
          <w:iCs w:val="0"/>
          <w:color w:val="00B0F0"/>
          <w:szCs w:val="22"/>
          <w:lang w:val="es-CO"/>
        </w:rPr>
        <w:t>Competencia en resolución de problemas</w:t>
      </w:r>
    </w:p>
    <w:p w14:paraId="2B50B516" w14:textId="68207B33" w:rsidR="006F55FC" w:rsidRPr="006F55FC" w:rsidRDefault="006F55FC" w:rsidP="00852808">
      <w:pPr>
        <w:pStyle w:val="E04Parrafoconsangria"/>
        <w:rPr>
          <w:color w:val="538135"/>
        </w:rPr>
      </w:pPr>
      <w:r w:rsidRPr="00852808">
        <w:t>E</w:t>
      </w:r>
      <w:r w:rsidR="00E13DCA" w:rsidRPr="00852808">
        <w:t xml:space="preserve">stablecer relaciones funcionales entre </w:t>
      </w:r>
      <w:r w:rsidRPr="00852808">
        <w:t>las variables relevantes de un problema</w:t>
      </w:r>
      <w:r w:rsidR="00E13DCA" w:rsidRPr="00852808">
        <w:t xml:space="preserve"> y representar</w:t>
      </w:r>
      <w:r w:rsidRPr="00852808">
        <w:t>las gráficamente, desarrollando así la capacidad de evaluar diferentes enfoques</w:t>
      </w:r>
      <w:r w:rsidRPr="00E13DCA">
        <w:t>, de identificar patrones y de tomar decisiones informadas.</w:t>
      </w:r>
    </w:p>
    <w:p w14:paraId="35628DC1" w14:textId="77777777" w:rsidR="001D2F77" w:rsidRPr="00122DA3" w:rsidRDefault="001D2F77" w:rsidP="001D2F77">
      <w:pPr>
        <w:rPr>
          <w:rFonts w:ascii="Aptos" w:hAnsi="Aptos"/>
          <w:b/>
          <w:color w:val="538135"/>
        </w:rPr>
      </w:pPr>
    </w:p>
    <w:p w14:paraId="20E500FA" w14:textId="25B246A3" w:rsidR="001D2F77" w:rsidRPr="00122DA3" w:rsidRDefault="001D2F77" w:rsidP="001C667B">
      <w:pPr>
        <w:pStyle w:val="E03Subtitizqnegrilla"/>
      </w:pPr>
      <w:r w:rsidRPr="00122DA3">
        <w:t>Contenidos</w:t>
      </w:r>
    </w:p>
    <w:p w14:paraId="57540980" w14:textId="77777777" w:rsidR="001D2F77" w:rsidRPr="00122DA3" w:rsidRDefault="001D2F77" w:rsidP="001C667B">
      <w:pPr>
        <w:pStyle w:val="E03Subtitizqnegrilla"/>
      </w:pPr>
      <w:r w:rsidRPr="00122DA3">
        <w:t>Fundamentos Teóricos (Contenido Conceptual)</w:t>
      </w:r>
    </w:p>
    <w:p w14:paraId="57B6760B" w14:textId="77777777" w:rsidR="006F55FC" w:rsidRDefault="006F55FC" w:rsidP="001C667B">
      <w:pPr>
        <w:pStyle w:val="E04Parrafoconsangria"/>
      </w:pPr>
      <w:r w:rsidRPr="006F55FC">
        <w:t>A través de esta guía, se busca que los estudiantes desarrollen una sólida comprensión conceptual de las funciones cuadráticas. Se pretende que logren identificar y analizar las características distintivas de estas funciones, como su representación gráfica en forma de parábola, los elementos clave que la conforman (vértice, eje de simetría, raíces) y la relación entre estos elementos y los parámetros de la ecuación cuadrática. Además, se busca que los estudiantes comprendan cómo los cambios en los valores de los coeficientes de la ecuación afectan la forma y posición de la parábola. De esta manera, se busca que los estudiantes construyan un marco teórico sólido sobre las funciones cuadráticas que les permita abordar problemas más complejos y aplicar estos conocimientos en diferentes contextos.</w:t>
      </w:r>
    </w:p>
    <w:p w14:paraId="095356DE" w14:textId="7F5414FF" w:rsidR="001D2F77" w:rsidRPr="006F55FC" w:rsidRDefault="001D2F77" w:rsidP="001C667B">
      <w:pPr>
        <w:pStyle w:val="E03Subtitizqnegrilla"/>
      </w:pPr>
      <w:r w:rsidRPr="006F55FC">
        <w:t>Temas</w:t>
      </w:r>
    </w:p>
    <w:p w14:paraId="737AEC32" w14:textId="77777777" w:rsidR="006F55FC" w:rsidRPr="00FD47FA" w:rsidRDefault="006F55FC" w:rsidP="001C667B">
      <w:pPr>
        <w:pStyle w:val="E03Subtnegrillaizq"/>
      </w:pPr>
      <w:r w:rsidRPr="00FD47FA">
        <w:t xml:space="preserve">Lección 1: </w:t>
      </w:r>
      <w:r>
        <w:tab/>
      </w:r>
      <w:r w:rsidRPr="00FD47FA">
        <w:t xml:space="preserve">FUNCIÓN CUADRÁTICA </w:t>
      </w:r>
    </w:p>
    <w:p w14:paraId="4DC42011" w14:textId="77777777" w:rsidR="006F55FC" w:rsidRPr="00FD47FA" w:rsidRDefault="006F55FC" w:rsidP="00CE657A">
      <w:pPr>
        <w:pStyle w:val="Prrafodelista"/>
        <w:numPr>
          <w:ilvl w:val="1"/>
          <w:numId w:val="1"/>
        </w:numPr>
        <w:rPr>
          <w:rFonts w:ascii="Aptos" w:hAnsi="Aptos"/>
          <w:bCs/>
        </w:rPr>
      </w:pPr>
      <w:r w:rsidRPr="00FD47FA">
        <w:rPr>
          <w:rFonts w:ascii="Aptos" w:hAnsi="Aptos"/>
          <w:bCs/>
        </w:rPr>
        <w:lastRenderedPageBreak/>
        <w:t>Definición formal y ejemplos.</w:t>
      </w:r>
    </w:p>
    <w:p w14:paraId="780F0736" w14:textId="77777777" w:rsidR="006F55FC" w:rsidRPr="00FD47FA" w:rsidRDefault="006F55FC" w:rsidP="00CE657A">
      <w:pPr>
        <w:pStyle w:val="Prrafodelista"/>
        <w:numPr>
          <w:ilvl w:val="1"/>
          <w:numId w:val="1"/>
        </w:numPr>
        <w:rPr>
          <w:rFonts w:ascii="Aptos" w:hAnsi="Aptos"/>
          <w:bCs/>
        </w:rPr>
      </w:pPr>
      <w:r w:rsidRPr="00FD47FA">
        <w:rPr>
          <w:rFonts w:ascii="Aptos" w:hAnsi="Aptos"/>
          <w:bCs/>
        </w:rPr>
        <w:t>Comparación con funciones lineales.</w:t>
      </w:r>
    </w:p>
    <w:p w14:paraId="7394970E" w14:textId="77777777" w:rsidR="006F55FC" w:rsidRPr="00FD47FA" w:rsidRDefault="006F55FC" w:rsidP="001C667B">
      <w:pPr>
        <w:pStyle w:val="E03Subtnegrillaizq"/>
      </w:pPr>
      <w:r w:rsidRPr="00FD47FA">
        <w:t xml:space="preserve">Lección </w:t>
      </w:r>
      <w:r>
        <w:t>2</w:t>
      </w:r>
      <w:r w:rsidRPr="00FD47FA">
        <w:t xml:space="preserve">: </w:t>
      </w:r>
      <w:r>
        <w:tab/>
        <w:t>G</w:t>
      </w:r>
      <w:r w:rsidRPr="00FD47FA">
        <w:t xml:space="preserve">RÁFICA DE UNA FUNCIÓN CUADRÁTICA </w:t>
      </w:r>
    </w:p>
    <w:p w14:paraId="2673D86B" w14:textId="77777777" w:rsidR="006F55FC" w:rsidRPr="00FD47FA" w:rsidRDefault="006F55FC" w:rsidP="00CE657A">
      <w:pPr>
        <w:pStyle w:val="Prrafodelista"/>
        <w:numPr>
          <w:ilvl w:val="1"/>
          <w:numId w:val="2"/>
        </w:numPr>
        <w:rPr>
          <w:rFonts w:ascii="Aptos" w:hAnsi="Aptos"/>
          <w:bCs/>
        </w:rPr>
      </w:pPr>
      <w:r>
        <w:rPr>
          <w:rFonts w:ascii="Aptos" w:hAnsi="Aptos"/>
          <w:bCs/>
        </w:rPr>
        <w:t>P</w:t>
      </w:r>
      <w:r w:rsidRPr="00FD47FA">
        <w:rPr>
          <w:rFonts w:ascii="Aptos" w:hAnsi="Aptos"/>
          <w:bCs/>
        </w:rPr>
        <w:t>arábola.</w:t>
      </w:r>
    </w:p>
    <w:p w14:paraId="24DF5A4D" w14:textId="251A3829" w:rsidR="00852808" w:rsidRPr="00FB1B57" w:rsidRDefault="006F55FC" w:rsidP="001C667B">
      <w:pPr>
        <w:pStyle w:val="Prrafodelista"/>
        <w:numPr>
          <w:ilvl w:val="1"/>
          <w:numId w:val="2"/>
        </w:numPr>
        <w:rPr>
          <w:rFonts w:ascii="Aptos" w:hAnsi="Aptos"/>
          <w:bCs/>
        </w:rPr>
      </w:pPr>
      <w:r>
        <w:rPr>
          <w:rFonts w:ascii="Aptos" w:hAnsi="Aptos"/>
          <w:bCs/>
        </w:rPr>
        <w:t>E</w:t>
      </w:r>
      <w:r w:rsidRPr="00FD47FA">
        <w:rPr>
          <w:rFonts w:ascii="Aptos" w:hAnsi="Aptos"/>
          <w:bCs/>
        </w:rPr>
        <w:t>cuación cuadrática y parábola.</w:t>
      </w:r>
    </w:p>
    <w:p w14:paraId="514A723E" w14:textId="610B33FF" w:rsidR="001D2F77" w:rsidRPr="00122DA3" w:rsidRDefault="001D2F77" w:rsidP="00852808">
      <w:pPr>
        <w:pStyle w:val="E03SubtizqnegrillaK"/>
      </w:pPr>
      <w:r w:rsidRPr="00122DA3">
        <w:t xml:space="preserve">Actividades </w:t>
      </w:r>
      <w:r w:rsidR="00FB1B57">
        <w:t>p</w:t>
      </w:r>
      <w:r w:rsidRPr="00852808">
        <w:t>rácticas</w:t>
      </w:r>
      <w:r w:rsidRPr="00122DA3">
        <w:t xml:space="preserve"> (</w:t>
      </w:r>
      <w:r w:rsidR="00FB1B57">
        <w:t>c</w:t>
      </w:r>
      <w:r w:rsidRPr="00122DA3">
        <w:t xml:space="preserve">ontenido </w:t>
      </w:r>
      <w:r w:rsidR="00FB1B57">
        <w:t>p</w:t>
      </w:r>
      <w:r w:rsidRPr="00122DA3">
        <w:t>rocedimental)</w:t>
      </w:r>
    </w:p>
    <w:p w14:paraId="1541C2CF" w14:textId="335B378F" w:rsidR="001C667B" w:rsidRPr="001C667B" w:rsidRDefault="00371E68" w:rsidP="00852808">
      <w:pPr>
        <w:pStyle w:val="E04Parrafoconsangria"/>
      </w:pPr>
      <w:r w:rsidRPr="00371E68">
        <w:t>A lo largo de esta guía, los estudiantes</w:t>
      </w:r>
      <w:r>
        <w:t xml:space="preserve"> d</w:t>
      </w:r>
      <w:r w:rsidRPr="00371E68">
        <w:t xml:space="preserve">esarrollarán la capacidad de representar gráficamente funciones cuadráticas utilizando herramientas tecnológicas como GeoGebra, identificando de manera precisa los elementos clave de la parábola como el vértice, el eje de simetría y las intersecciones con los ejes coordenados. Asimismo, se fomentará el uso de estas habilidades para resolver situaciones reales, desarrollando así un pensamiento matemático más crítico y resolutivo. </w:t>
      </w:r>
    </w:p>
    <w:p w14:paraId="15CD386C" w14:textId="5443E7C9" w:rsidR="001D2F77" w:rsidRPr="00FB1B57" w:rsidRDefault="001D2F77" w:rsidP="00852808">
      <w:pPr>
        <w:pStyle w:val="E03SubtizqnegrillaK"/>
        <w:rPr>
          <w:lang w:val="es-ES"/>
        </w:rPr>
      </w:pPr>
      <w:r w:rsidRPr="00FB1B57">
        <w:rPr>
          <w:lang w:val="es-ES"/>
        </w:rPr>
        <w:t>Acciones procedimentales:</w:t>
      </w:r>
    </w:p>
    <w:p w14:paraId="6C4FAF1B" w14:textId="5A63E196" w:rsidR="00371E68" w:rsidRPr="00371E68" w:rsidRDefault="00371E68" w:rsidP="001C667B">
      <w:pPr>
        <w:pStyle w:val="E04Parrafoconsangria"/>
      </w:pPr>
      <w:r w:rsidRPr="00852808">
        <w:rPr>
          <w:rStyle w:val="E03TextonegrillaminCar"/>
        </w:rPr>
        <w:t>Trazado de parábolas</w:t>
      </w:r>
      <w:r w:rsidRPr="00371E68">
        <w:t xml:space="preserve">: Los estudiantes aprenden a graficar funciones cuadráticas a mano y utilizando software matemático como GeoGebra. Esto implica identificar el vértice, el eje de simetría, las intersecciones con los ejes y determinar la concavidad de la parábola. </w:t>
      </w:r>
    </w:p>
    <w:p w14:paraId="29698D65" w14:textId="3C136547" w:rsidR="00371E68" w:rsidRPr="00371E68" w:rsidRDefault="00371E68" w:rsidP="001C667B">
      <w:pPr>
        <w:pStyle w:val="E04Parrafoconsangria"/>
      </w:pPr>
      <w:r w:rsidRPr="00852808">
        <w:rPr>
          <w:rStyle w:val="E03TextonegrillaminCar"/>
        </w:rPr>
        <w:t xml:space="preserve">Análisis de gráficas: </w:t>
      </w:r>
      <w:r w:rsidRPr="00371E68">
        <w:t>Los estudiantes desarrollan la habilidad de interpretar información a partir de una gráfica. Pueden</w:t>
      </w:r>
      <w:r w:rsidR="007E057B">
        <w:t xml:space="preserve"> </w:t>
      </w:r>
      <w:r w:rsidRPr="00371E68">
        <w:t>determinar los valores máximos o mínimos, y analizar el comportamiento de la función en diferentes intervalos.</w:t>
      </w:r>
    </w:p>
    <w:p w14:paraId="36792103" w14:textId="77777777" w:rsidR="00371E68" w:rsidRPr="00371E68" w:rsidRDefault="00371E68" w:rsidP="001C667B">
      <w:pPr>
        <w:pStyle w:val="E04Parrafoconsangria"/>
      </w:pPr>
      <w:r w:rsidRPr="00852808">
        <w:rPr>
          <w:rStyle w:val="E03TextonegrillaminCar"/>
        </w:rPr>
        <w:t>Utilización de software matemático:</w:t>
      </w:r>
      <w:r w:rsidRPr="00371E68">
        <w:t xml:space="preserve"> Los estudiantes aprenden a utilizar herramientas como GeoGebra para realizar cálculos, graficar funciones y explorar las propiedades de las parábolas de manera dinámica.</w:t>
      </w:r>
    </w:p>
    <w:p w14:paraId="2FC6FF54" w14:textId="3A24C354" w:rsidR="00371E68" w:rsidRPr="00371E68" w:rsidRDefault="00371E68" w:rsidP="001C667B">
      <w:pPr>
        <w:pStyle w:val="E04Parrafoconsangria"/>
      </w:pPr>
      <w:r w:rsidRPr="00852808">
        <w:rPr>
          <w:rStyle w:val="E03TextonegrillaminCar"/>
        </w:rPr>
        <w:t xml:space="preserve">Explicación de procedimientos: </w:t>
      </w:r>
      <w:r w:rsidRPr="00371E68">
        <w:t>Los estudiantes aprenden a explicar de manera clara y concisa los pasos que siguen para construir una gráfica.</w:t>
      </w:r>
    </w:p>
    <w:p w14:paraId="7CFA42A6" w14:textId="1385EBDC" w:rsidR="001D2F77" w:rsidRPr="00FB1B57" w:rsidRDefault="001D2F77" w:rsidP="00852808">
      <w:pPr>
        <w:pStyle w:val="E03SubtizqnegrillaK"/>
        <w:rPr>
          <w:lang w:val="es-ES"/>
        </w:rPr>
      </w:pPr>
      <w:r w:rsidRPr="00FB1B57">
        <w:rPr>
          <w:lang w:val="es-ES"/>
        </w:rPr>
        <w:lastRenderedPageBreak/>
        <w:t xml:space="preserve">Aplicaciones y </w:t>
      </w:r>
      <w:r w:rsidR="00B6773B">
        <w:rPr>
          <w:lang w:val="es-ES"/>
        </w:rPr>
        <w:t>p</w:t>
      </w:r>
      <w:r w:rsidR="00371E68" w:rsidRPr="00FB1B57">
        <w:rPr>
          <w:lang w:val="es-ES"/>
        </w:rPr>
        <w:t>erspectivas (</w:t>
      </w:r>
      <w:r w:rsidR="00B6773B">
        <w:rPr>
          <w:lang w:val="es-ES"/>
        </w:rPr>
        <w:t>c</w:t>
      </w:r>
      <w:r w:rsidRPr="00FB1B57">
        <w:rPr>
          <w:lang w:val="es-ES"/>
        </w:rPr>
        <w:t xml:space="preserve">ontenido </w:t>
      </w:r>
      <w:r w:rsidR="00B6773B">
        <w:rPr>
          <w:lang w:val="es-ES"/>
        </w:rPr>
        <w:t>a</w:t>
      </w:r>
      <w:r w:rsidRPr="00FB1B57">
        <w:rPr>
          <w:lang w:val="es-ES"/>
        </w:rPr>
        <w:t>ctitudinal)</w:t>
      </w:r>
    </w:p>
    <w:p w14:paraId="1DCA747D" w14:textId="724B6ACD" w:rsidR="00E726BF" w:rsidRPr="00E726BF" w:rsidRDefault="00E726BF" w:rsidP="001C667B">
      <w:pPr>
        <w:pStyle w:val="E04Parrafoconsangria"/>
      </w:pPr>
      <w:r w:rsidRPr="00E726BF">
        <w:t>A través de esta guía, se busca cultivar en los estudiantes una serie de actitudes positivas hacia las matemáticas</w:t>
      </w:r>
      <w:r>
        <w:t xml:space="preserve">; </w:t>
      </w:r>
      <w:r w:rsidRPr="00E726BF">
        <w:t>fomenta</w:t>
      </w:r>
      <w:r>
        <w:t>ndo</w:t>
      </w:r>
      <w:r w:rsidRPr="00E726BF">
        <w:t xml:space="preserve"> el interés y la curiosidad por explorar las propiedades de las funciones cuadráticas</w:t>
      </w:r>
      <w:r>
        <w:t>, s</w:t>
      </w:r>
      <w:r w:rsidRPr="00E726BF">
        <w:t>e promueve una actitud proactiva invita</w:t>
      </w:r>
      <w:r>
        <w:t>ndo</w:t>
      </w:r>
      <w:r w:rsidRPr="00E726BF">
        <w:t xml:space="preserve"> a los estudiantes a experimentar, plantear preguntas y buscar soluciones de manera autónoma. Asimismo, se fomenta el trabajo colaborativo al realizar actividades en grupo y al compartir ideas con los compañeros. La guía también busca desarrollar una actitud crítica al analizar resultados, cuestionar supuestos y evaluar diferentes enfoques para resolver problemas. Finalmente, se busca generar una confianza en las propias capacidades matemáticas, permitiendo que los estudiantes se sientan capaces de enfrentar desafíos y de aplicar sus conocimientos a</w:t>
      </w:r>
      <w:r>
        <w:t xml:space="preserve"> diferentes</w:t>
      </w:r>
      <w:r w:rsidRPr="00E726BF">
        <w:t xml:space="preserve"> situaciones</w:t>
      </w:r>
      <w:r>
        <w:t>.</w:t>
      </w:r>
    </w:p>
    <w:p w14:paraId="27DBDC15" w14:textId="77777777" w:rsidR="001D2F77" w:rsidRDefault="001D2F77" w:rsidP="001C667B">
      <w:pPr>
        <w:pStyle w:val="E03Subtitizqnegrilla"/>
      </w:pPr>
      <w:r w:rsidRPr="00122DA3">
        <w:t>Actitudes promovidas:</w:t>
      </w:r>
    </w:p>
    <w:p w14:paraId="3DC02B76" w14:textId="1ECF16A1" w:rsidR="00E726BF" w:rsidRPr="00852808" w:rsidRDefault="00E726BF" w:rsidP="00852808">
      <w:pPr>
        <w:pStyle w:val="Prrafodelista"/>
      </w:pPr>
      <w:r w:rsidRPr="001C667B">
        <w:t xml:space="preserve">Despertar el </w:t>
      </w:r>
      <w:r w:rsidRPr="00852808">
        <w:t xml:space="preserve">interés por las matemáticas. </w:t>
      </w:r>
    </w:p>
    <w:p w14:paraId="105032CD" w14:textId="0C5DF5F2" w:rsidR="00E726BF" w:rsidRPr="00852808" w:rsidRDefault="00E726BF" w:rsidP="00852808">
      <w:pPr>
        <w:pStyle w:val="Prrafodelista"/>
      </w:pPr>
      <w:r w:rsidRPr="00852808">
        <w:t xml:space="preserve">Fomentar la curiosidad y el espíritu de investigación. </w:t>
      </w:r>
    </w:p>
    <w:p w14:paraId="6FB98948" w14:textId="1CD423DE" w:rsidR="00E726BF" w:rsidRPr="00852808" w:rsidRDefault="00E726BF" w:rsidP="00852808">
      <w:pPr>
        <w:pStyle w:val="Prrafodelista"/>
      </w:pPr>
      <w:r w:rsidRPr="00852808">
        <w:t xml:space="preserve">Promover el trabajo colaborativo y el respeto por las ideas de los demás. </w:t>
      </w:r>
    </w:p>
    <w:p w14:paraId="3BD492CE" w14:textId="074C764D" w:rsidR="00E726BF" w:rsidRPr="00852808" w:rsidRDefault="00E726BF" w:rsidP="00852808">
      <w:pPr>
        <w:pStyle w:val="Prrafodelista"/>
      </w:pPr>
      <w:r w:rsidRPr="00852808">
        <w:t xml:space="preserve">Desarrollar el pensamiento crítico y la capacidad de análisis. </w:t>
      </w:r>
    </w:p>
    <w:p w14:paraId="59DB76B9" w14:textId="47CC3932" w:rsidR="00E726BF" w:rsidRPr="00FB1B57" w:rsidRDefault="00E726BF" w:rsidP="00FB1B57">
      <w:pPr>
        <w:pStyle w:val="Prrafodelista"/>
      </w:pPr>
      <w:r w:rsidRPr="00852808">
        <w:t>Fortalecer la confianza</w:t>
      </w:r>
      <w:r w:rsidRPr="001C667B">
        <w:t xml:space="preserve"> en las propias capacidades matemáticas.</w:t>
      </w:r>
    </w:p>
    <w:p w14:paraId="3896DC2F" w14:textId="2DC0DE8D" w:rsidR="001D2F77" w:rsidRPr="00122DA3" w:rsidRDefault="001D2F77" w:rsidP="00B6773B">
      <w:pPr>
        <w:pStyle w:val="Estilo06-Subtitulocursivaizq"/>
      </w:pPr>
      <w:r w:rsidRPr="00122DA3">
        <w:t xml:space="preserve">Evidencias de </w:t>
      </w:r>
      <w:r w:rsidRPr="00852808">
        <w:t>aprendizaje</w:t>
      </w:r>
      <w:r w:rsidRPr="00122DA3">
        <w:t xml:space="preserve"> (antes llamados logros)</w:t>
      </w:r>
    </w:p>
    <w:p w14:paraId="0E89C6A7" w14:textId="30681BD8" w:rsidR="001D2F77" w:rsidRPr="00EF51E8" w:rsidRDefault="00E726BF" w:rsidP="00B6773B">
      <w:pPr>
        <w:pStyle w:val="E04Parrafonormal"/>
        <w:jc w:val="left"/>
      </w:pPr>
      <w:r w:rsidRPr="00FB1B57">
        <w:rPr>
          <w:rStyle w:val="E03TextonegrillaminCar"/>
          <w:rFonts w:eastAsiaTheme="minorHAnsi" w:cstheme="minorBidi"/>
          <w:iCs w:val="0"/>
          <w:color w:val="00B0F0"/>
          <w:szCs w:val="22"/>
          <w:lang w:val="es-CO" w:eastAsia="en-US"/>
        </w:rPr>
        <w:t>Evidencia 1:</w:t>
      </w:r>
      <w:r w:rsidRPr="00FB1B57">
        <w:rPr>
          <w:color w:val="00B0F0"/>
        </w:rPr>
        <w:t xml:space="preserve"> </w:t>
      </w:r>
      <w:r w:rsidRPr="00EF51E8">
        <w:t>Interpretar y construir la representación gráfica de una función cuadrática, estableciendo una relación clara y precisa entre los elementos de la gráfica (vértice, eje de simetría, intersecciones) y los parámetros de la ecuación cuadrática.</w:t>
      </w:r>
    </w:p>
    <w:p w14:paraId="2A4A1212" w14:textId="57F763E1" w:rsidR="00E726BF" w:rsidRPr="00EF51E8" w:rsidRDefault="00E726BF" w:rsidP="00B6773B">
      <w:pPr>
        <w:pStyle w:val="E04Parrafonormal"/>
        <w:jc w:val="left"/>
      </w:pPr>
      <w:r w:rsidRPr="00FB1B57">
        <w:rPr>
          <w:rStyle w:val="E03TextonegrillaminCar"/>
          <w:rFonts w:eastAsiaTheme="minorHAnsi" w:cstheme="minorBidi"/>
          <w:iCs w:val="0"/>
          <w:color w:val="00B0F0"/>
          <w:szCs w:val="22"/>
          <w:lang w:val="es-CO" w:eastAsia="en-US"/>
        </w:rPr>
        <w:t>Evidencia 2:</w:t>
      </w:r>
      <w:r w:rsidR="009163AD" w:rsidRPr="00FB1B57">
        <w:rPr>
          <w:color w:val="00B0F0"/>
        </w:rPr>
        <w:t xml:space="preserve"> </w:t>
      </w:r>
      <w:r w:rsidR="009163AD" w:rsidRPr="00EF51E8">
        <w:t xml:space="preserve">Representar gráficamente funciones cuadráticas, tanto a mano como utilizando software matemático, identificando correctamente los elementos claves </w:t>
      </w:r>
      <w:r w:rsidR="009163AD" w:rsidRPr="00EF51E8">
        <w:lastRenderedPageBreak/>
        <w:t>de la parábola y utilizando esta representación para analizar el comportamiento de la función.</w:t>
      </w:r>
    </w:p>
    <w:p w14:paraId="51222B3D" w14:textId="4DD60D69" w:rsidR="00814535" w:rsidRPr="00FB1B57" w:rsidRDefault="00E726BF" w:rsidP="00B6773B">
      <w:pPr>
        <w:pStyle w:val="E04Parrafonormal"/>
        <w:jc w:val="left"/>
      </w:pPr>
      <w:r w:rsidRPr="00FB1B57">
        <w:rPr>
          <w:rStyle w:val="E03TextonegrillaminCar"/>
          <w:rFonts w:eastAsiaTheme="minorHAnsi" w:cstheme="minorBidi"/>
          <w:iCs w:val="0"/>
          <w:color w:val="00B0F0"/>
          <w:szCs w:val="22"/>
          <w:lang w:val="es-CO" w:eastAsia="en-US"/>
        </w:rPr>
        <w:t>Evidencia 3:</w:t>
      </w:r>
      <w:r w:rsidR="009163AD" w:rsidRPr="00FB1B57">
        <w:rPr>
          <w:color w:val="00B0F0"/>
        </w:rPr>
        <w:t xml:space="preserve"> </w:t>
      </w:r>
      <w:r w:rsidR="009163AD" w:rsidRPr="00EF51E8">
        <w:t>Demostrar una actitud positiva hacia las matemáticas, expresando interés, curiosidad y confianza en su capacidad para comprender y aplicar los conceptos de funciones cuadráticas.</w:t>
      </w:r>
    </w:p>
    <w:p w14:paraId="5696A465" w14:textId="2F5B002B" w:rsidR="001D2F77" w:rsidRPr="00852808" w:rsidRDefault="001D2F77" w:rsidP="00852808">
      <w:pPr>
        <w:pStyle w:val="Estilo06-Subtitulocursivaizq"/>
        <w:rPr>
          <w:rStyle w:val="E03SubtitizqnegrillaCar"/>
          <w:rFonts w:eastAsiaTheme="majorEastAsia" w:cstheme="majorBidi"/>
          <w:b/>
          <w:bCs w:val="0"/>
          <w:iCs w:val="0"/>
          <w:color w:val="00B0F0"/>
          <w:sz w:val="24"/>
          <w:szCs w:val="32"/>
          <w:lang w:val="es-MX" w:eastAsia="en-US"/>
        </w:rPr>
      </w:pPr>
      <w:r w:rsidRPr="00852808">
        <w:rPr>
          <w:rStyle w:val="E03SubtitizqnegrillaCar"/>
          <w:rFonts w:eastAsiaTheme="majorEastAsia" w:cstheme="majorBidi"/>
          <w:b/>
          <w:bCs w:val="0"/>
          <w:iCs w:val="0"/>
          <w:color w:val="00B0F0"/>
          <w:sz w:val="24"/>
          <w:szCs w:val="32"/>
          <w:lang w:val="es-MX" w:eastAsia="en-US"/>
        </w:rPr>
        <w:t>Indicadores de las evidencias de aprendizaje (por cada evidencia)</w:t>
      </w:r>
    </w:p>
    <w:p w14:paraId="2F1C3465" w14:textId="77777777" w:rsidR="001D2F77" w:rsidRPr="00FA0A15" w:rsidRDefault="001D2F77" w:rsidP="00814535">
      <w:pPr>
        <w:pStyle w:val="E03SubtizqnegrillaK"/>
        <w:rPr>
          <w:lang w:val="es-CO"/>
        </w:rPr>
      </w:pPr>
      <w:r w:rsidRPr="00FA0A15">
        <w:rPr>
          <w:lang w:val="es-CO"/>
        </w:rPr>
        <w:t>Evidencia 1</w:t>
      </w:r>
    </w:p>
    <w:p w14:paraId="6812C242" w14:textId="76847AF4" w:rsidR="001D2F77" w:rsidRPr="00EF51E8" w:rsidRDefault="001D2F77" w:rsidP="00EF51E8">
      <w:pPr>
        <w:pStyle w:val="E04Parrafonormal"/>
      </w:pPr>
      <w:r w:rsidRPr="00B6773B">
        <w:rPr>
          <w:rStyle w:val="E03TextonegrillaminCar"/>
          <w:rFonts w:eastAsiaTheme="minorHAnsi" w:cstheme="minorBidi"/>
          <w:iCs w:val="0"/>
          <w:color w:val="00B0F0"/>
          <w:szCs w:val="22"/>
          <w:lang w:val="es-CO" w:eastAsia="en-US"/>
        </w:rPr>
        <w:t>Indicador 1.1:</w:t>
      </w:r>
      <w:r w:rsidRPr="00B6773B">
        <w:rPr>
          <w:color w:val="00B0F0"/>
        </w:rPr>
        <w:t xml:space="preserve"> </w:t>
      </w:r>
      <w:r w:rsidR="003A5337" w:rsidRPr="00EF51E8">
        <w:t>Describe con precisión los elementos de una gráfica de función cuadrática (vértice, eje de simetría, intersecciones con los ejes) y los relaciona con los parámetros de la ecuación correspondiente (a, b, c).</w:t>
      </w:r>
    </w:p>
    <w:p w14:paraId="32B34754" w14:textId="77B14429" w:rsidR="001D2F77" w:rsidRPr="00EF51E8" w:rsidRDefault="001D2F77" w:rsidP="00EF51E8">
      <w:pPr>
        <w:pStyle w:val="E04Parrafonormal"/>
      </w:pPr>
      <w:r w:rsidRPr="00B6773B">
        <w:rPr>
          <w:rStyle w:val="E03TextonegrillaminCar"/>
          <w:rFonts w:eastAsiaTheme="minorHAnsi" w:cstheme="minorBidi"/>
          <w:iCs w:val="0"/>
          <w:color w:val="00B0F0"/>
          <w:szCs w:val="22"/>
          <w:lang w:val="es-CO" w:eastAsia="en-US"/>
        </w:rPr>
        <w:t>Indicador 1.2:</w:t>
      </w:r>
      <w:r w:rsidRPr="00B6773B">
        <w:rPr>
          <w:color w:val="00B0F0"/>
        </w:rPr>
        <w:t xml:space="preserve"> </w:t>
      </w:r>
      <w:r w:rsidR="006E4F7F" w:rsidRPr="00EF51E8">
        <w:t>Explica cómo los cambios en los valores de a, b y c afectan la forma, posición y orientación de la parábola.</w:t>
      </w:r>
    </w:p>
    <w:p w14:paraId="3C3C0D8A" w14:textId="77777777" w:rsidR="00814535" w:rsidRPr="00FA0A15" w:rsidRDefault="00814535" w:rsidP="00814535">
      <w:pPr>
        <w:pStyle w:val="E03SubtizqnegrillaK"/>
        <w:rPr>
          <w:lang w:val="es-CO"/>
        </w:rPr>
      </w:pPr>
    </w:p>
    <w:p w14:paraId="72D10725" w14:textId="26E1B727" w:rsidR="003A5337" w:rsidRPr="00FA0A15" w:rsidRDefault="003A5337" w:rsidP="00814535">
      <w:pPr>
        <w:pStyle w:val="E03SubtizqnegrillaK"/>
        <w:rPr>
          <w:lang w:val="es-CO"/>
        </w:rPr>
      </w:pPr>
      <w:r w:rsidRPr="00FA0A15">
        <w:rPr>
          <w:lang w:val="es-CO"/>
        </w:rPr>
        <w:t xml:space="preserve">Evidencia </w:t>
      </w:r>
      <w:r w:rsidR="0065107A" w:rsidRPr="00FA0A15">
        <w:rPr>
          <w:lang w:val="es-CO"/>
        </w:rPr>
        <w:t>2</w:t>
      </w:r>
    </w:p>
    <w:p w14:paraId="580C04CF" w14:textId="125E54A4" w:rsidR="003A5337" w:rsidRPr="00EF51E8" w:rsidRDefault="003A5337" w:rsidP="00EF51E8">
      <w:pPr>
        <w:pStyle w:val="E04Parrafonormal"/>
      </w:pPr>
      <w:r w:rsidRPr="00B6773B">
        <w:rPr>
          <w:rStyle w:val="E03TextonegrillaminCar"/>
          <w:rFonts w:eastAsiaTheme="minorHAnsi" w:cstheme="minorBidi"/>
          <w:iCs w:val="0"/>
          <w:color w:val="00B0F0"/>
          <w:szCs w:val="22"/>
          <w:lang w:val="es-CO" w:eastAsia="en-US"/>
        </w:rPr>
        <w:t xml:space="preserve">Indicador </w:t>
      </w:r>
      <w:r w:rsidR="0065107A" w:rsidRPr="00B6773B">
        <w:rPr>
          <w:rStyle w:val="E03TextonegrillaminCar"/>
          <w:rFonts w:eastAsiaTheme="minorHAnsi" w:cstheme="minorBidi"/>
          <w:iCs w:val="0"/>
          <w:color w:val="00B0F0"/>
          <w:szCs w:val="22"/>
          <w:lang w:val="es-CO" w:eastAsia="en-US"/>
        </w:rPr>
        <w:t>2</w:t>
      </w:r>
      <w:r w:rsidRPr="00B6773B">
        <w:rPr>
          <w:rStyle w:val="E03TextonegrillaminCar"/>
          <w:rFonts w:eastAsiaTheme="minorHAnsi" w:cstheme="minorBidi"/>
          <w:iCs w:val="0"/>
          <w:color w:val="00B0F0"/>
          <w:szCs w:val="22"/>
          <w:lang w:val="es-CO" w:eastAsia="en-US"/>
        </w:rPr>
        <w:t>.1:</w:t>
      </w:r>
      <w:r w:rsidRPr="00B6773B">
        <w:rPr>
          <w:color w:val="00B0F0"/>
        </w:rPr>
        <w:t xml:space="preserve"> </w:t>
      </w:r>
      <w:r w:rsidR="006E4F7F" w:rsidRPr="00EF51E8">
        <w:t>Construye gráficas correctas y detalladas de funciones cuadráticas, tanto a mano como utilizando software matemático como GeoGebra.</w:t>
      </w:r>
    </w:p>
    <w:p w14:paraId="7CB19350" w14:textId="3D0C6030" w:rsidR="003A5337" w:rsidRPr="00EF51E8" w:rsidRDefault="003A5337" w:rsidP="00EF51E8">
      <w:pPr>
        <w:pStyle w:val="E04Parrafonormal"/>
      </w:pPr>
      <w:r w:rsidRPr="00B6773B">
        <w:rPr>
          <w:rStyle w:val="E03TextonegrillaminCar"/>
          <w:rFonts w:eastAsiaTheme="minorHAnsi" w:cstheme="minorBidi"/>
          <w:iCs w:val="0"/>
          <w:color w:val="00B0F0"/>
          <w:szCs w:val="22"/>
          <w:lang w:val="es-CO" w:eastAsia="en-US"/>
        </w:rPr>
        <w:t xml:space="preserve">Indicador </w:t>
      </w:r>
      <w:r w:rsidR="0065107A" w:rsidRPr="00B6773B">
        <w:rPr>
          <w:rStyle w:val="E03TextonegrillaminCar"/>
          <w:rFonts w:eastAsiaTheme="minorHAnsi" w:cstheme="minorBidi"/>
          <w:iCs w:val="0"/>
          <w:color w:val="00B0F0"/>
          <w:szCs w:val="22"/>
          <w:lang w:val="es-CO" w:eastAsia="en-US"/>
        </w:rPr>
        <w:t>2</w:t>
      </w:r>
      <w:r w:rsidRPr="00B6773B">
        <w:rPr>
          <w:rStyle w:val="E03TextonegrillaminCar"/>
          <w:rFonts w:eastAsiaTheme="minorHAnsi" w:cstheme="minorBidi"/>
          <w:iCs w:val="0"/>
          <w:color w:val="00B0F0"/>
          <w:szCs w:val="22"/>
          <w:lang w:val="es-CO" w:eastAsia="en-US"/>
        </w:rPr>
        <w:t>.2</w:t>
      </w:r>
      <w:r w:rsidRPr="00B6773B">
        <w:rPr>
          <w:rStyle w:val="E03SubtizqnegrillaKCar"/>
          <w:rFonts w:eastAsiaTheme="minorHAnsi"/>
          <w:i w:val="0"/>
          <w:kern w:val="2"/>
          <w:lang w:val="es-CO" w:eastAsia="en-US"/>
          <w14:ligatures w14:val="standardContextual"/>
        </w:rPr>
        <w:t>:</w:t>
      </w:r>
      <w:r w:rsidRPr="00B6773B">
        <w:rPr>
          <w:color w:val="00B0F0"/>
        </w:rPr>
        <w:t xml:space="preserve"> </w:t>
      </w:r>
      <w:r w:rsidR="006E4F7F" w:rsidRPr="00EF51E8">
        <w:t>Utiliza el lenguaje matemático adecuado para describir las propiedades de la función y sus relaciones con la gráfica.</w:t>
      </w:r>
      <w:r w:rsidRPr="00EF51E8">
        <w:t xml:space="preserve"> </w:t>
      </w:r>
    </w:p>
    <w:p w14:paraId="41E59B44" w14:textId="1CD251E1" w:rsidR="003A5337" w:rsidRPr="00FA0A15" w:rsidRDefault="003A5337" w:rsidP="00814535">
      <w:pPr>
        <w:pStyle w:val="E03SubtizqnegrillaK"/>
        <w:rPr>
          <w:lang w:val="es-CO"/>
        </w:rPr>
      </w:pPr>
      <w:r w:rsidRPr="00FA0A15">
        <w:rPr>
          <w:lang w:val="es-CO"/>
        </w:rPr>
        <w:t xml:space="preserve">Evidencia </w:t>
      </w:r>
      <w:r w:rsidR="0065107A" w:rsidRPr="00FA0A15">
        <w:rPr>
          <w:lang w:val="es-CO"/>
        </w:rPr>
        <w:t>3</w:t>
      </w:r>
    </w:p>
    <w:p w14:paraId="20825666" w14:textId="3996900B" w:rsidR="003A5337" w:rsidRPr="00EF51E8" w:rsidRDefault="003A5337" w:rsidP="00EF51E8">
      <w:pPr>
        <w:pStyle w:val="E04Parrafonormal"/>
      </w:pPr>
      <w:r w:rsidRPr="00B6773B">
        <w:rPr>
          <w:rStyle w:val="E03TextonegrillaminCar"/>
          <w:rFonts w:eastAsiaTheme="minorHAnsi" w:cstheme="minorBidi"/>
          <w:iCs w:val="0"/>
          <w:color w:val="00B0F0"/>
          <w:szCs w:val="22"/>
          <w:lang w:val="es-CO" w:eastAsia="en-US"/>
        </w:rPr>
        <w:t xml:space="preserve">Indicador </w:t>
      </w:r>
      <w:r w:rsidR="0065107A" w:rsidRPr="00B6773B">
        <w:rPr>
          <w:rStyle w:val="E03TextonegrillaminCar"/>
          <w:rFonts w:eastAsiaTheme="minorHAnsi" w:cstheme="minorBidi"/>
          <w:iCs w:val="0"/>
          <w:color w:val="00B0F0"/>
          <w:szCs w:val="22"/>
          <w:lang w:val="es-CO" w:eastAsia="en-US"/>
        </w:rPr>
        <w:t>3</w:t>
      </w:r>
      <w:r w:rsidRPr="00B6773B">
        <w:rPr>
          <w:rStyle w:val="E03TextonegrillaminCar"/>
          <w:rFonts w:eastAsiaTheme="minorHAnsi" w:cstheme="minorBidi"/>
          <w:iCs w:val="0"/>
          <w:color w:val="00B0F0"/>
          <w:szCs w:val="22"/>
          <w:lang w:val="es-CO" w:eastAsia="en-US"/>
        </w:rPr>
        <w:t>.1:</w:t>
      </w:r>
      <w:r w:rsidRPr="00B6773B">
        <w:rPr>
          <w:color w:val="00B0F0"/>
        </w:rPr>
        <w:t xml:space="preserve"> </w:t>
      </w:r>
      <w:r w:rsidR="006E4F7F" w:rsidRPr="00EF51E8">
        <w:t>Participa activamente en discusiones grupales, compartiendo sus ideas y escuchando las de los demás.</w:t>
      </w:r>
    </w:p>
    <w:p w14:paraId="054300AF" w14:textId="7D4EB4DA" w:rsidR="003A5337" w:rsidRDefault="003A5337" w:rsidP="00B6773B">
      <w:pPr>
        <w:pStyle w:val="E04Parrafonormal"/>
      </w:pPr>
      <w:r w:rsidRPr="00B6773B">
        <w:rPr>
          <w:rStyle w:val="E03TextonegrillaminCar"/>
          <w:rFonts w:eastAsiaTheme="minorHAnsi" w:cstheme="minorBidi"/>
          <w:iCs w:val="0"/>
          <w:color w:val="00B0F0"/>
          <w:szCs w:val="22"/>
          <w:lang w:val="es-CO" w:eastAsia="en-US"/>
        </w:rPr>
        <w:t xml:space="preserve">Indicador </w:t>
      </w:r>
      <w:r w:rsidR="0065107A" w:rsidRPr="00B6773B">
        <w:rPr>
          <w:rStyle w:val="E03TextonegrillaminCar"/>
          <w:rFonts w:eastAsiaTheme="minorHAnsi" w:cstheme="minorBidi"/>
          <w:iCs w:val="0"/>
          <w:color w:val="00B0F0"/>
          <w:szCs w:val="22"/>
          <w:lang w:val="es-CO" w:eastAsia="en-US"/>
        </w:rPr>
        <w:t>3</w:t>
      </w:r>
      <w:r w:rsidRPr="00B6773B">
        <w:rPr>
          <w:rStyle w:val="E03TextonegrillaminCar"/>
          <w:rFonts w:eastAsiaTheme="minorHAnsi" w:cstheme="minorBidi"/>
          <w:iCs w:val="0"/>
          <w:color w:val="00B0F0"/>
          <w:szCs w:val="22"/>
          <w:lang w:val="es-CO" w:eastAsia="en-US"/>
        </w:rPr>
        <w:t>.2:</w:t>
      </w:r>
      <w:r w:rsidRPr="00B6773B">
        <w:rPr>
          <w:color w:val="00B0F0"/>
        </w:rPr>
        <w:t xml:space="preserve"> </w:t>
      </w:r>
      <w:r w:rsidR="006E4F7F" w:rsidRPr="00EF51E8">
        <w:t>No se desanima fácilmente ante las dificultades y busca ayuda cuando la necesita.</w:t>
      </w:r>
    </w:p>
    <w:p w14:paraId="0D3FFCBC" w14:textId="77777777" w:rsidR="00B6773B" w:rsidRPr="00B6773B" w:rsidRDefault="00B6773B" w:rsidP="00B6773B"/>
    <w:p w14:paraId="0A7E69AC" w14:textId="77777777" w:rsidR="00FB1B57" w:rsidRPr="00FB1B57" w:rsidRDefault="00FB1B57" w:rsidP="00FB1B57">
      <w:pPr>
        <w:pStyle w:val="Sinespaciado"/>
        <w:rPr>
          <w:lang w:val="es-ES"/>
        </w:rPr>
      </w:pPr>
    </w:p>
    <w:p w14:paraId="4F4074A7" w14:textId="4DF6177A" w:rsidR="001D2F77" w:rsidRPr="00122DA3" w:rsidRDefault="001D2F77" w:rsidP="00814535">
      <w:pPr>
        <w:pStyle w:val="E03Subtitizqnegrilla"/>
      </w:pPr>
      <w:bookmarkStart w:id="1" w:name="_Hlk180480005"/>
      <w:r w:rsidRPr="00122DA3">
        <w:lastRenderedPageBreak/>
        <w:t>Secuencia Didáctica</w:t>
      </w:r>
    </w:p>
    <w:p w14:paraId="5791E5B1" w14:textId="749B47F4" w:rsidR="0065107A" w:rsidRPr="00B6773B" w:rsidRDefault="005955EF" w:rsidP="00B6773B">
      <w:pPr>
        <w:pStyle w:val="E04Parrafoconsangria"/>
      </w:pPr>
      <w:bookmarkStart w:id="2" w:name="_Hlk180576644"/>
      <w:bookmarkEnd w:id="1"/>
      <w:r w:rsidRPr="005955EF">
        <w:t>Esta unidad permite a los estudiantes visualizar de manera concreta cómo una ecuación algebraica se traduce en una figura geométrica con propiedades específicas. Al relacionar los coeficientes de la ecuación con elementos como el vértice, el eje de simetría y las intersecciones, los estudiantes desarrollan una intuición geométrica que les permite predecir el comportamiento de la gráfica a partir de la ecuación. Además, al analizar las características de la parábola, los estudiantes aprenden a identificar máximos, mínimos, intervalos de crecimiento y decrecimiento, conceptos esenciales en diversas áreas de las matemáticas y las ciencias.</w:t>
      </w:r>
    </w:p>
    <w:p w14:paraId="7C475533" w14:textId="6D598FD6" w:rsidR="00FD47FA" w:rsidRDefault="00FD47FA" w:rsidP="00852808">
      <w:pPr>
        <w:pStyle w:val="E04Subtitulo1izqynegrilla"/>
      </w:pPr>
      <w:bookmarkStart w:id="3" w:name="_Hlk180231322"/>
      <w:bookmarkStart w:id="4" w:name="_Hlk180479963"/>
      <w:bookmarkStart w:id="5" w:name="_Hlk180859240"/>
      <w:r w:rsidRPr="00FD47FA">
        <w:t xml:space="preserve">Lección 1: </w:t>
      </w:r>
      <w:r w:rsidR="000E638B" w:rsidRPr="00FD47FA">
        <w:t>FUNCIÓN CUADRÁTICA</w:t>
      </w:r>
    </w:p>
    <w:p w14:paraId="1ABB3BB2" w14:textId="77777777" w:rsidR="00852808" w:rsidRPr="00852808" w:rsidRDefault="00852808" w:rsidP="00852808">
      <w:pPr>
        <w:pStyle w:val="Sinespaciado"/>
        <w:rPr>
          <w:lang w:val="es-CO" w:eastAsia="en-US"/>
        </w:rPr>
      </w:pPr>
    </w:p>
    <w:p w14:paraId="5690B936" w14:textId="16E84DF9" w:rsidR="00517820" w:rsidRPr="005955EF" w:rsidRDefault="005955EF" w:rsidP="00814535">
      <w:pPr>
        <w:pStyle w:val="E04Parrafoconsangria"/>
        <w:rPr>
          <w:rFonts w:ascii="Aptos" w:hAnsi="Aptos"/>
        </w:rPr>
      </w:pPr>
      <w:r>
        <w:t xml:space="preserve">Esta lección busca </w:t>
      </w:r>
      <w:r w:rsidRPr="005955EF">
        <w:t>Introducir a los estudiantes al concepto de función cuadrática, estableciendo una base sólida para su posterior estudio y aplicación. Se busca que los estudiantes comprendan la definición formal de una función cuadrática, distingan sus características principales de las funciones lineales y sean capaces de identificar ejemplos de ambas en diversos contextos.</w:t>
      </w:r>
    </w:p>
    <w:p w14:paraId="1794BA45" w14:textId="1DE8EF36" w:rsidR="00517820" w:rsidRPr="00852808" w:rsidRDefault="00517820" w:rsidP="00852808">
      <w:pPr>
        <w:pStyle w:val="E01Titulo2Centradoynegrilla"/>
        <w:numPr>
          <w:ilvl w:val="0"/>
          <w:numId w:val="0"/>
        </w:numPr>
        <w:ind w:left="720" w:hanging="360"/>
      </w:pPr>
      <w:r w:rsidRPr="00852808">
        <w:t>¿Cómo se diseñan los puentes colgantes que vemos en las películas y videojuegos para que parezcan tan realistas?</w:t>
      </w:r>
    </w:p>
    <w:p w14:paraId="10B70125" w14:textId="77777777" w:rsidR="00852808" w:rsidRDefault="00852808" w:rsidP="00814535">
      <w:pPr>
        <w:pStyle w:val="E03Subtnegrillaizq"/>
      </w:pPr>
    </w:p>
    <w:p w14:paraId="43333A40" w14:textId="1BEDE6AB" w:rsidR="00517820" w:rsidRDefault="00517820" w:rsidP="00852808">
      <w:pPr>
        <w:pStyle w:val="Estilo08Titulonegritaizq"/>
      </w:pPr>
      <w:r w:rsidRPr="00852808">
        <w:t xml:space="preserve">Actividad: </w:t>
      </w:r>
      <w:r w:rsidRPr="00517820">
        <w:t>"Construyendo un Puente en Miniatura"</w:t>
      </w:r>
    </w:p>
    <w:p w14:paraId="5474CB19" w14:textId="77777777" w:rsidR="00852808" w:rsidRDefault="00852808" w:rsidP="00852808">
      <w:pPr>
        <w:pStyle w:val="E03Subtnegrillaizq"/>
      </w:pPr>
      <w:r>
        <w:t>Figura 1</w:t>
      </w:r>
    </w:p>
    <w:p w14:paraId="1FA06F4D" w14:textId="77777777" w:rsidR="00852808" w:rsidRPr="008F7D7C" w:rsidRDefault="00852808" w:rsidP="00852808">
      <w:pPr>
        <w:pStyle w:val="E03SubtizqnegrillaK"/>
      </w:pPr>
      <w:r>
        <w:t>Puente iluminado</w:t>
      </w:r>
    </w:p>
    <w:p w14:paraId="17A8F528" w14:textId="49FE038B" w:rsidR="001376F3" w:rsidRDefault="001376F3" w:rsidP="001376F3">
      <w:pPr>
        <w:jc w:val="center"/>
        <w:rPr>
          <w:rFonts w:ascii="Aptos" w:hAnsi="Aptos"/>
        </w:rPr>
      </w:pPr>
      <w:r>
        <w:rPr>
          <w:noProof/>
        </w:rPr>
        <w:lastRenderedPageBreak/>
        <w:drawing>
          <wp:inline distT="0" distB="0" distL="0" distR="0" wp14:anchorId="4CD49E99" wp14:editId="43171E18">
            <wp:extent cx="4945479" cy="2540782"/>
            <wp:effectExtent l="0" t="0" r="0" b="0"/>
            <wp:docPr id="1669148608" name="Imagen 2" descr="Los 10 puentes colgantes más grandes del mundo no aptos para mied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puentes colgantes más grandes del mundo no aptos para miedo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58" cy="2568155"/>
                    </a:xfrm>
                    <a:prstGeom prst="rect">
                      <a:avLst/>
                    </a:prstGeom>
                    <a:noFill/>
                    <a:ln>
                      <a:noFill/>
                    </a:ln>
                  </pic:spPr>
                </pic:pic>
              </a:graphicData>
            </a:graphic>
          </wp:inline>
        </w:drawing>
      </w:r>
    </w:p>
    <w:p w14:paraId="1BEC172D" w14:textId="2531B0F1" w:rsidR="00D81E66" w:rsidRPr="00B6773B" w:rsidRDefault="001376F3" w:rsidP="00B6773B">
      <w:pPr>
        <w:jc w:val="center"/>
        <w:rPr>
          <w:rFonts w:ascii="Aptos" w:hAnsi="Aptos"/>
        </w:rPr>
      </w:pPr>
      <w:r>
        <w:rPr>
          <w:rFonts w:ascii="Aptos" w:hAnsi="Aptos"/>
        </w:rPr>
        <w:t xml:space="preserve">Imagen tomada de: </w:t>
      </w:r>
      <w:hyperlink r:id="rId10" w:history="1">
        <w:r w:rsidRPr="001376F3">
          <w:rPr>
            <w:rStyle w:val="Hipervnculo"/>
            <w:rFonts w:ascii="Aptos" w:hAnsi="Aptos"/>
          </w:rPr>
          <w:t>Europa Press.</w:t>
        </w:r>
      </w:hyperlink>
    </w:p>
    <w:p w14:paraId="493CE5BD" w14:textId="4B41DEA8" w:rsidR="00D81E66" w:rsidRPr="00D81E66" w:rsidRDefault="00517820" w:rsidP="00D81E66">
      <w:pPr>
        <w:pStyle w:val="E03Subtitizqnegrilla"/>
      </w:pPr>
      <w:r w:rsidRPr="00517820">
        <w:t>Materiales:</w:t>
      </w:r>
    </w:p>
    <w:p w14:paraId="28D00FCF" w14:textId="77777777" w:rsidR="00517820" w:rsidRPr="00517820" w:rsidRDefault="00517820" w:rsidP="00D81E66">
      <w:pPr>
        <w:pStyle w:val="Estilo07Listaconpuntos"/>
      </w:pPr>
      <w:r w:rsidRPr="00517820">
        <w:t xml:space="preserve">Cuerda o hilo </w:t>
      </w:r>
      <w:r w:rsidRPr="00D81E66">
        <w:t>resistente</w:t>
      </w:r>
      <w:r w:rsidRPr="00517820">
        <w:t>.</w:t>
      </w:r>
    </w:p>
    <w:p w14:paraId="50FB327E" w14:textId="77777777" w:rsidR="00517820" w:rsidRPr="00517820" w:rsidRDefault="00517820" w:rsidP="00D81E66">
      <w:pPr>
        <w:pStyle w:val="Estilo07Listaconpuntos"/>
      </w:pPr>
      <w:r w:rsidRPr="00517820">
        <w:t>Palillos de dientes o fideos.</w:t>
      </w:r>
    </w:p>
    <w:p w14:paraId="4FCCF1C0" w14:textId="77777777" w:rsidR="00517820" w:rsidRPr="00517820" w:rsidRDefault="00517820" w:rsidP="00D81E66">
      <w:pPr>
        <w:pStyle w:val="Estilo07Listaconpuntos"/>
      </w:pPr>
      <w:r w:rsidRPr="00517820">
        <w:t>Plastilina o masa para modelar.</w:t>
      </w:r>
    </w:p>
    <w:p w14:paraId="046334C3" w14:textId="77777777" w:rsidR="00517820" w:rsidRPr="00517820" w:rsidRDefault="00517820" w:rsidP="00D81E66">
      <w:pPr>
        <w:pStyle w:val="Estilo07Listaconpuntos"/>
      </w:pPr>
      <w:r w:rsidRPr="00517820">
        <w:t>Vasos o cajas pequeñas.</w:t>
      </w:r>
    </w:p>
    <w:p w14:paraId="6CEBC06E" w14:textId="77777777" w:rsidR="00517820" w:rsidRPr="00517820" w:rsidRDefault="00517820" w:rsidP="00814535">
      <w:pPr>
        <w:pStyle w:val="E03Subtitizqnegrilla"/>
      </w:pPr>
      <w:r w:rsidRPr="00517820">
        <w:t>Procedimiento:</w:t>
      </w:r>
    </w:p>
    <w:p w14:paraId="2B422084" w14:textId="664276B5" w:rsidR="00517820" w:rsidRPr="00EF51E8" w:rsidRDefault="00517820" w:rsidP="008552B0">
      <w:pPr>
        <w:pStyle w:val="E04Parrafonormal"/>
        <w:numPr>
          <w:ilvl w:val="0"/>
          <w:numId w:val="31"/>
        </w:numPr>
        <w:jc w:val="left"/>
      </w:pPr>
      <w:r w:rsidRPr="00B6773B">
        <w:rPr>
          <w:rStyle w:val="E03TextonegrillaminCar"/>
          <w:rFonts w:eastAsiaTheme="minorHAnsi" w:cstheme="minorBidi"/>
          <w:iCs w:val="0"/>
          <w:szCs w:val="22"/>
          <w:lang w:val="es-CO" w:eastAsia="en-US"/>
        </w:rPr>
        <w:t>Presentación:</w:t>
      </w:r>
      <w:r w:rsidRPr="00B6773B">
        <w:rPr>
          <w:color w:val="002060"/>
        </w:rPr>
        <w:t xml:space="preserve"> </w:t>
      </w:r>
      <w:r w:rsidRPr="00EF51E8">
        <w:t>Comienza mostrando imágenes de diferentes puentes colgantes, destacando sus características más llamativas y preguntando a los estudiantes qué creen que hace que estos puentes sean tan especiales.</w:t>
      </w:r>
    </w:p>
    <w:p w14:paraId="22E638CE" w14:textId="62901FB4" w:rsidR="00517820" w:rsidRPr="00EF51E8" w:rsidRDefault="00517820" w:rsidP="008552B0">
      <w:pPr>
        <w:pStyle w:val="E04Parrafonormal"/>
        <w:numPr>
          <w:ilvl w:val="0"/>
          <w:numId w:val="31"/>
        </w:numPr>
        <w:jc w:val="left"/>
      </w:pPr>
      <w:r w:rsidRPr="00B6773B">
        <w:rPr>
          <w:rStyle w:val="E03TextonegrillaminCar"/>
          <w:rFonts w:eastAsiaTheme="minorHAnsi" w:cstheme="minorBidi"/>
          <w:iCs w:val="0"/>
          <w:szCs w:val="22"/>
          <w:lang w:val="es-CO" w:eastAsia="en-US"/>
        </w:rPr>
        <w:t>Explicación básica:</w:t>
      </w:r>
      <w:r w:rsidRPr="00EF51E8">
        <w:t xml:space="preserve"> Explica brevemente los elementos principales de un puente colgante: torres, cables principales, cables secundarios y tablero.</w:t>
      </w:r>
    </w:p>
    <w:p w14:paraId="751DE9EF" w14:textId="68B9A871" w:rsidR="00517820" w:rsidRPr="00EF51E8" w:rsidRDefault="00517820" w:rsidP="008552B0">
      <w:pPr>
        <w:pStyle w:val="E04Parrafonormal"/>
        <w:numPr>
          <w:ilvl w:val="0"/>
          <w:numId w:val="31"/>
        </w:numPr>
        <w:jc w:val="left"/>
      </w:pPr>
      <w:r w:rsidRPr="00CF009C">
        <w:rPr>
          <w:rStyle w:val="E03TextonegrillaminCar"/>
          <w:rFonts w:eastAsiaTheme="minorHAnsi" w:cstheme="minorBidi"/>
          <w:iCs w:val="0"/>
          <w:szCs w:val="22"/>
          <w:lang w:val="es-CO" w:eastAsia="en-US"/>
        </w:rPr>
        <w:t>Construcción del modelo:</w:t>
      </w:r>
      <w:r w:rsidRPr="00EF51E8">
        <w:t xml:space="preserve"> Divide a los estudiantes en equipos y proporciona los materiales. Pídeles que construyan un modelo simple de puente colgante utilizando los materiales disponibles. Pueden utilizar los vasos como torres, la cuerda como cables principales y los palillos como cables secundarios.</w:t>
      </w:r>
    </w:p>
    <w:p w14:paraId="17A47162" w14:textId="562647B6" w:rsidR="00517820" w:rsidRPr="00EF51E8" w:rsidRDefault="00517820" w:rsidP="008552B0">
      <w:pPr>
        <w:pStyle w:val="E04Parrafonormal"/>
        <w:numPr>
          <w:ilvl w:val="0"/>
          <w:numId w:val="31"/>
        </w:numPr>
        <w:jc w:val="left"/>
      </w:pPr>
      <w:r w:rsidRPr="00CF009C">
        <w:rPr>
          <w:rStyle w:val="E03TextonegrillaminCar"/>
          <w:rFonts w:eastAsiaTheme="minorHAnsi" w:cstheme="minorBidi"/>
          <w:iCs w:val="0"/>
          <w:szCs w:val="22"/>
          <w:lang w:val="es-CO" w:eastAsia="en-US"/>
        </w:rPr>
        <w:lastRenderedPageBreak/>
        <w:t>Experimentación:</w:t>
      </w:r>
      <w:r w:rsidRPr="00EF51E8">
        <w:t xml:space="preserve"> Una vez que los estudiantes hayan construido sus modelos, invítalos a experimentar con diferentes formas y tamaños de los elementos. Pueden intentar hacer que el puente sea más resistente o más flexible.</w:t>
      </w:r>
    </w:p>
    <w:p w14:paraId="1A9E8450" w14:textId="52CFE245" w:rsidR="00517820" w:rsidRPr="00EF51E8" w:rsidRDefault="00517820" w:rsidP="008552B0">
      <w:pPr>
        <w:pStyle w:val="E04Parrafonormal"/>
        <w:numPr>
          <w:ilvl w:val="0"/>
          <w:numId w:val="31"/>
        </w:numPr>
        <w:jc w:val="left"/>
      </w:pPr>
      <w:r w:rsidRPr="00CF009C">
        <w:rPr>
          <w:rStyle w:val="E03TextonegrillaminCar"/>
          <w:rFonts w:eastAsiaTheme="minorHAnsi" w:cstheme="minorBidi"/>
          <w:iCs w:val="0"/>
          <w:szCs w:val="22"/>
          <w:lang w:val="es-CO" w:eastAsia="en-US"/>
        </w:rPr>
        <w:t>Preguntas y discusión:</w:t>
      </w:r>
      <w:r w:rsidRPr="00EF51E8">
        <w:t xml:space="preserve"> Durante la construcción y después de finalizarla, plantea preguntas como: </w:t>
      </w:r>
    </w:p>
    <w:p w14:paraId="4E469E05" w14:textId="77777777" w:rsidR="00517820" w:rsidRPr="00517820" w:rsidRDefault="00517820" w:rsidP="00D81E66">
      <w:pPr>
        <w:pStyle w:val="Estilo07Listaconpuntos"/>
      </w:pPr>
      <w:r w:rsidRPr="00517820">
        <w:t>¿Qué dificultades encontraron al construir el puente?</w:t>
      </w:r>
    </w:p>
    <w:p w14:paraId="0628FF0F" w14:textId="77777777" w:rsidR="00517820" w:rsidRPr="00517820" w:rsidRDefault="00517820" w:rsidP="00D81E66">
      <w:pPr>
        <w:pStyle w:val="Estilo07Listaconpuntos"/>
      </w:pPr>
      <w:r w:rsidRPr="00517820">
        <w:t xml:space="preserve">¿Qué creen que hace que un </w:t>
      </w:r>
      <w:r w:rsidRPr="00D81E66">
        <w:t>puente</w:t>
      </w:r>
      <w:r w:rsidRPr="00517820">
        <w:t xml:space="preserve"> colgante sea estable?</w:t>
      </w:r>
    </w:p>
    <w:p w14:paraId="6DCDA2BC" w14:textId="77777777" w:rsidR="00517820" w:rsidRPr="00517820" w:rsidRDefault="00517820" w:rsidP="00D81E66">
      <w:pPr>
        <w:pStyle w:val="Estilo07Listaconpuntos"/>
      </w:pPr>
      <w:r w:rsidRPr="00517820">
        <w:t>¿Cómo creen que los ingenieros diseñan puentes tan grandes y resistentes?</w:t>
      </w:r>
    </w:p>
    <w:p w14:paraId="04E900A9" w14:textId="77777777" w:rsidR="00517820" w:rsidRPr="00517820" w:rsidRDefault="00517820" w:rsidP="00D81E66">
      <w:pPr>
        <w:pStyle w:val="Estilo07Listaconpuntos"/>
      </w:pPr>
      <w:r w:rsidRPr="00517820">
        <w:t xml:space="preserve">¿Qué otros materiales podrían utilizar para </w:t>
      </w:r>
      <w:r w:rsidRPr="00D81E66">
        <w:t>construir</w:t>
      </w:r>
      <w:r w:rsidRPr="00517820">
        <w:t xml:space="preserve"> un puente más realista?</w:t>
      </w:r>
    </w:p>
    <w:p w14:paraId="0DAAB268" w14:textId="79CAF855" w:rsidR="001D2F77" w:rsidRPr="00122DA3" w:rsidRDefault="001D2F77" w:rsidP="00814535">
      <w:pPr>
        <w:spacing w:line="360" w:lineRule="auto"/>
        <w:rPr>
          <w:rFonts w:ascii="Aptos" w:hAnsi="Aptos"/>
          <w:b/>
        </w:rPr>
      </w:pPr>
    </w:p>
    <w:p w14:paraId="35863DF1" w14:textId="77777777" w:rsidR="001D2F77" w:rsidRPr="00122DA3" w:rsidRDefault="001D2F77" w:rsidP="00814535">
      <w:pPr>
        <w:pStyle w:val="E03Subtitizqnegrilla"/>
      </w:pPr>
      <w:r w:rsidRPr="00122DA3">
        <w:t xml:space="preserve">Presentación del Contenido </w:t>
      </w:r>
    </w:p>
    <w:p w14:paraId="03DFB2C1" w14:textId="77777777" w:rsidR="00517820" w:rsidRPr="000E638B" w:rsidRDefault="00517820" w:rsidP="00FB1B57">
      <w:pPr>
        <w:pStyle w:val="E03Subtnegrillaizq"/>
        <w:jc w:val="left"/>
      </w:pPr>
      <w:bookmarkStart w:id="6" w:name="_heading=h.5cmmve46t4ai" w:colFirst="0" w:colLast="0"/>
      <w:bookmarkEnd w:id="6"/>
      <w:r w:rsidRPr="000E638B">
        <w:t>Definición formal y ejemplos.</w:t>
      </w:r>
    </w:p>
    <w:p w14:paraId="57D1DCDE" w14:textId="77777777" w:rsidR="000E638B" w:rsidRPr="0097141C" w:rsidRDefault="00517820" w:rsidP="00FB1B57">
      <w:pPr>
        <w:pStyle w:val="E04Parrafoconsangria"/>
      </w:pPr>
      <w:r w:rsidRPr="0097141C">
        <w:t>Una </w:t>
      </w:r>
      <w:r w:rsidRPr="0097141C">
        <w:rPr>
          <w:rStyle w:val="Textoennegrita"/>
          <w:rFonts w:ascii="Aptos" w:hAnsi="Aptos" w:cs="Arial"/>
          <w:b w:val="0"/>
          <w:bCs/>
          <w:color w:val="000000"/>
          <w:sz w:val="22"/>
          <w:szCs w:val="22"/>
        </w:rPr>
        <w:t>función cuadrática</w:t>
      </w:r>
      <w:r w:rsidRPr="0097141C">
        <w:t> (o </w:t>
      </w:r>
      <w:r w:rsidRPr="0097141C">
        <w:rPr>
          <w:rStyle w:val="Textoennegrita"/>
          <w:rFonts w:ascii="Aptos" w:hAnsi="Aptos" w:cs="Arial"/>
          <w:b w:val="0"/>
          <w:bCs/>
          <w:color w:val="000000"/>
          <w:sz w:val="22"/>
          <w:szCs w:val="22"/>
        </w:rPr>
        <w:t>parabólica</w:t>
      </w:r>
      <w:r w:rsidRPr="0097141C">
        <w:t xml:space="preserve">) es una función polinómica de segundo grado. Es decir, tiene la forma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97141C">
        <w:t xml:space="preserve">, </w:t>
      </w:r>
      <w:r w:rsidR="00254A27" w:rsidRPr="0097141C">
        <w:t>d</w:t>
      </w:r>
      <w:r w:rsidR="00254A27">
        <w:t>ó</w:t>
      </w:r>
      <w:r w:rsidR="00254A27" w:rsidRPr="0097141C">
        <w:t xml:space="preserve">nde </w:t>
      </w:r>
      <w:r w:rsidR="00254A27">
        <w:t xml:space="preserve">a, b y c son números reales y </w:t>
      </w:r>
      <w:r w:rsidRPr="0097141C">
        <w:t>a</w:t>
      </w:r>
      <w:r w:rsidRPr="0097141C">
        <w:rPr>
          <w:rStyle w:val="mjx-char"/>
          <w:rFonts w:ascii="Aptos" w:hAnsi="Aptos" w:cs="Arial"/>
          <w:color w:val="000000"/>
          <w:sz w:val="22"/>
          <w:szCs w:val="22"/>
          <w:bdr w:val="none" w:sz="0" w:space="0" w:color="auto" w:frame="1"/>
        </w:rPr>
        <w:t>≠0</w:t>
      </w:r>
      <w:r w:rsidR="000E638B">
        <w:rPr>
          <w:rStyle w:val="mjx-char"/>
          <w:rFonts w:ascii="Aptos" w:hAnsi="Aptos" w:cs="Arial"/>
          <w:color w:val="000000"/>
          <w:sz w:val="22"/>
          <w:szCs w:val="22"/>
          <w:bdr w:val="none" w:sz="0" w:space="0" w:color="auto" w:frame="1"/>
        </w:rPr>
        <w:t xml:space="preserve">. </w:t>
      </w:r>
      <w:r w:rsidR="000E638B" w:rsidRPr="0097141C">
        <w:t>Esta forma de escribir la función se denomina </w:t>
      </w:r>
      <w:r w:rsidR="000E638B" w:rsidRPr="0097141C">
        <w:rPr>
          <w:rStyle w:val="Textoennegrita"/>
          <w:rFonts w:ascii="Aptos" w:hAnsi="Aptos" w:cs="Arial"/>
          <w:b w:val="0"/>
          <w:bCs/>
          <w:color w:val="000000"/>
          <w:sz w:val="22"/>
          <w:szCs w:val="22"/>
        </w:rPr>
        <w:t>forma general</w:t>
      </w:r>
      <w:r w:rsidR="000E638B" w:rsidRPr="0097141C">
        <w:t>.</w:t>
      </w:r>
    </w:p>
    <w:p w14:paraId="07A7025F" w14:textId="77777777" w:rsidR="00254A27" w:rsidRPr="00254A27" w:rsidRDefault="00254A27" w:rsidP="00FB1B57">
      <w:pPr>
        <w:pStyle w:val="E03Subtnegrillaizq"/>
        <w:jc w:val="left"/>
        <w:rPr>
          <w:bdr w:val="none" w:sz="0" w:space="0" w:color="auto" w:frame="1"/>
        </w:rPr>
      </w:pPr>
      <w:r w:rsidRPr="00254A27">
        <w:rPr>
          <w:bdr w:val="none" w:sz="0" w:space="0" w:color="auto" w:frame="1"/>
        </w:rPr>
        <w:t>Ejemplos Cotidianos de Funciones Cuadráticas</w:t>
      </w:r>
    </w:p>
    <w:p w14:paraId="2D129DA0" w14:textId="77777777" w:rsidR="00254A27" w:rsidRDefault="00254A27" w:rsidP="00FB1B57">
      <w:pPr>
        <w:pStyle w:val="NormalWeb"/>
        <w:shd w:val="clear" w:color="auto" w:fill="FFFFFF"/>
        <w:rPr>
          <w:rFonts w:ascii="Aptos" w:hAnsi="Aptos" w:cs="Arial"/>
          <w:color w:val="000000"/>
          <w:bdr w:val="none" w:sz="0" w:space="0" w:color="auto" w:frame="1"/>
        </w:rPr>
      </w:pPr>
      <w:r w:rsidRPr="00254A27">
        <w:rPr>
          <w:rFonts w:ascii="Aptos" w:hAnsi="Aptos" w:cs="Arial"/>
          <w:color w:val="000000"/>
          <w:bdr w:val="none" w:sz="0" w:space="0" w:color="auto" w:frame="1"/>
        </w:rPr>
        <w:t>Las funciones cuadráticas modelan una gran variedad de situaciones reales. Aquí tienes algunos ejemplos:</w:t>
      </w:r>
    </w:p>
    <w:p w14:paraId="6DD6DDCB" w14:textId="43EEF79C" w:rsidR="00852808" w:rsidRDefault="00852808" w:rsidP="00FB1B57">
      <w:pPr>
        <w:pStyle w:val="E03Subtnegrillaizq"/>
        <w:jc w:val="left"/>
      </w:pPr>
      <w:r>
        <w:t>Figura 2</w:t>
      </w:r>
    </w:p>
    <w:p w14:paraId="67079FBE" w14:textId="72637B0F" w:rsidR="00852808" w:rsidRPr="00852808" w:rsidRDefault="00852808" w:rsidP="00FB1B57">
      <w:pPr>
        <w:pStyle w:val="E03SubtizqnegrillaK"/>
        <w:rPr>
          <w:lang w:val="es-CO"/>
        </w:rPr>
      </w:pPr>
      <w:r w:rsidRPr="00852808">
        <w:rPr>
          <w:lang w:val="es-CO"/>
        </w:rPr>
        <w:t>Trayectoria de un pro</w:t>
      </w:r>
      <w:r>
        <w:rPr>
          <w:lang w:val="es-CO"/>
        </w:rPr>
        <w:t>yectil</w:t>
      </w:r>
    </w:p>
    <w:p w14:paraId="2393880B" w14:textId="77777777" w:rsidR="00852808" w:rsidRPr="00254A27" w:rsidRDefault="00852808" w:rsidP="00254A27">
      <w:pPr>
        <w:pStyle w:val="NormalWeb"/>
        <w:shd w:val="clear" w:color="auto" w:fill="FFFFFF"/>
        <w:jc w:val="both"/>
        <w:rPr>
          <w:rFonts w:ascii="Aptos" w:hAnsi="Aptos" w:cs="Arial"/>
          <w:color w:val="000000"/>
          <w:bdr w:val="none" w:sz="0" w:space="0" w:color="auto" w:frame="1"/>
        </w:rPr>
      </w:pPr>
    </w:p>
    <w:tbl>
      <w:tblPr>
        <w:tblStyle w:val="Tablaconcuadrcula"/>
        <w:tblW w:w="0" w:type="auto"/>
        <w:jc w:val="center"/>
        <w:tblLook w:val="04A0" w:firstRow="1" w:lastRow="0" w:firstColumn="1" w:lastColumn="0" w:noHBand="0" w:noVBand="1"/>
      </w:tblPr>
      <w:tblGrid>
        <w:gridCol w:w="5846"/>
        <w:gridCol w:w="2992"/>
      </w:tblGrid>
      <w:tr w:rsidR="001605B3" w14:paraId="692C3998" w14:textId="77777777" w:rsidTr="0021045C">
        <w:trPr>
          <w:jc w:val="center"/>
        </w:trPr>
        <w:tc>
          <w:tcPr>
            <w:tcW w:w="0" w:type="auto"/>
            <w:tcBorders>
              <w:top w:val="nil"/>
              <w:left w:val="nil"/>
              <w:bottom w:val="nil"/>
              <w:right w:val="nil"/>
            </w:tcBorders>
            <w:vAlign w:val="center"/>
          </w:tcPr>
          <w:p w14:paraId="45C0E260" w14:textId="77777777" w:rsidR="001605B3" w:rsidRDefault="001605B3" w:rsidP="0021045C">
            <w:pPr>
              <w:pStyle w:val="NormalWeb"/>
              <w:jc w:val="center"/>
              <w:rPr>
                <w:rFonts w:ascii="Aptos" w:hAnsi="Aptos" w:cs="Arial"/>
                <w:color w:val="000000"/>
                <w:bdr w:val="none" w:sz="0" w:space="0" w:color="auto" w:frame="1"/>
              </w:rPr>
            </w:pPr>
            <w:r>
              <w:rPr>
                <w:noProof/>
              </w:rPr>
              <w:lastRenderedPageBreak/>
              <w:drawing>
                <wp:inline distT="0" distB="0" distL="0" distR="0" wp14:anchorId="560B6778" wp14:editId="64424DEE">
                  <wp:extent cx="2753139" cy="1558290"/>
                  <wp:effectExtent l="0" t="0" r="9525" b="3810"/>
                  <wp:docPr id="1984888278" name="Imagen 3" descr="Imprimir Test: Movimiento de proyec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rimir Test: Movimiento de proyectil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507" cy="1577176"/>
                          </a:xfrm>
                          <a:prstGeom prst="rect">
                            <a:avLst/>
                          </a:prstGeom>
                          <a:noFill/>
                          <a:ln>
                            <a:noFill/>
                          </a:ln>
                        </pic:spPr>
                      </pic:pic>
                    </a:graphicData>
                  </a:graphic>
                </wp:inline>
              </w:drawing>
            </w:r>
          </w:p>
          <w:p w14:paraId="7A20D264" w14:textId="4AC45F2F" w:rsidR="001605B3" w:rsidRDefault="001605B3" w:rsidP="0021045C">
            <w:pPr>
              <w:pStyle w:val="NormalWeb"/>
              <w:shd w:val="clear" w:color="auto" w:fill="FFFFFF"/>
              <w:ind w:left="720"/>
              <w:jc w:val="center"/>
              <w:rPr>
                <w:rFonts w:ascii="Aptos" w:hAnsi="Aptos" w:cs="Arial"/>
                <w:color w:val="000000"/>
                <w:bdr w:val="none" w:sz="0" w:space="0" w:color="auto" w:frame="1"/>
              </w:rPr>
            </w:pPr>
            <w:r>
              <w:rPr>
                <w:rFonts w:ascii="Aptos" w:hAnsi="Aptos" w:cs="Arial"/>
                <w:color w:val="000000"/>
                <w:bdr w:val="none" w:sz="0" w:space="0" w:color="auto" w:frame="1"/>
              </w:rPr>
              <w:t xml:space="preserve">Imagen tomada de: </w:t>
            </w:r>
            <w:hyperlink r:id="rId12" w:history="1">
              <w:r w:rsidRPr="001605B3">
                <w:rPr>
                  <w:rStyle w:val="Hipervnculo"/>
                  <w:rFonts w:ascii="Aptos" w:hAnsi="Aptos" w:cs="Arial"/>
                  <w:bdr w:val="none" w:sz="0" w:space="0" w:color="auto" w:frame="1"/>
                </w:rPr>
                <w:t>Educaplay</w:t>
              </w:r>
            </w:hyperlink>
            <w:r>
              <w:rPr>
                <w:rFonts w:ascii="Aptos" w:hAnsi="Aptos" w:cs="Arial"/>
                <w:color w:val="000000"/>
                <w:bdr w:val="none" w:sz="0" w:space="0" w:color="auto" w:frame="1"/>
              </w:rPr>
              <w:t>.</w:t>
            </w:r>
          </w:p>
        </w:tc>
        <w:tc>
          <w:tcPr>
            <w:tcW w:w="0" w:type="auto"/>
            <w:tcBorders>
              <w:top w:val="nil"/>
              <w:left w:val="nil"/>
              <w:bottom w:val="nil"/>
              <w:right w:val="nil"/>
            </w:tcBorders>
            <w:vAlign w:val="center"/>
          </w:tcPr>
          <w:p w14:paraId="74261297" w14:textId="77777777" w:rsidR="001605B3" w:rsidRPr="00254A27" w:rsidRDefault="001605B3" w:rsidP="00852808">
            <w:pPr>
              <w:pStyle w:val="NormalWeb"/>
              <w:shd w:val="clear" w:color="auto" w:fill="FFFFFF"/>
              <w:rPr>
                <w:rFonts w:ascii="Aptos" w:hAnsi="Aptos" w:cs="Arial"/>
                <w:color w:val="000000"/>
                <w:bdr w:val="none" w:sz="0" w:space="0" w:color="auto" w:frame="1"/>
              </w:rPr>
            </w:pPr>
            <w:r w:rsidRPr="00254A27">
              <w:rPr>
                <w:rFonts w:ascii="Aptos" w:hAnsi="Aptos" w:cs="Arial"/>
                <w:b/>
                <w:bCs/>
                <w:color w:val="000000"/>
                <w:bdr w:val="none" w:sz="0" w:space="0" w:color="auto" w:frame="1"/>
              </w:rPr>
              <w:t>Trayectoria de un proyectil:</w:t>
            </w:r>
            <w:r w:rsidRPr="00254A27">
              <w:rPr>
                <w:rFonts w:ascii="Aptos" w:hAnsi="Aptos" w:cs="Arial"/>
                <w:color w:val="000000"/>
                <w:bdr w:val="none" w:sz="0" w:space="0" w:color="auto" w:frame="1"/>
              </w:rPr>
              <w:t xml:space="preserve"> La altura que</w:t>
            </w:r>
            <w:r>
              <w:rPr>
                <w:rFonts w:ascii="Aptos" w:hAnsi="Aptos" w:cs="Arial"/>
                <w:color w:val="000000"/>
                <w:bdr w:val="none" w:sz="0" w:space="0" w:color="auto" w:frame="1"/>
              </w:rPr>
              <w:t xml:space="preserve"> </w:t>
            </w:r>
            <w:r w:rsidRPr="00254A27">
              <w:rPr>
                <w:rFonts w:ascii="Aptos" w:hAnsi="Aptos" w:cs="Arial"/>
                <w:color w:val="000000"/>
                <w:bdr w:val="none" w:sz="0" w:space="0" w:color="auto" w:frame="1"/>
              </w:rPr>
              <w:t>alcanza un objeto lanzado al aire (una pelota, una flecha, etc.) en función del tiempo se puede modelar con una función cuadrática.</w:t>
            </w:r>
          </w:p>
          <w:p w14:paraId="58344AF3" w14:textId="77777777" w:rsidR="001605B3" w:rsidRDefault="001605B3" w:rsidP="0021045C">
            <w:pPr>
              <w:pStyle w:val="NormalWeb"/>
              <w:jc w:val="center"/>
              <w:rPr>
                <w:rFonts w:ascii="Aptos" w:hAnsi="Aptos" w:cs="Arial"/>
                <w:color w:val="000000"/>
                <w:bdr w:val="none" w:sz="0" w:space="0" w:color="auto" w:frame="1"/>
              </w:rPr>
            </w:pPr>
          </w:p>
        </w:tc>
      </w:tr>
      <w:tr w:rsidR="001605B3" w14:paraId="0E0CDEE9" w14:textId="77777777" w:rsidTr="0021045C">
        <w:trPr>
          <w:jc w:val="center"/>
        </w:trPr>
        <w:tc>
          <w:tcPr>
            <w:tcW w:w="0" w:type="auto"/>
            <w:tcBorders>
              <w:top w:val="nil"/>
              <w:left w:val="nil"/>
              <w:bottom w:val="nil"/>
              <w:right w:val="nil"/>
            </w:tcBorders>
            <w:vAlign w:val="center"/>
          </w:tcPr>
          <w:p w14:paraId="5236EB18" w14:textId="77777777" w:rsidR="001605B3" w:rsidRPr="00254A27" w:rsidRDefault="001605B3" w:rsidP="00852808">
            <w:pPr>
              <w:pStyle w:val="NormalWeb"/>
              <w:shd w:val="clear" w:color="auto" w:fill="FFFFFF"/>
              <w:rPr>
                <w:rFonts w:ascii="Aptos" w:hAnsi="Aptos" w:cs="Arial"/>
                <w:color w:val="000000"/>
                <w:bdr w:val="none" w:sz="0" w:space="0" w:color="auto" w:frame="1"/>
              </w:rPr>
            </w:pPr>
            <w:r w:rsidRPr="00814535">
              <w:rPr>
                <w:rStyle w:val="E03TextonegrillaminCar"/>
              </w:rPr>
              <w:t>Área de figuras:</w:t>
            </w:r>
            <w:r w:rsidRPr="00254A27">
              <w:rPr>
                <w:rFonts w:ascii="Aptos" w:hAnsi="Aptos" w:cs="Arial"/>
                <w:color w:val="000000"/>
                <w:bdr w:val="none" w:sz="0" w:space="0" w:color="auto" w:frame="1"/>
              </w:rPr>
              <w:t xml:space="preserve"> El área de un cuadrado, por ejemplo, es el lado al cuadrado. Si expresamos el área en función de la longitud del lado, obtenemos una función cuadrática.</w:t>
            </w:r>
          </w:p>
          <w:p w14:paraId="60AA7CF2" w14:textId="4F94F17B" w:rsidR="00852808" w:rsidRDefault="00852808" w:rsidP="00852808">
            <w:pPr>
              <w:pStyle w:val="NormalWeb"/>
              <w:rPr>
                <w:rFonts w:ascii="Aptos" w:hAnsi="Aptos" w:cs="Arial"/>
                <w:color w:val="000000"/>
                <w:bdr w:val="none" w:sz="0" w:space="0" w:color="auto" w:frame="1"/>
              </w:rPr>
            </w:pPr>
          </w:p>
        </w:tc>
        <w:tc>
          <w:tcPr>
            <w:tcW w:w="0" w:type="auto"/>
            <w:tcBorders>
              <w:top w:val="nil"/>
              <w:left w:val="nil"/>
              <w:bottom w:val="nil"/>
              <w:right w:val="nil"/>
            </w:tcBorders>
            <w:vAlign w:val="center"/>
          </w:tcPr>
          <w:p w14:paraId="4FB64056" w14:textId="77777777" w:rsidR="001605B3" w:rsidRPr="00254A27" w:rsidRDefault="001605B3" w:rsidP="00852808">
            <w:pPr>
              <w:pStyle w:val="NormalWeb"/>
              <w:shd w:val="clear" w:color="auto" w:fill="FFFFFF"/>
              <w:rPr>
                <w:rFonts w:ascii="Aptos" w:hAnsi="Aptos" w:cs="Arial"/>
                <w:color w:val="000000"/>
                <w:bdr w:val="none" w:sz="0" w:space="0" w:color="auto" w:frame="1"/>
              </w:rPr>
            </w:pPr>
            <w:r w:rsidRPr="00254A27">
              <w:rPr>
                <w:rFonts w:ascii="Aptos" w:hAnsi="Aptos" w:cs="Arial"/>
                <w:b/>
                <w:bCs/>
                <w:color w:val="000000"/>
                <w:bdr w:val="none" w:sz="0" w:space="0" w:color="auto" w:frame="1"/>
              </w:rPr>
              <w:t>Beneficio de una empresa:</w:t>
            </w:r>
            <w:r w:rsidRPr="00254A27">
              <w:rPr>
                <w:rFonts w:ascii="Aptos" w:hAnsi="Aptos" w:cs="Arial"/>
                <w:color w:val="000000"/>
                <w:bdr w:val="none" w:sz="0" w:space="0" w:color="auto" w:frame="1"/>
              </w:rPr>
              <w:t xml:space="preserve"> En algunos casos, la relación entre el precio de un producto y el beneficio de una empresa puede ser modelada por una función cuadrática.</w:t>
            </w:r>
          </w:p>
          <w:p w14:paraId="07882C01" w14:textId="77777777" w:rsidR="001605B3" w:rsidRDefault="001605B3" w:rsidP="00852808">
            <w:pPr>
              <w:pStyle w:val="NormalWeb"/>
              <w:rPr>
                <w:rFonts w:ascii="Aptos" w:hAnsi="Aptos" w:cs="Arial"/>
                <w:color w:val="000000"/>
                <w:bdr w:val="none" w:sz="0" w:space="0" w:color="auto" w:frame="1"/>
              </w:rPr>
            </w:pPr>
          </w:p>
        </w:tc>
      </w:tr>
      <w:tr w:rsidR="001605B3" w14:paraId="06C44957" w14:textId="77777777" w:rsidTr="0021045C">
        <w:trPr>
          <w:jc w:val="center"/>
        </w:trPr>
        <w:tc>
          <w:tcPr>
            <w:tcW w:w="0" w:type="auto"/>
            <w:tcBorders>
              <w:top w:val="nil"/>
              <w:left w:val="nil"/>
              <w:right w:val="nil"/>
            </w:tcBorders>
            <w:vAlign w:val="center"/>
          </w:tcPr>
          <w:p w14:paraId="31396F1F" w14:textId="2147098E" w:rsidR="00852808" w:rsidRDefault="00852808" w:rsidP="00852808">
            <w:pPr>
              <w:pStyle w:val="E03Subtnegrillaizq"/>
            </w:pPr>
            <w:r>
              <w:t>Figura 3</w:t>
            </w:r>
          </w:p>
          <w:p w14:paraId="7F178DB1" w14:textId="04BFEA1D" w:rsidR="00852808" w:rsidRPr="00CF009C" w:rsidRDefault="00852808" w:rsidP="00852808">
            <w:pPr>
              <w:pStyle w:val="E03SubtizqnegrillaK"/>
              <w:rPr>
                <w:lang w:val="es-ES"/>
              </w:rPr>
            </w:pPr>
            <w:r w:rsidRPr="00CF009C">
              <w:rPr>
                <w:lang w:val="es-ES"/>
              </w:rPr>
              <w:t>Física</w:t>
            </w:r>
          </w:p>
          <w:p w14:paraId="1DA68235" w14:textId="6B60E3FF" w:rsidR="00852808" w:rsidRPr="008F7D7C" w:rsidRDefault="00852808" w:rsidP="00852808">
            <w:pPr>
              <w:pStyle w:val="E03SubtizqnegrillaK"/>
              <w:jc w:val="center"/>
            </w:pPr>
            <w:r>
              <w:rPr>
                <w:noProof/>
              </w:rPr>
              <w:drawing>
                <wp:inline distT="0" distB="0" distL="0" distR="0" wp14:anchorId="6726306E" wp14:editId="3F1CDAA1">
                  <wp:extent cx="2196548" cy="1236386"/>
                  <wp:effectExtent l="0" t="0" r="0" b="1905"/>
                  <wp:docPr id="845201785" name="Imagen 4" descr="Caída libre| movimiento vertical | formulas y ejempl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ída libre| movimiento vertical | formulas y ejemplos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075" cy="1243437"/>
                          </a:xfrm>
                          <a:prstGeom prst="rect">
                            <a:avLst/>
                          </a:prstGeom>
                          <a:noFill/>
                          <a:ln>
                            <a:noFill/>
                          </a:ln>
                        </pic:spPr>
                      </pic:pic>
                    </a:graphicData>
                  </a:graphic>
                </wp:inline>
              </w:drawing>
            </w:r>
          </w:p>
          <w:p w14:paraId="5D6DABEF" w14:textId="77777777" w:rsidR="00852808" w:rsidRDefault="00852808" w:rsidP="0021045C">
            <w:pPr>
              <w:pStyle w:val="NormalWeb"/>
              <w:jc w:val="center"/>
              <w:rPr>
                <w:rFonts w:ascii="Aptos" w:hAnsi="Aptos" w:cs="Arial"/>
                <w:color w:val="000000"/>
                <w:bdr w:val="none" w:sz="0" w:space="0" w:color="auto" w:frame="1"/>
              </w:rPr>
            </w:pPr>
          </w:p>
          <w:p w14:paraId="5DF542BF" w14:textId="77777777" w:rsidR="001605B3" w:rsidRDefault="001605B3" w:rsidP="00852808">
            <w:r w:rsidRPr="00852808">
              <w:rPr>
                <w:rStyle w:val="E03TextonegrillaminCar"/>
                <w:rFonts w:eastAsiaTheme="minorHAnsi"/>
              </w:rPr>
              <w:t>Imagen tomada de:</w:t>
            </w:r>
            <w:r w:rsidRPr="00852808">
              <w:t xml:space="preserve"> </w:t>
            </w:r>
            <w:hyperlink r:id="rId14" w:history="1">
              <w:r w:rsidRPr="00852808">
                <w:rPr>
                  <w:rStyle w:val="Hipervnculo"/>
                </w:rPr>
                <w:t>Caída libre</w:t>
              </w:r>
            </w:hyperlink>
            <w:r w:rsidRPr="00852808">
              <w:t>.</w:t>
            </w:r>
          </w:p>
          <w:p w14:paraId="1ED03B22" w14:textId="4C0E686C" w:rsidR="00852808" w:rsidRPr="00852808" w:rsidRDefault="00852808" w:rsidP="00852808"/>
        </w:tc>
        <w:tc>
          <w:tcPr>
            <w:tcW w:w="0" w:type="auto"/>
            <w:tcBorders>
              <w:top w:val="nil"/>
              <w:left w:val="nil"/>
              <w:right w:val="nil"/>
            </w:tcBorders>
            <w:vAlign w:val="center"/>
          </w:tcPr>
          <w:p w14:paraId="35793A74" w14:textId="5A807F42" w:rsidR="00852808" w:rsidRDefault="001605B3" w:rsidP="00852808">
            <w:pPr>
              <w:pStyle w:val="NormalWeb"/>
              <w:shd w:val="clear" w:color="auto" w:fill="FFFFFF"/>
              <w:rPr>
                <w:rFonts w:ascii="Aptos" w:hAnsi="Aptos" w:cs="Arial"/>
                <w:color w:val="000000"/>
                <w:bdr w:val="none" w:sz="0" w:space="0" w:color="auto" w:frame="1"/>
              </w:rPr>
            </w:pPr>
            <w:r w:rsidRPr="00254A27">
              <w:rPr>
                <w:rFonts w:ascii="Aptos" w:hAnsi="Aptos" w:cs="Arial"/>
                <w:b/>
                <w:bCs/>
                <w:color w:val="000000"/>
                <w:bdr w:val="none" w:sz="0" w:space="0" w:color="auto" w:frame="1"/>
              </w:rPr>
              <w:t>Física:</w:t>
            </w:r>
            <w:r w:rsidRPr="00254A27">
              <w:rPr>
                <w:rFonts w:ascii="Aptos" w:hAnsi="Aptos" w:cs="Arial"/>
                <w:color w:val="000000"/>
                <w:bdr w:val="none" w:sz="0" w:space="0" w:color="auto" w:frame="1"/>
              </w:rPr>
              <w:t xml:space="preserve"> El movimiento de un objeto bajo la influencia de la gravedad se describe mediante ecuaciones cuadráticas.</w:t>
            </w:r>
          </w:p>
        </w:tc>
      </w:tr>
      <w:tr w:rsidR="00852808" w14:paraId="1325DA77" w14:textId="77777777" w:rsidTr="0021045C">
        <w:trPr>
          <w:jc w:val="center"/>
        </w:trPr>
        <w:tc>
          <w:tcPr>
            <w:tcW w:w="0" w:type="auto"/>
            <w:tcBorders>
              <w:top w:val="nil"/>
              <w:left w:val="nil"/>
              <w:bottom w:val="nil"/>
              <w:right w:val="nil"/>
            </w:tcBorders>
            <w:vAlign w:val="center"/>
          </w:tcPr>
          <w:p w14:paraId="6C015FB3" w14:textId="77777777" w:rsidR="00852808" w:rsidRDefault="00852808" w:rsidP="00852808">
            <w:pPr>
              <w:pStyle w:val="NormalWeb"/>
              <w:jc w:val="center"/>
              <w:rPr>
                <w:rFonts w:ascii="Aptos" w:hAnsi="Aptos" w:cs="Arial"/>
                <w:color w:val="000000"/>
                <w:bdr w:val="none" w:sz="0" w:space="0" w:color="auto" w:frame="1"/>
              </w:rPr>
            </w:pPr>
          </w:p>
          <w:p w14:paraId="3995F260" w14:textId="77777777" w:rsidR="00FB1B57" w:rsidRDefault="00FB1B57" w:rsidP="00852808">
            <w:pPr>
              <w:pStyle w:val="NormalWeb"/>
              <w:jc w:val="center"/>
              <w:rPr>
                <w:rFonts w:ascii="Aptos" w:hAnsi="Aptos" w:cs="Arial"/>
                <w:color w:val="000000"/>
                <w:bdr w:val="none" w:sz="0" w:space="0" w:color="auto" w:frame="1"/>
              </w:rPr>
            </w:pPr>
          </w:p>
          <w:p w14:paraId="7800C4A6" w14:textId="77777777" w:rsidR="00FB1B57" w:rsidRDefault="00FB1B57" w:rsidP="00852808">
            <w:pPr>
              <w:pStyle w:val="NormalWeb"/>
              <w:jc w:val="center"/>
              <w:rPr>
                <w:rFonts w:ascii="Aptos" w:hAnsi="Aptos" w:cs="Arial"/>
                <w:color w:val="000000"/>
                <w:bdr w:val="none" w:sz="0" w:space="0" w:color="auto" w:frame="1"/>
              </w:rPr>
            </w:pPr>
          </w:p>
          <w:p w14:paraId="1B0C2103" w14:textId="77777777" w:rsidR="00FB1B57" w:rsidRDefault="00FB1B57" w:rsidP="00852808">
            <w:pPr>
              <w:pStyle w:val="NormalWeb"/>
              <w:jc w:val="center"/>
              <w:rPr>
                <w:rFonts w:ascii="Aptos" w:hAnsi="Aptos" w:cs="Arial"/>
                <w:color w:val="000000"/>
                <w:bdr w:val="none" w:sz="0" w:space="0" w:color="auto" w:frame="1"/>
              </w:rPr>
            </w:pPr>
          </w:p>
          <w:p w14:paraId="7961D58A" w14:textId="1BEE122D" w:rsidR="00852808" w:rsidRDefault="00852808" w:rsidP="00852808">
            <w:pPr>
              <w:pStyle w:val="E03Subtnegrillaizq"/>
            </w:pPr>
            <w:r>
              <w:t>Figura 4</w:t>
            </w:r>
          </w:p>
          <w:p w14:paraId="394A04EC" w14:textId="4C1B5FFA" w:rsidR="00852808" w:rsidRDefault="00852808" w:rsidP="00852808">
            <w:pPr>
              <w:pStyle w:val="E03SubtizqnegrillaK"/>
            </w:pPr>
            <w:r>
              <w:lastRenderedPageBreak/>
              <w:t>Ingeniería</w:t>
            </w:r>
          </w:p>
          <w:p w14:paraId="60A2B15C" w14:textId="0BC149DF" w:rsidR="00852808" w:rsidRDefault="00852808" w:rsidP="00852808">
            <w:pPr>
              <w:pStyle w:val="NormalWeb"/>
              <w:jc w:val="center"/>
              <w:rPr>
                <w:rFonts w:ascii="Aptos" w:hAnsi="Aptos" w:cs="Arial"/>
                <w:color w:val="000000"/>
                <w:bdr w:val="none" w:sz="0" w:space="0" w:color="auto" w:frame="1"/>
              </w:rPr>
            </w:pPr>
            <w:r>
              <w:rPr>
                <w:noProof/>
              </w:rPr>
              <w:drawing>
                <wp:inline distT="0" distB="0" distL="0" distR="0" wp14:anchorId="756294DC" wp14:editId="59939D03">
                  <wp:extent cx="2868225" cy="1302027"/>
                  <wp:effectExtent l="0" t="0" r="8890" b="0"/>
                  <wp:docPr id="1819833443" name="Imagen 5" descr="Tipos de antenas en 2023 | Patrones y funcio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os de antenas en 2023 | Patrones y funcionamien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4589" cy="1309456"/>
                          </a:xfrm>
                          <a:prstGeom prst="rect">
                            <a:avLst/>
                          </a:prstGeom>
                          <a:noFill/>
                          <a:ln>
                            <a:noFill/>
                          </a:ln>
                        </pic:spPr>
                      </pic:pic>
                    </a:graphicData>
                  </a:graphic>
                </wp:inline>
              </w:drawing>
            </w:r>
          </w:p>
          <w:p w14:paraId="0567C73F" w14:textId="5C7AFDAC" w:rsidR="00852808" w:rsidRDefault="00852808" w:rsidP="00852808">
            <w:pPr>
              <w:pStyle w:val="NormalWeb"/>
              <w:rPr>
                <w:rFonts w:ascii="Aptos" w:hAnsi="Aptos" w:cs="Arial"/>
                <w:color w:val="000000"/>
                <w:bdr w:val="none" w:sz="0" w:space="0" w:color="auto" w:frame="1"/>
              </w:rPr>
            </w:pPr>
            <w:r w:rsidRPr="00D81E66">
              <w:rPr>
                <w:rStyle w:val="Estilo04-textonegrita"/>
              </w:rPr>
              <w:t>Imagen tomada de:</w:t>
            </w:r>
            <w:r>
              <w:rPr>
                <w:rFonts w:ascii="Aptos" w:hAnsi="Aptos" w:cs="Arial"/>
                <w:color w:val="000000"/>
                <w:bdr w:val="none" w:sz="0" w:space="0" w:color="auto" w:frame="1"/>
              </w:rPr>
              <w:t xml:space="preserve">  </w:t>
            </w:r>
            <w:hyperlink r:id="rId16" w:history="1">
              <w:r w:rsidRPr="001605B3">
                <w:rPr>
                  <w:rStyle w:val="Hipervnculo"/>
                  <w:rFonts w:ascii="Aptos" w:hAnsi="Aptos" w:cs="Arial"/>
                  <w:bdr w:val="none" w:sz="0" w:space="0" w:color="auto" w:frame="1"/>
                </w:rPr>
                <w:t>Portersa.</w:t>
              </w:r>
            </w:hyperlink>
          </w:p>
        </w:tc>
        <w:tc>
          <w:tcPr>
            <w:tcW w:w="0" w:type="auto"/>
            <w:tcBorders>
              <w:top w:val="nil"/>
              <w:left w:val="nil"/>
              <w:bottom w:val="nil"/>
              <w:right w:val="nil"/>
            </w:tcBorders>
            <w:vAlign w:val="center"/>
          </w:tcPr>
          <w:p w14:paraId="52C3514C" w14:textId="77777777" w:rsidR="00852808" w:rsidRDefault="00852808" w:rsidP="00852808">
            <w:pPr>
              <w:pStyle w:val="NormalWeb"/>
              <w:shd w:val="clear" w:color="auto" w:fill="FFFFFF"/>
              <w:rPr>
                <w:rStyle w:val="Estilo04-textonegrita"/>
              </w:rPr>
            </w:pPr>
          </w:p>
          <w:p w14:paraId="3D3B9698" w14:textId="77777777" w:rsidR="00852808" w:rsidRDefault="00852808" w:rsidP="00852808">
            <w:pPr>
              <w:pStyle w:val="NormalWeb"/>
              <w:shd w:val="clear" w:color="auto" w:fill="FFFFFF"/>
              <w:rPr>
                <w:rStyle w:val="Estilo04-textonegrita"/>
              </w:rPr>
            </w:pPr>
          </w:p>
          <w:p w14:paraId="3541C2E3" w14:textId="77777777" w:rsidR="00FB1B57" w:rsidRDefault="00FB1B57" w:rsidP="00852808">
            <w:pPr>
              <w:pStyle w:val="NormalWeb"/>
              <w:shd w:val="clear" w:color="auto" w:fill="FFFFFF"/>
              <w:rPr>
                <w:rStyle w:val="Estilo04-textonegrita"/>
              </w:rPr>
            </w:pPr>
          </w:p>
          <w:p w14:paraId="3E617D9E" w14:textId="77777777" w:rsidR="00852808" w:rsidRDefault="00852808" w:rsidP="00852808">
            <w:pPr>
              <w:pStyle w:val="NormalWeb"/>
              <w:shd w:val="clear" w:color="auto" w:fill="FFFFFF"/>
              <w:rPr>
                <w:rStyle w:val="Estilo04-textonegrita"/>
              </w:rPr>
            </w:pPr>
          </w:p>
          <w:p w14:paraId="37EECCE0" w14:textId="320D2C19" w:rsidR="00852808" w:rsidRPr="00254A27" w:rsidRDefault="00852808" w:rsidP="00852808">
            <w:pPr>
              <w:pStyle w:val="NormalWeb"/>
              <w:shd w:val="clear" w:color="auto" w:fill="FFFFFF"/>
              <w:rPr>
                <w:rFonts w:ascii="Aptos" w:hAnsi="Aptos" w:cs="Arial"/>
                <w:color w:val="000000"/>
                <w:bdr w:val="none" w:sz="0" w:space="0" w:color="auto" w:frame="1"/>
              </w:rPr>
            </w:pPr>
            <w:r w:rsidRPr="00D81E66">
              <w:rPr>
                <w:rStyle w:val="Estilo04-textonegrita"/>
              </w:rPr>
              <w:lastRenderedPageBreak/>
              <w:t>Ingeniería:</w:t>
            </w:r>
            <w:r w:rsidRPr="00254A27">
              <w:rPr>
                <w:rFonts w:ascii="Aptos" w:hAnsi="Aptos" w:cs="Arial"/>
                <w:color w:val="000000"/>
                <w:bdr w:val="none" w:sz="0" w:space="0" w:color="auto" w:frame="1"/>
              </w:rPr>
              <w:t xml:space="preserve"> El diseño de antenas parabólicas, puentes colgantes y otros elementos estructurales se basa en principios matemáticos que involucran funciones cuadráticas.</w:t>
            </w:r>
          </w:p>
          <w:p w14:paraId="79537E6B" w14:textId="77777777" w:rsidR="00852808" w:rsidRDefault="00852808" w:rsidP="00852808">
            <w:pPr>
              <w:pStyle w:val="NormalWeb"/>
              <w:jc w:val="center"/>
              <w:rPr>
                <w:rFonts w:ascii="Aptos" w:hAnsi="Aptos" w:cs="Arial"/>
                <w:color w:val="000000"/>
                <w:bdr w:val="none" w:sz="0" w:space="0" w:color="auto" w:frame="1"/>
              </w:rPr>
            </w:pPr>
          </w:p>
        </w:tc>
      </w:tr>
    </w:tbl>
    <w:p w14:paraId="3E6CA0D0" w14:textId="77777777" w:rsidR="00852808" w:rsidRDefault="00852808" w:rsidP="00D81E66">
      <w:pPr>
        <w:pStyle w:val="E04Subtitulo1izqynegrilla"/>
        <w:rPr>
          <w:rStyle w:val="mjx-char"/>
        </w:rPr>
      </w:pPr>
    </w:p>
    <w:p w14:paraId="1C301E57" w14:textId="07A02E4B" w:rsidR="0021045C" w:rsidRDefault="0021045C" w:rsidP="00D81E66">
      <w:pPr>
        <w:pStyle w:val="E04Subtitulo1izqynegrilla"/>
        <w:rPr>
          <w:rStyle w:val="mjx-char"/>
        </w:rPr>
      </w:pPr>
      <w:r w:rsidRPr="00814535">
        <w:rPr>
          <w:rStyle w:val="mjx-char"/>
        </w:rPr>
        <w:t xml:space="preserve">Ejemplos </w:t>
      </w:r>
      <w:r w:rsidR="00E179FB">
        <w:rPr>
          <w:rStyle w:val="mjx-char"/>
        </w:rPr>
        <w:t>g</w:t>
      </w:r>
      <w:r w:rsidRPr="00D81E66">
        <w:rPr>
          <w:rStyle w:val="mjx-char"/>
        </w:rPr>
        <w:t>ráficos</w:t>
      </w:r>
    </w:p>
    <w:p w14:paraId="4A753D02" w14:textId="77777777" w:rsidR="00852808" w:rsidRDefault="00852808" w:rsidP="00852808">
      <w:pPr>
        <w:pStyle w:val="Sinespaciado"/>
        <w:rPr>
          <w:lang w:val="es-CO" w:eastAsia="en-US"/>
        </w:rPr>
      </w:pPr>
    </w:p>
    <w:p w14:paraId="3492C7B8" w14:textId="71661BB1" w:rsidR="00852808" w:rsidRDefault="00852808" w:rsidP="00852808">
      <w:pPr>
        <w:pStyle w:val="E03Subtnegrillaizq"/>
      </w:pPr>
      <w:r>
        <w:t>Gráfico 1</w:t>
      </w:r>
    </w:p>
    <w:p w14:paraId="76FA02F1" w14:textId="69458B48" w:rsidR="0021045C" w:rsidRDefault="0021045C" w:rsidP="0021045C">
      <w:pPr>
        <w:pStyle w:val="NormalWeb"/>
        <w:shd w:val="clear" w:color="auto" w:fill="FFFFFF"/>
        <w:jc w:val="center"/>
        <w:rPr>
          <w:rStyle w:val="mjx-char"/>
          <w:rFonts w:ascii="Aptos" w:hAnsi="Aptos" w:cs="Arial"/>
          <w:b/>
          <w:bCs/>
          <w:color w:val="000000"/>
          <w:bdr w:val="none" w:sz="0" w:space="0" w:color="auto" w:frame="1"/>
        </w:rPr>
      </w:pPr>
      <w:r>
        <w:rPr>
          <w:noProof/>
        </w:rPr>
        <w:drawing>
          <wp:inline distT="0" distB="0" distL="0" distR="0" wp14:anchorId="65601D60" wp14:editId="62E685FA">
            <wp:extent cx="3671668" cy="3942891"/>
            <wp:effectExtent l="0" t="0" r="0" b="0"/>
            <wp:docPr id="374201336" name="Imagen 7" descr="Función cuadrática: Pará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ción cuadrática: Parábo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077" cy="3969103"/>
                    </a:xfrm>
                    <a:prstGeom prst="rect">
                      <a:avLst/>
                    </a:prstGeom>
                    <a:noFill/>
                    <a:ln>
                      <a:noFill/>
                    </a:ln>
                  </pic:spPr>
                </pic:pic>
              </a:graphicData>
            </a:graphic>
          </wp:inline>
        </w:drawing>
      </w:r>
    </w:p>
    <w:p w14:paraId="2C8F649F" w14:textId="79F3D0EC" w:rsidR="0021045C" w:rsidRPr="00852808" w:rsidRDefault="0021045C" w:rsidP="00852808">
      <w:r w:rsidRPr="00852808">
        <w:rPr>
          <w:rStyle w:val="E03TextonegrillaminCar"/>
          <w:rFonts w:eastAsiaTheme="minorHAnsi"/>
        </w:rPr>
        <w:t>Imagen tomada de:</w:t>
      </w:r>
      <w:r w:rsidRPr="00852808">
        <w:t xml:space="preserve"> </w:t>
      </w:r>
      <w:hyperlink r:id="rId18" w:history="1">
        <w:r w:rsidR="000E638B" w:rsidRPr="00852808">
          <w:rPr>
            <w:rStyle w:val="Hipervnculo"/>
          </w:rPr>
          <w:t>Wited</w:t>
        </w:r>
      </w:hyperlink>
      <w:r w:rsidR="000E638B" w:rsidRPr="00852808">
        <w:rPr>
          <w:rStyle w:val="Hipervnculo"/>
        </w:rPr>
        <w:t>.</w:t>
      </w:r>
    </w:p>
    <w:p w14:paraId="3C7A3AF2" w14:textId="56BFF05F" w:rsidR="00891CE5" w:rsidRDefault="0021045C" w:rsidP="00852808">
      <w:pPr>
        <w:pStyle w:val="E04Parrafoconsangria"/>
      </w:pPr>
      <w:r>
        <w:rPr>
          <w:rStyle w:val="mjx-char"/>
          <w:rFonts w:ascii="Aptos" w:hAnsi="Aptos" w:cs="Arial"/>
          <w:b/>
          <w:bCs w:val="0"/>
          <w:color w:val="000000"/>
          <w:bdr w:val="none" w:sz="0" w:space="0" w:color="auto" w:frame="1"/>
        </w:rPr>
        <w:lastRenderedPageBreak/>
        <w:t xml:space="preserve"> </w:t>
      </w:r>
      <w:r w:rsidR="00517820" w:rsidRPr="0097141C">
        <w:t>La gráfica de una función cuadrática siempre es una parábola</w:t>
      </w:r>
      <w:r w:rsidR="00254A27">
        <w:t>,</w:t>
      </w:r>
      <w:r w:rsidR="00517820" w:rsidRPr="00517820">
        <w:t xml:space="preserve"> una curva en forma de U</w:t>
      </w:r>
      <w:r w:rsidR="00254A27">
        <w:t xml:space="preserve"> que cuando abre hacia arriba tiene un punto mínimo llamado vértice y cuando abre hacia abajo su vértice es el punto máximo. La</w:t>
      </w:r>
      <w:r w:rsidR="00254A27" w:rsidRPr="00254A27">
        <w:t xml:space="preserve"> posición</w:t>
      </w:r>
      <w:r w:rsidR="00254A27">
        <w:t xml:space="preserve"> de la parábola</w:t>
      </w:r>
      <w:r w:rsidR="00254A27" w:rsidRPr="00254A27">
        <w:t xml:space="preserve"> en el plano cartesiano depende de los valores de los coeficientes a, b y c.</w:t>
      </w:r>
    </w:p>
    <w:p w14:paraId="53F533EE" w14:textId="043D3DD8" w:rsidR="00517820" w:rsidRDefault="00517820" w:rsidP="00891CE5">
      <w:pPr>
        <w:pStyle w:val="E03Subtitizqnegrilla"/>
      </w:pPr>
      <w:r w:rsidRPr="000E638B">
        <w:t>Comparación con funciones lineales.</w:t>
      </w:r>
    </w:p>
    <w:p w14:paraId="2BADF997" w14:textId="77777777" w:rsidR="00C871C7" w:rsidRPr="00891CE5" w:rsidRDefault="00C871C7" w:rsidP="00891CE5">
      <w:pPr>
        <w:pStyle w:val="E04Parrafoconsangria"/>
      </w:pPr>
      <w:r w:rsidRPr="00891CE5">
        <w:rPr>
          <w:rStyle w:val="Textoennegrita"/>
          <w:b w:val="0"/>
          <w:bCs/>
        </w:rPr>
        <w:t>Las funciones lineales y cuadráticas son como dos caminos distintos en un mapa matemático.</w:t>
      </w:r>
      <w:r w:rsidRPr="00891CE5">
        <w:t xml:space="preserve"> La función lineal, representada por la ecuación y = mx + b, es como una carretera recta que se extiende infinitamente. La pendiente, m, indica la inclinación de esta carretera, y el punto de corte con el eje y, b, nos dice por dónde cruza el camino vertical. Por su parte, la función cuadrática, expresada como y = ax² + bx + c, es como una montaña rusa. Su gráfica, llamada parábola, puede ser una colina o un valle, dependiendo del valor de a. Esta curva no tiene una inclinación constante como la recta, sino que se curva hacia arriba o hacia abajo.</w:t>
      </w:r>
    </w:p>
    <w:p w14:paraId="4C4CD8C4" w14:textId="77777777" w:rsidR="00C871C7" w:rsidRPr="00891CE5" w:rsidRDefault="00C871C7" w:rsidP="00891CE5">
      <w:pPr>
        <w:pStyle w:val="E04Parrafoconsangria"/>
      </w:pPr>
      <w:r w:rsidRPr="00891CE5">
        <w:t>Imagina que estás conduciendo por una carretera recta (una función lineal). La velocidad a la que viajas es constante, y la distancia que recorres aumenta de manera uniforme a medida que pasa el tiempo. Sin embargo, si te subes a una montaña rusa (una función cuadrática), tu velocidad y altura cambiarán constantemente, acelerando y desacelerando a medida que subes y bajas por las pendientes.</w:t>
      </w:r>
    </w:p>
    <w:p w14:paraId="3B24B8E9" w14:textId="77777777" w:rsidR="00C871C7" w:rsidRPr="00891CE5" w:rsidRDefault="00C871C7" w:rsidP="00891CE5">
      <w:pPr>
        <w:pStyle w:val="E04Parrafoconsangria"/>
      </w:pPr>
      <w:r w:rsidRPr="00891CE5">
        <w:t>Las raíces de estas funciones son como los puntos donde estos caminos cruzan el suelo (el eje x). La carretera recta puede cruzar el suelo una sola vez o nunca, mientras que la montaña rusa puede cruzarlo dos veces, una vez o ninguna.</w:t>
      </w:r>
    </w:p>
    <w:p w14:paraId="0AD69718" w14:textId="77777777" w:rsidR="00C871C7" w:rsidRPr="00891CE5" w:rsidRDefault="00C871C7" w:rsidP="00891CE5">
      <w:pPr>
        <w:pStyle w:val="E04Parrafoconsangria"/>
      </w:pPr>
      <w:r w:rsidRPr="00891CE5">
        <w:t xml:space="preserve">En la vida real, estas funciones tienen muchas aplicaciones. Las funciones lineales se utilizan para modelar situaciones simples, como el costo de comprar una cierta cantidad de un producto a un precio fijo. Las funciones cuadráticas, en cambio, son más versátiles y se utilizan para modelar fenómenos más complejos, </w:t>
      </w:r>
      <w:r w:rsidRPr="00891CE5">
        <w:lastRenderedPageBreak/>
        <w:t>como la trayectoria de un balón de baloncesto, el crecimiento de una población o la forma de una antena parabólica.</w:t>
      </w:r>
    </w:p>
    <w:p w14:paraId="05DE38AA" w14:textId="27AB65DE" w:rsidR="00C871C7" w:rsidRPr="00C871C7" w:rsidRDefault="00852808" w:rsidP="00852808">
      <w:pPr>
        <w:pStyle w:val="E03Subtnegrillaizq"/>
        <w:rPr>
          <w:rFonts w:ascii="Aptos" w:hAnsi="Aptos"/>
          <w:b w:val="0"/>
        </w:rPr>
      </w:pPr>
      <w:r>
        <w:t>Tabla 1</w:t>
      </w:r>
    </w:p>
    <w:tbl>
      <w:tblPr>
        <w:tblStyle w:val="Tablaconcuadrcula1clara-nfasis5"/>
        <w:tblW w:w="0" w:type="dxa"/>
        <w:tblLook w:val="04A0" w:firstRow="1" w:lastRow="0" w:firstColumn="1" w:lastColumn="0" w:noHBand="0" w:noVBand="1"/>
      </w:tblPr>
      <w:tblGrid>
        <w:gridCol w:w="1872"/>
        <w:gridCol w:w="3068"/>
        <w:gridCol w:w="3888"/>
      </w:tblGrid>
      <w:tr w:rsidR="00C871C7" w:rsidRPr="00C871C7" w14:paraId="71E290EF" w14:textId="77777777" w:rsidTr="00D81E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71137EB3" w14:textId="77777777" w:rsidR="00C871C7" w:rsidRPr="00D81E66" w:rsidRDefault="00C871C7" w:rsidP="00D81E66">
            <w:pPr>
              <w:spacing w:line="360" w:lineRule="auto"/>
              <w:rPr>
                <w:rFonts w:ascii="Arial" w:hAnsi="Arial" w:cs="Arial"/>
                <w:b w:val="0"/>
                <w:color w:val="002060"/>
                <w:sz w:val="24"/>
                <w:szCs w:val="24"/>
              </w:rPr>
            </w:pPr>
            <w:r w:rsidRPr="00D81E66">
              <w:rPr>
                <w:rFonts w:ascii="Arial" w:hAnsi="Arial" w:cs="Arial"/>
                <w:color w:val="002060"/>
                <w:sz w:val="24"/>
                <w:szCs w:val="24"/>
              </w:rPr>
              <w:t>Característica</w:t>
            </w:r>
          </w:p>
        </w:tc>
        <w:tc>
          <w:tcPr>
            <w:tcW w:w="0" w:type="auto"/>
            <w:shd w:val="clear" w:color="auto" w:fill="D9E2F3" w:themeFill="accent1" w:themeFillTint="33"/>
            <w:hideMark/>
          </w:tcPr>
          <w:p w14:paraId="13F08A3F" w14:textId="77777777" w:rsidR="00C871C7" w:rsidRPr="00D81E66" w:rsidRDefault="00C871C7" w:rsidP="00D81E6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002060"/>
                <w:sz w:val="24"/>
                <w:szCs w:val="24"/>
              </w:rPr>
            </w:pPr>
            <w:r w:rsidRPr="00D81E66">
              <w:rPr>
                <w:rFonts w:ascii="Arial" w:hAnsi="Arial" w:cs="Arial"/>
                <w:color w:val="002060"/>
                <w:sz w:val="24"/>
                <w:szCs w:val="24"/>
              </w:rPr>
              <w:t>Función Lineal</w:t>
            </w:r>
          </w:p>
        </w:tc>
        <w:tc>
          <w:tcPr>
            <w:tcW w:w="0" w:type="auto"/>
            <w:shd w:val="clear" w:color="auto" w:fill="D9E2F3" w:themeFill="accent1" w:themeFillTint="33"/>
            <w:hideMark/>
          </w:tcPr>
          <w:p w14:paraId="0DF4580D" w14:textId="77777777" w:rsidR="00C871C7" w:rsidRPr="00D81E66" w:rsidRDefault="00C871C7" w:rsidP="00D81E6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002060"/>
                <w:sz w:val="24"/>
                <w:szCs w:val="24"/>
              </w:rPr>
            </w:pPr>
            <w:r w:rsidRPr="00D81E66">
              <w:rPr>
                <w:rFonts w:ascii="Arial" w:hAnsi="Arial" w:cs="Arial"/>
                <w:color w:val="002060"/>
                <w:sz w:val="24"/>
                <w:szCs w:val="24"/>
              </w:rPr>
              <w:t>Función Cuadrática</w:t>
            </w:r>
          </w:p>
        </w:tc>
      </w:tr>
      <w:tr w:rsidR="00C871C7" w:rsidRPr="00C871C7" w14:paraId="48EF7CEA"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1BDF1318"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Forma general</w:t>
            </w:r>
          </w:p>
        </w:tc>
        <w:tc>
          <w:tcPr>
            <w:tcW w:w="0" w:type="auto"/>
            <w:hideMark/>
          </w:tcPr>
          <w:p w14:paraId="57EC3358"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y = mx + b</w:t>
            </w:r>
          </w:p>
        </w:tc>
        <w:tc>
          <w:tcPr>
            <w:tcW w:w="0" w:type="auto"/>
            <w:hideMark/>
          </w:tcPr>
          <w:p w14:paraId="1B7A9694"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y = ax² + bx + c</w:t>
            </w:r>
          </w:p>
        </w:tc>
      </w:tr>
      <w:tr w:rsidR="00C871C7" w:rsidRPr="00C871C7" w14:paraId="12A02871"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2697EBFC"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Gráfica</w:t>
            </w:r>
          </w:p>
        </w:tc>
        <w:tc>
          <w:tcPr>
            <w:tcW w:w="0" w:type="auto"/>
            <w:hideMark/>
          </w:tcPr>
          <w:p w14:paraId="2D44E742"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Recta</w:t>
            </w:r>
          </w:p>
        </w:tc>
        <w:tc>
          <w:tcPr>
            <w:tcW w:w="0" w:type="auto"/>
            <w:hideMark/>
          </w:tcPr>
          <w:p w14:paraId="4768981B"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Parábola</w:t>
            </w:r>
          </w:p>
        </w:tc>
      </w:tr>
      <w:tr w:rsidR="00C871C7" w:rsidRPr="00C871C7" w14:paraId="1333725C"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253C285B"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Pendiente</w:t>
            </w:r>
          </w:p>
        </w:tc>
        <w:tc>
          <w:tcPr>
            <w:tcW w:w="0" w:type="auto"/>
            <w:hideMark/>
          </w:tcPr>
          <w:p w14:paraId="0FE4F278"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Constante (m)</w:t>
            </w:r>
          </w:p>
        </w:tc>
        <w:tc>
          <w:tcPr>
            <w:tcW w:w="0" w:type="auto"/>
            <w:hideMark/>
          </w:tcPr>
          <w:p w14:paraId="5D369D0A"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Variable (depende de x)</w:t>
            </w:r>
          </w:p>
        </w:tc>
      </w:tr>
      <w:tr w:rsidR="00C871C7" w:rsidRPr="00C871C7" w14:paraId="5AB8BCB6"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37B6F236"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Tasa de cambio</w:t>
            </w:r>
          </w:p>
        </w:tc>
        <w:tc>
          <w:tcPr>
            <w:tcW w:w="0" w:type="auto"/>
            <w:hideMark/>
          </w:tcPr>
          <w:p w14:paraId="0076E3B4"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Constante</w:t>
            </w:r>
          </w:p>
        </w:tc>
        <w:tc>
          <w:tcPr>
            <w:tcW w:w="0" w:type="auto"/>
            <w:hideMark/>
          </w:tcPr>
          <w:p w14:paraId="6C0A1AF3"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Variable</w:t>
            </w:r>
          </w:p>
        </w:tc>
      </w:tr>
      <w:tr w:rsidR="00C871C7" w:rsidRPr="00C871C7" w14:paraId="6BA5A717"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7C2C6ECD"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Máximos y mínimos</w:t>
            </w:r>
          </w:p>
        </w:tc>
        <w:tc>
          <w:tcPr>
            <w:tcW w:w="0" w:type="auto"/>
            <w:hideMark/>
          </w:tcPr>
          <w:p w14:paraId="4FA3A2C3"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No tiene un máximo o mínimo absoluto</w:t>
            </w:r>
          </w:p>
        </w:tc>
        <w:tc>
          <w:tcPr>
            <w:tcW w:w="0" w:type="auto"/>
            <w:hideMark/>
          </w:tcPr>
          <w:p w14:paraId="53A7E915"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Puede tener un máximo o mínimo en el vértice</w:t>
            </w:r>
          </w:p>
        </w:tc>
      </w:tr>
      <w:tr w:rsidR="00C871C7" w:rsidRPr="00C871C7" w14:paraId="08FFB87A"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4D07FCBD"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Raíces</w:t>
            </w:r>
          </w:p>
        </w:tc>
        <w:tc>
          <w:tcPr>
            <w:tcW w:w="0" w:type="auto"/>
            <w:hideMark/>
          </w:tcPr>
          <w:p w14:paraId="4677C157"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Un máximo de una raíz (intersección con el eje x)</w:t>
            </w:r>
          </w:p>
        </w:tc>
        <w:tc>
          <w:tcPr>
            <w:tcW w:w="0" w:type="auto"/>
            <w:hideMark/>
          </w:tcPr>
          <w:p w14:paraId="7B4108E8"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Puede tener dos raíces, una raíz doble o ninguna raíz real</w:t>
            </w:r>
          </w:p>
        </w:tc>
      </w:tr>
      <w:tr w:rsidR="00C871C7" w:rsidRPr="00C871C7" w14:paraId="6CC8EF2C" w14:textId="77777777" w:rsidTr="00D81E66">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5554CE1A" w14:textId="77777777" w:rsidR="00C871C7" w:rsidRPr="00D81E66" w:rsidRDefault="00C871C7" w:rsidP="00C871C7">
            <w:pPr>
              <w:rPr>
                <w:rFonts w:ascii="Arial" w:hAnsi="Arial" w:cs="Arial"/>
                <w:b w:val="0"/>
                <w:color w:val="002060"/>
                <w:sz w:val="21"/>
                <w:szCs w:val="21"/>
              </w:rPr>
            </w:pPr>
            <w:r w:rsidRPr="00D81E66">
              <w:rPr>
                <w:rFonts w:ascii="Arial" w:hAnsi="Arial" w:cs="Arial"/>
                <w:color w:val="002060"/>
                <w:sz w:val="21"/>
                <w:szCs w:val="21"/>
              </w:rPr>
              <w:t>Aplicaciones</w:t>
            </w:r>
          </w:p>
        </w:tc>
        <w:tc>
          <w:tcPr>
            <w:tcW w:w="0" w:type="auto"/>
            <w:hideMark/>
          </w:tcPr>
          <w:p w14:paraId="3173949C"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Modela situaciones de crecimiento o decrecimiento constante, como la distancia recorrida a velocidad constante.</w:t>
            </w:r>
          </w:p>
        </w:tc>
        <w:tc>
          <w:tcPr>
            <w:tcW w:w="0" w:type="auto"/>
            <w:hideMark/>
          </w:tcPr>
          <w:p w14:paraId="3A19045B" w14:textId="77777777" w:rsidR="00C871C7" w:rsidRPr="00D81E66" w:rsidRDefault="00C871C7" w:rsidP="00C871C7">
            <w:pPr>
              <w:cnfStyle w:val="000000000000" w:firstRow="0" w:lastRow="0" w:firstColumn="0" w:lastColumn="0" w:oddVBand="0" w:evenVBand="0" w:oddHBand="0" w:evenHBand="0" w:firstRowFirstColumn="0" w:firstRowLastColumn="0" w:lastRowFirstColumn="0" w:lastRowLastColumn="0"/>
              <w:rPr>
                <w:rFonts w:ascii="Arial" w:hAnsi="Arial" w:cs="Arial"/>
                <w:bCs/>
                <w:color w:val="002060"/>
                <w:sz w:val="21"/>
                <w:szCs w:val="21"/>
              </w:rPr>
            </w:pPr>
            <w:r w:rsidRPr="00D81E66">
              <w:rPr>
                <w:rFonts w:ascii="Arial" w:hAnsi="Arial" w:cs="Arial"/>
                <w:bCs/>
                <w:color w:val="002060"/>
                <w:sz w:val="21"/>
                <w:szCs w:val="21"/>
              </w:rPr>
              <w:t>Modela situaciones donde la tasa de cambio no es constante, como la trayectoria de un objeto lanzado al aire, el área de un cuadrado en función de su lado, entre otros.</w:t>
            </w:r>
          </w:p>
        </w:tc>
      </w:tr>
    </w:tbl>
    <w:p w14:paraId="371A5D1F" w14:textId="77777777" w:rsidR="000E638B" w:rsidRPr="000E638B" w:rsidRDefault="000E638B" w:rsidP="000E638B">
      <w:pPr>
        <w:rPr>
          <w:rFonts w:ascii="Aptos" w:hAnsi="Aptos"/>
          <w:b/>
        </w:rPr>
      </w:pPr>
    </w:p>
    <w:p w14:paraId="7A0322C9" w14:textId="77777777" w:rsidR="001D2F77" w:rsidRPr="00122DA3" w:rsidRDefault="001D2F77" w:rsidP="00891CE5">
      <w:pPr>
        <w:pStyle w:val="E03Subtitizqnegrilla"/>
      </w:pPr>
    </w:p>
    <w:p w14:paraId="655A69DC" w14:textId="77777777" w:rsidR="001D2F77" w:rsidRDefault="001D2F77" w:rsidP="00891CE5">
      <w:pPr>
        <w:pStyle w:val="E03Subtitizqnegrilla"/>
      </w:pPr>
      <w:bookmarkStart w:id="7" w:name="_Hlk180056845"/>
      <w:r w:rsidRPr="009C6909">
        <w:t>Guiando el Aprendizaje</w:t>
      </w:r>
      <w:r w:rsidRPr="00122DA3">
        <w:t xml:space="preserve"> </w:t>
      </w:r>
    </w:p>
    <w:p w14:paraId="3C1B0AAB" w14:textId="424B37A0" w:rsidR="00BB1CB9" w:rsidRPr="00BB1CB9" w:rsidRDefault="00BB1CB9" w:rsidP="00891CE5">
      <w:pPr>
        <w:pStyle w:val="E04Parrafoconsangria"/>
      </w:pPr>
      <w:r w:rsidRPr="00BB1CB9">
        <w:t>El docente inicia el proceso planteando un problema real y contextualizado</w:t>
      </w:r>
      <w:r>
        <w:t>;</w:t>
      </w:r>
      <w:r w:rsidRPr="00BB1CB9">
        <w:t xml:space="preserve"> </w:t>
      </w:r>
      <w:r>
        <w:t xml:space="preserve">fomentando la participación </w:t>
      </w:r>
      <w:r w:rsidRPr="00BB1CB9">
        <w:t>y con el apoyo de GeoGebra, los estudiantes explora</w:t>
      </w:r>
      <w:r>
        <w:t>n</w:t>
      </w:r>
      <w:r w:rsidRPr="00BB1CB9">
        <w:t xml:space="preserve"> diferentes funciones observa</w:t>
      </w:r>
      <w:r w:rsidR="009C6909">
        <w:t>ndo</w:t>
      </w:r>
      <w:r w:rsidRPr="00BB1CB9">
        <w:t xml:space="preserve"> sus gráficas</w:t>
      </w:r>
      <w:r>
        <w:t xml:space="preserve"> para buscar la mejor solución</w:t>
      </w:r>
      <w:r w:rsidRPr="00BB1CB9">
        <w:t xml:space="preserve">. El docente </w:t>
      </w:r>
      <w:r>
        <w:t>debe orientar</w:t>
      </w:r>
      <w:r w:rsidRPr="00BB1CB9">
        <w:t xml:space="preserve"> la discusión, enfatizando las características distintivas de las funciones lineales (rectas) y </w:t>
      </w:r>
      <w:r>
        <w:t xml:space="preserve">las </w:t>
      </w:r>
      <w:r w:rsidRPr="00BB1CB9">
        <w:t>cuadráticas (parábolas). Mediante la manipulación de los parámetros en GeoGebra, los estudiantes</w:t>
      </w:r>
      <w:r>
        <w:t xml:space="preserve"> deben</w:t>
      </w:r>
      <w:r w:rsidRPr="00BB1CB9">
        <w:t xml:space="preserve"> experimentar cómo </w:t>
      </w:r>
      <w:r>
        <w:t xml:space="preserve">los </w:t>
      </w:r>
      <w:r w:rsidRPr="00BB1CB9">
        <w:t>cambios en los coeficientes de la ecuación cuadrática afectan la forma y posición de la parábola. Posteriormente, el docente introduc</w:t>
      </w:r>
      <w:r>
        <w:t>e</w:t>
      </w:r>
      <w:r w:rsidRPr="00BB1CB9">
        <w:t xml:space="preserve"> la definición formal de </w:t>
      </w:r>
      <w:r>
        <w:t xml:space="preserve">la </w:t>
      </w:r>
      <w:r w:rsidRPr="00BB1CB9">
        <w:t xml:space="preserve">función cuadrática y la compara con la de función lineal, destacando las diferencias en sus expresiones algebraicas y en sus gráficas. A lo largo del proceso, el docente </w:t>
      </w:r>
      <w:r>
        <w:t xml:space="preserve">debe </w:t>
      </w:r>
      <w:r w:rsidRPr="00BB1CB9">
        <w:t xml:space="preserve">proporcionar retroalimentación constante y promover la reflexión sobre los aprendizajes adquiridos. De esta manera, los estudiantes </w:t>
      </w:r>
      <w:r w:rsidR="009C6909" w:rsidRPr="00BB1CB9">
        <w:t>construirán</w:t>
      </w:r>
      <w:r w:rsidRPr="00BB1CB9">
        <w:t xml:space="preserve"> un conocimiento profundo y significativo sobre las </w:t>
      </w:r>
      <w:r w:rsidRPr="00BB1CB9">
        <w:lastRenderedPageBreak/>
        <w:t>funciones cuadráticas y lineales, desarrollando habilidades de pensamiento crítico, resolución de problemas y trabajo colaborativo.</w:t>
      </w:r>
    </w:p>
    <w:p w14:paraId="7586C3C8" w14:textId="77777777" w:rsidR="001D2F77" w:rsidRDefault="001D2F77" w:rsidP="00891CE5">
      <w:pPr>
        <w:pStyle w:val="E03Subtitizqnegrilla"/>
      </w:pPr>
      <w:r w:rsidRPr="00646769">
        <w:t>Recursos</w:t>
      </w:r>
      <w:r w:rsidRPr="00122DA3">
        <w:t xml:space="preserve"> </w:t>
      </w:r>
      <w:bookmarkEnd w:id="7"/>
    </w:p>
    <w:p w14:paraId="0C908B47" w14:textId="7EED4120" w:rsidR="009C6909" w:rsidRPr="00EF51E8" w:rsidRDefault="007F32A8" w:rsidP="00EF51E8">
      <w:pPr>
        <w:pStyle w:val="E04Parrafonormal"/>
      </w:pPr>
      <w:r w:rsidRPr="00EF51E8">
        <w:t xml:space="preserve">Video: </w:t>
      </w:r>
      <w:hyperlink r:id="rId19" w:history="1">
        <w:r w:rsidRPr="00EF51E8">
          <w:rPr>
            <w:rStyle w:val="Hipervnculo"/>
            <w:color w:val="auto"/>
            <w:u w:val="none"/>
          </w:rPr>
          <w:t>Funciones cuadráticas en secundaria.</w:t>
        </w:r>
      </w:hyperlink>
      <w:r w:rsidRPr="00EF51E8">
        <w:t xml:space="preserve"> En este video se presenta una agradable introducción al tema y su relación con situaciones cotidianas.</w:t>
      </w:r>
    </w:p>
    <w:p w14:paraId="63F38B61" w14:textId="4439AE90" w:rsidR="007F32A8" w:rsidRPr="00EF51E8" w:rsidRDefault="00646769" w:rsidP="00EF51E8">
      <w:pPr>
        <w:pStyle w:val="E04Parrafonormal"/>
      </w:pPr>
      <w:r w:rsidRPr="00EF51E8">
        <w:t xml:space="preserve">Enlace: </w:t>
      </w:r>
      <w:hyperlink r:id="rId20" w:history="1">
        <w:r w:rsidRPr="00EF51E8">
          <w:rPr>
            <w:rStyle w:val="Hipervnculo"/>
            <w:color w:val="auto"/>
            <w:u w:val="none"/>
          </w:rPr>
          <w:t>Grafica estándar</w:t>
        </w:r>
      </w:hyperlink>
      <w:r w:rsidRPr="00EF51E8">
        <w:t>. Esta página presenta ejercicios prácticos con retroalimentaciones que permiten al estudiante retroalimentar su proceso de construcción de graficas.</w:t>
      </w:r>
    </w:p>
    <w:p w14:paraId="7996051F" w14:textId="77777777" w:rsidR="00646769" w:rsidRPr="007F32A8" w:rsidRDefault="00646769" w:rsidP="00891CE5">
      <w:pPr>
        <w:pStyle w:val="E03Subtitizqnegrilla"/>
      </w:pPr>
    </w:p>
    <w:p w14:paraId="4E11BBED" w14:textId="77777777" w:rsidR="001D2F77" w:rsidRPr="00122DA3" w:rsidRDefault="001D2F77" w:rsidP="00891CE5">
      <w:pPr>
        <w:pStyle w:val="E03Subtitizqnegrilla"/>
      </w:pPr>
      <w:r w:rsidRPr="00122DA3">
        <w:t>APLICACIÓN</w:t>
      </w:r>
    </w:p>
    <w:p w14:paraId="4E7B6AC8" w14:textId="6C3E5F42" w:rsidR="001376B9" w:rsidRPr="001376B9" w:rsidRDefault="001376B9" w:rsidP="001376B9">
      <w:pPr>
        <w:rPr>
          <w:rFonts w:ascii="Aptos" w:hAnsi="Aptos"/>
        </w:rPr>
      </w:pPr>
      <w:r w:rsidRPr="001376B9">
        <w:rPr>
          <w:rFonts w:ascii="Aptos" w:hAnsi="Aptos"/>
        </w:rPr>
        <w:t>Responde las siguientes preguntas de forma clara y concisa:</w:t>
      </w:r>
    </w:p>
    <w:p w14:paraId="6FBC4D73" w14:textId="77777777" w:rsidR="001376B9" w:rsidRPr="001376B9" w:rsidRDefault="001376B9" w:rsidP="00891CE5">
      <w:pPr>
        <w:pStyle w:val="E03Textonegrillamin"/>
        <w:ind w:left="708"/>
      </w:pPr>
      <w:r w:rsidRPr="001376B9">
        <w:t>Definición:</w:t>
      </w:r>
    </w:p>
    <w:p w14:paraId="58E9AF5B" w14:textId="28A9CEAA" w:rsidR="001376B9" w:rsidRDefault="001376B9" w:rsidP="00852808">
      <w:pPr>
        <w:pStyle w:val="Prrafodelista"/>
      </w:pPr>
      <w:r w:rsidRPr="001376B9">
        <w:t>¿Cuál es la forma</w:t>
      </w:r>
      <w:r w:rsidR="00B33A7B">
        <w:t xml:space="preserve"> algebraica</w:t>
      </w:r>
      <w:r w:rsidRPr="001376B9">
        <w:t xml:space="preserve"> general de una función lineal? </w:t>
      </w:r>
    </w:p>
    <w:p w14:paraId="25F429F8" w14:textId="62313455" w:rsidR="001376B9" w:rsidRPr="001376B9" w:rsidRDefault="001376B9" w:rsidP="00852808">
      <w:pPr>
        <w:pStyle w:val="Prrafodelista"/>
      </w:pPr>
      <w:r>
        <w:t>¿Cuál es la forma</w:t>
      </w:r>
      <w:r w:rsidRPr="001376B9">
        <w:t xml:space="preserve"> </w:t>
      </w:r>
      <w:r w:rsidR="00B33A7B">
        <w:t>algebraica</w:t>
      </w:r>
      <w:r w:rsidR="00B33A7B" w:rsidRPr="001376B9">
        <w:t xml:space="preserve"> </w:t>
      </w:r>
      <w:r w:rsidRPr="001376B9">
        <w:t>de una función cuadrática?</w:t>
      </w:r>
    </w:p>
    <w:p w14:paraId="22FAC5DE" w14:textId="512BF907" w:rsidR="001376B9" w:rsidRPr="001376B9" w:rsidRDefault="001376B9" w:rsidP="00852808">
      <w:pPr>
        <w:pStyle w:val="Prrafodelista"/>
      </w:pPr>
      <w:r w:rsidRPr="001376B9">
        <w:t xml:space="preserve">¿Qué representa cada letra en </w:t>
      </w:r>
      <w:r>
        <w:t>l</w:t>
      </w:r>
      <w:r w:rsidRPr="001376B9">
        <w:t>as ecuaciones</w:t>
      </w:r>
      <w:r w:rsidR="00B33A7B">
        <w:t xml:space="preserve"> </w:t>
      </w:r>
      <w:r>
        <w:t>anteriores</w:t>
      </w:r>
      <w:r w:rsidRPr="001376B9">
        <w:t>?</w:t>
      </w:r>
    </w:p>
    <w:p w14:paraId="0985A706" w14:textId="77777777" w:rsidR="001376B9" w:rsidRPr="001376B9" w:rsidRDefault="001376B9" w:rsidP="00891CE5">
      <w:pPr>
        <w:pStyle w:val="E03Textonegrillamin"/>
        <w:ind w:left="708"/>
      </w:pPr>
      <w:r w:rsidRPr="001376B9">
        <w:t>Gráficas:</w:t>
      </w:r>
    </w:p>
    <w:p w14:paraId="78F148AD" w14:textId="77777777" w:rsidR="00B33A7B" w:rsidRDefault="001376B9" w:rsidP="00852808">
      <w:pPr>
        <w:pStyle w:val="Prrafodelista"/>
      </w:pPr>
      <w:r w:rsidRPr="001376B9">
        <w:t xml:space="preserve">¿Cuál es la forma de la gráfica de una </w:t>
      </w:r>
      <w:r w:rsidRPr="00852808">
        <w:t>función</w:t>
      </w:r>
      <w:r w:rsidRPr="001376B9">
        <w:t xml:space="preserve"> lineal?</w:t>
      </w:r>
    </w:p>
    <w:p w14:paraId="67654EB2" w14:textId="18A17BF7" w:rsidR="001376B9" w:rsidRPr="00852808" w:rsidRDefault="001376B9" w:rsidP="00852808">
      <w:pPr>
        <w:pStyle w:val="Prrafodelista"/>
      </w:pPr>
      <w:r w:rsidRPr="001376B9">
        <w:t xml:space="preserve"> </w:t>
      </w:r>
      <w:r w:rsidR="00B33A7B" w:rsidRPr="001376B9">
        <w:t>¿</w:t>
      </w:r>
      <w:r w:rsidR="00B33A7B" w:rsidRPr="00B33A7B">
        <w:t>Cuál</w:t>
      </w:r>
      <w:r w:rsidR="00B33A7B" w:rsidRPr="001376B9">
        <w:t xml:space="preserve"> es la forma de la gráfica </w:t>
      </w:r>
      <w:r w:rsidRPr="001376B9">
        <w:t xml:space="preserve">de una </w:t>
      </w:r>
      <w:r w:rsidRPr="00852808">
        <w:t>función cuadrática?</w:t>
      </w:r>
    </w:p>
    <w:p w14:paraId="3488E160" w14:textId="77777777" w:rsidR="001376B9" w:rsidRDefault="001376B9" w:rsidP="00852808">
      <w:pPr>
        <w:pStyle w:val="Prrafodelista"/>
      </w:pPr>
      <w:r w:rsidRPr="00852808">
        <w:t>¿Qué características distinguen la gráfica de una parábola</w:t>
      </w:r>
      <w:r w:rsidRPr="001376B9">
        <w:t xml:space="preserve"> de la de una recta?</w:t>
      </w:r>
    </w:p>
    <w:p w14:paraId="3DC87F2A" w14:textId="77777777" w:rsidR="002D3F3B" w:rsidRDefault="002D3F3B" w:rsidP="002D3F3B">
      <w:pPr>
        <w:pStyle w:val="Prrafodelista"/>
        <w:numPr>
          <w:ilvl w:val="0"/>
          <w:numId w:val="0"/>
        </w:numPr>
        <w:ind w:left="1440"/>
      </w:pPr>
    </w:p>
    <w:p w14:paraId="0F7E521B" w14:textId="77777777" w:rsidR="002D3F3B" w:rsidRPr="001376B9" w:rsidRDefault="002D3F3B" w:rsidP="002D3F3B">
      <w:pPr>
        <w:pStyle w:val="Prrafodelista"/>
        <w:numPr>
          <w:ilvl w:val="0"/>
          <w:numId w:val="0"/>
        </w:numPr>
        <w:ind w:left="1440"/>
      </w:pPr>
    </w:p>
    <w:p w14:paraId="2C3F0101" w14:textId="77777777" w:rsidR="001376B9" w:rsidRPr="001376B9" w:rsidRDefault="001376B9" w:rsidP="00891CE5">
      <w:pPr>
        <w:pStyle w:val="E03Textonegrillamin"/>
        <w:ind w:left="708"/>
      </w:pPr>
      <w:r w:rsidRPr="001376B9">
        <w:t>Máximos y mínimos:</w:t>
      </w:r>
    </w:p>
    <w:p w14:paraId="081649A6" w14:textId="77777777" w:rsidR="001376B9" w:rsidRPr="00852808" w:rsidRDefault="001376B9" w:rsidP="00852808">
      <w:pPr>
        <w:pStyle w:val="Prrafodelista"/>
      </w:pPr>
      <w:r w:rsidRPr="001376B9">
        <w:t xml:space="preserve">¿Una función lineal puede tener un </w:t>
      </w:r>
      <w:r w:rsidRPr="00852808">
        <w:t>valor máximo o mínimo? ¿Por qué?</w:t>
      </w:r>
    </w:p>
    <w:p w14:paraId="5A142751" w14:textId="77777777" w:rsidR="001376B9" w:rsidRPr="001376B9" w:rsidRDefault="001376B9" w:rsidP="00852808">
      <w:pPr>
        <w:pStyle w:val="Prrafodelista"/>
      </w:pPr>
      <w:r w:rsidRPr="00852808">
        <w:lastRenderedPageBreak/>
        <w:t>¿Dónde se encuentran los máximos o mínimos</w:t>
      </w:r>
      <w:r w:rsidRPr="001376B9">
        <w:t xml:space="preserve"> de una función cuadrática?</w:t>
      </w:r>
    </w:p>
    <w:p w14:paraId="5235293D" w14:textId="77777777" w:rsidR="001376B9" w:rsidRPr="001376B9" w:rsidRDefault="001376B9" w:rsidP="00891CE5">
      <w:pPr>
        <w:pStyle w:val="E03Textonegrillamin"/>
        <w:ind w:left="708"/>
      </w:pPr>
      <w:r w:rsidRPr="001376B9">
        <w:t>Raíces:</w:t>
      </w:r>
    </w:p>
    <w:p w14:paraId="5C7BE8B1" w14:textId="77777777" w:rsidR="001376B9" w:rsidRPr="00852808" w:rsidRDefault="001376B9" w:rsidP="00852808">
      <w:pPr>
        <w:pStyle w:val="Prrafodelista"/>
      </w:pPr>
      <w:r w:rsidRPr="001376B9">
        <w:t xml:space="preserve">¿Qué son las raíces de una </w:t>
      </w:r>
      <w:r w:rsidRPr="00852808">
        <w:t>función?</w:t>
      </w:r>
    </w:p>
    <w:p w14:paraId="571D92E8" w14:textId="020420BB" w:rsidR="00852808" w:rsidRDefault="001376B9" w:rsidP="00891CE5">
      <w:pPr>
        <w:pStyle w:val="Prrafodelista"/>
      </w:pPr>
      <w:r w:rsidRPr="00852808">
        <w:t>¿Cuántas raíces puede tener una fu</w:t>
      </w:r>
      <w:r w:rsidRPr="001376B9">
        <w:t>nción lineal? ¿Y una función cuadrática?</w:t>
      </w:r>
    </w:p>
    <w:p w14:paraId="35F5FD62" w14:textId="77777777" w:rsidR="00852808" w:rsidRDefault="00852808" w:rsidP="00891CE5">
      <w:pPr>
        <w:pStyle w:val="E03Subtitizqnegrilla"/>
      </w:pPr>
    </w:p>
    <w:p w14:paraId="3818A496" w14:textId="2499A905" w:rsidR="00B33A7B" w:rsidRPr="00B33A7B" w:rsidRDefault="001D2F77" w:rsidP="00891CE5">
      <w:pPr>
        <w:pStyle w:val="E03Subtitizqnegrilla"/>
      </w:pPr>
      <w:r w:rsidRPr="00B33A7B">
        <w:t>AFIANZAMIENTO</w:t>
      </w:r>
      <w:r w:rsidR="00B33A7B" w:rsidRPr="00B33A7B">
        <w:t>: "Creando un Mundo de Funciones"</w:t>
      </w:r>
    </w:p>
    <w:p w14:paraId="3252F25A" w14:textId="38119491" w:rsidR="00B33A7B" w:rsidRPr="00E179FB" w:rsidRDefault="00B33A7B" w:rsidP="008552B0">
      <w:pPr>
        <w:pStyle w:val="E00TITULOcentronegrilla"/>
        <w:numPr>
          <w:ilvl w:val="0"/>
          <w:numId w:val="32"/>
        </w:numPr>
        <w:jc w:val="left"/>
        <w:rPr>
          <w:i w:val="0"/>
          <w:iCs w:val="0"/>
        </w:rPr>
      </w:pPr>
      <w:r w:rsidRPr="00E179FB">
        <w:rPr>
          <w:i w:val="0"/>
          <w:iCs w:val="0"/>
        </w:rPr>
        <w:t>Forma equipos de 3-4 estudiantes.</w:t>
      </w:r>
    </w:p>
    <w:p w14:paraId="57B4B795" w14:textId="4AF3B063" w:rsidR="00E179FB" w:rsidRDefault="00B33A7B" w:rsidP="008552B0">
      <w:pPr>
        <w:pStyle w:val="E04Parrafoconsangria"/>
        <w:numPr>
          <w:ilvl w:val="1"/>
          <w:numId w:val="20"/>
        </w:numPr>
      </w:pPr>
      <w:r w:rsidRPr="00852808">
        <w:rPr>
          <w:rStyle w:val="E03TextonegrillaminCar"/>
        </w:rPr>
        <w:t>Creación de un video-juego:</w:t>
      </w:r>
      <w:r w:rsidRPr="00852808">
        <w:t xml:space="preserve"> Cada equipo deberá imaginar y</w:t>
      </w:r>
      <w:r w:rsidR="00F01407" w:rsidRPr="00852808">
        <w:t xml:space="preserve"> describir un video-juego.</w:t>
      </w:r>
    </w:p>
    <w:p w14:paraId="0A5496D7" w14:textId="0926589D" w:rsidR="00155818" w:rsidRDefault="00B33A7B" w:rsidP="008552B0">
      <w:pPr>
        <w:pStyle w:val="E04Parrafoconsangria"/>
        <w:numPr>
          <w:ilvl w:val="1"/>
          <w:numId w:val="20"/>
        </w:numPr>
      </w:pPr>
      <w:r w:rsidRPr="00155818">
        <w:rPr>
          <w:rStyle w:val="E03TextonegrillaminCar"/>
          <w:rFonts w:eastAsiaTheme="minorHAnsi"/>
        </w:rPr>
        <w:t>Identificación de situaciones:</w:t>
      </w:r>
      <w:r w:rsidRPr="00EF51E8">
        <w:t xml:space="preserve"> Los equipos deben identificar al menos tres situaciones dentro de su </w:t>
      </w:r>
      <w:r w:rsidR="00F01407" w:rsidRPr="00EF51E8">
        <w:t>video-juego</w:t>
      </w:r>
      <w:r w:rsidRPr="00EF51E8">
        <w:t xml:space="preserve"> donde se puedan aplicar funciones lineales y cuadráticas. </w:t>
      </w:r>
      <w:r w:rsidR="00155818">
        <w:t>Por ejemplo:</w:t>
      </w:r>
    </w:p>
    <w:p w14:paraId="0BC7D1DF" w14:textId="6A78E5F2" w:rsidR="00B33A7B" w:rsidRPr="00EF51E8" w:rsidRDefault="00B33A7B" w:rsidP="008552B0">
      <w:pPr>
        <w:pStyle w:val="E04Parrafoconsangria"/>
        <w:numPr>
          <w:ilvl w:val="1"/>
          <w:numId w:val="20"/>
        </w:numPr>
      </w:pPr>
      <w:r w:rsidRPr="00155818">
        <w:rPr>
          <w:rStyle w:val="E03TextonegrillaminCar"/>
          <w:rFonts w:eastAsiaTheme="minorHAnsi"/>
        </w:rPr>
        <w:t>Función lineal:</w:t>
      </w:r>
      <w:r w:rsidRPr="00EF51E8">
        <w:t xml:space="preserve"> La relación entre el tiempo de viaje de un vehículo y la distancia recorrida a velocidad constante.</w:t>
      </w:r>
    </w:p>
    <w:p w14:paraId="1252AFCE" w14:textId="77777777" w:rsidR="00155818" w:rsidRDefault="00852808" w:rsidP="00EF51E8">
      <w:pPr>
        <w:pStyle w:val="Prrafodelista"/>
      </w:pPr>
      <w:r>
        <w:rPr>
          <w:rStyle w:val="E03TextonegrillaminCar"/>
          <w:rFonts w:eastAsiaTheme="minorHAnsi"/>
        </w:rPr>
        <w:t>F</w:t>
      </w:r>
      <w:r w:rsidR="00B33A7B" w:rsidRPr="00852808">
        <w:rPr>
          <w:rStyle w:val="E03TextonegrillaminCar"/>
          <w:rFonts w:eastAsiaTheme="minorHAnsi"/>
        </w:rPr>
        <w:t>unción cuadrática:</w:t>
      </w:r>
      <w:r w:rsidR="00B33A7B" w:rsidRPr="00852808">
        <w:t xml:space="preserve"> La trayectoria de un proyectil lanzado al aire, la forma de una montaña, etc</w:t>
      </w:r>
    </w:p>
    <w:p w14:paraId="086D619C" w14:textId="00D00090" w:rsidR="00B33A7B" w:rsidRPr="00EF51E8" w:rsidRDefault="00B33A7B" w:rsidP="008552B0">
      <w:pPr>
        <w:pStyle w:val="Prrafodelista"/>
        <w:numPr>
          <w:ilvl w:val="1"/>
          <w:numId w:val="20"/>
        </w:numPr>
      </w:pPr>
      <w:r w:rsidRPr="00155818">
        <w:rPr>
          <w:rStyle w:val="E03TextonegrillaminCar"/>
          <w:rFonts w:eastAsiaTheme="minorHAnsi"/>
        </w:rPr>
        <w:t>Modelización matemática:</w:t>
      </w:r>
      <w:r w:rsidRPr="00EF51E8">
        <w:t xml:space="preserve"> Para cada situación, los equipos deberán: </w:t>
      </w:r>
    </w:p>
    <w:p w14:paraId="67465C29" w14:textId="77777777" w:rsidR="00B33A7B" w:rsidRPr="00C238E1" w:rsidRDefault="00B33A7B" w:rsidP="008552B0">
      <w:pPr>
        <w:pStyle w:val="Prrafodelista"/>
        <w:numPr>
          <w:ilvl w:val="2"/>
          <w:numId w:val="20"/>
        </w:numPr>
      </w:pPr>
      <w:r w:rsidRPr="00852808">
        <w:t xml:space="preserve">Definir las </w:t>
      </w:r>
      <w:r w:rsidRPr="00C238E1">
        <w:t>variables involucradas.</w:t>
      </w:r>
    </w:p>
    <w:p w14:paraId="114A7D78" w14:textId="77777777" w:rsidR="00B33A7B" w:rsidRPr="00C238E1" w:rsidRDefault="00B33A7B" w:rsidP="008552B0">
      <w:pPr>
        <w:pStyle w:val="Prrafodelista"/>
        <w:numPr>
          <w:ilvl w:val="2"/>
          <w:numId w:val="20"/>
        </w:numPr>
      </w:pPr>
      <w:r w:rsidRPr="00C238E1">
        <w:t>Escribir la ecuación de la función correspondiente (lineal o cuadrática).</w:t>
      </w:r>
    </w:p>
    <w:p w14:paraId="58ECD92D" w14:textId="77777777" w:rsidR="00155818" w:rsidRDefault="00B33A7B" w:rsidP="008552B0">
      <w:pPr>
        <w:pStyle w:val="Prrafodelista"/>
        <w:numPr>
          <w:ilvl w:val="2"/>
          <w:numId w:val="20"/>
        </w:numPr>
      </w:pPr>
      <w:r w:rsidRPr="00C238E1">
        <w:t>Representar</w:t>
      </w:r>
      <w:r w:rsidRPr="00852808">
        <w:t xml:space="preserve"> gráficamente la función.</w:t>
      </w:r>
    </w:p>
    <w:p w14:paraId="59168F26" w14:textId="7B3FC81C" w:rsidR="00B33A7B" w:rsidRPr="00EF51E8" w:rsidRDefault="00C238E1" w:rsidP="00952F3B">
      <w:pPr>
        <w:ind w:left="1416"/>
      </w:pPr>
      <w:r w:rsidRPr="00952F3B">
        <w:rPr>
          <w:rStyle w:val="E03TextonegrillaminCar"/>
          <w:rFonts w:eastAsiaTheme="minorHAnsi"/>
        </w:rPr>
        <w:t xml:space="preserve">5. </w:t>
      </w:r>
      <w:r w:rsidR="00B33A7B" w:rsidRPr="00952F3B">
        <w:rPr>
          <w:rStyle w:val="E03TextonegrillaminCar"/>
          <w:rFonts w:eastAsiaTheme="minorHAnsi"/>
        </w:rPr>
        <w:t>Análisis y comparación:</w:t>
      </w:r>
      <w:r w:rsidR="00B33A7B" w:rsidRPr="00EF51E8">
        <w:t xml:space="preserve"> Los equipos deberán comparar y contrastar las funciones lineales y cuadráticas que han utilizado, considerando aspectos como: </w:t>
      </w:r>
    </w:p>
    <w:p w14:paraId="517E840A" w14:textId="77777777" w:rsidR="00B33A7B" w:rsidRPr="00C238E1" w:rsidRDefault="00B33A7B" w:rsidP="008552B0">
      <w:pPr>
        <w:pStyle w:val="Prrafodelista"/>
        <w:numPr>
          <w:ilvl w:val="2"/>
          <w:numId w:val="20"/>
        </w:numPr>
      </w:pPr>
      <w:r w:rsidRPr="00852808">
        <w:lastRenderedPageBreak/>
        <w:t xml:space="preserve">¿En qué se diferencian </w:t>
      </w:r>
      <w:r w:rsidRPr="00C238E1">
        <w:t>las gráficas?</w:t>
      </w:r>
    </w:p>
    <w:p w14:paraId="7D9C484C" w14:textId="77777777" w:rsidR="00B33A7B" w:rsidRPr="00C238E1" w:rsidRDefault="00B33A7B" w:rsidP="008552B0">
      <w:pPr>
        <w:pStyle w:val="Prrafodelista"/>
        <w:numPr>
          <w:ilvl w:val="2"/>
          <w:numId w:val="20"/>
        </w:numPr>
      </w:pPr>
      <w:r w:rsidRPr="00C238E1">
        <w:t>¿Qué tipo de situaciones se modelan mejor con cada función?</w:t>
      </w:r>
    </w:p>
    <w:p w14:paraId="6F8E958D" w14:textId="77777777" w:rsidR="00B33A7B" w:rsidRPr="00852808" w:rsidRDefault="00B33A7B" w:rsidP="008552B0">
      <w:pPr>
        <w:pStyle w:val="Prrafodelista"/>
        <w:numPr>
          <w:ilvl w:val="2"/>
          <w:numId w:val="20"/>
        </w:numPr>
      </w:pPr>
      <w:r w:rsidRPr="00C238E1">
        <w:t>¿Cuáles son las ventajas y desventajas de utilizar</w:t>
      </w:r>
      <w:r w:rsidRPr="00852808">
        <w:t xml:space="preserve"> una función u otra?</w:t>
      </w:r>
    </w:p>
    <w:p w14:paraId="4C0C2B7F" w14:textId="34893A6F" w:rsidR="00B33A7B" w:rsidRPr="00EF51E8" w:rsidRDefault="00C238E1" w:rsidP="00952F3B">
      <w:pPr>
        <w:pStyle w:val="E04Parrafonormal"/>
        <w:ind w:left="1416"/>
      </w:pPr>
      <w:r w:rsidRPr="00C6460D">
        <w:rPr>
          <w:rStyle w:val="E03TextonegrillaminCar"/>
          <w:rFonts w:eastAsiaTheme="minorHAnsi"/>
        </w:rPr>
        <w:t xml:space="preserve">6. </w:t>
      </w:r>
      <w:r w:rsidR="00B33A7B" w:rsidRPr="00C6460D">
        <w:rPr>
          <w:rStyle w:val="E03TextonegrillaminCar"/>
          <w:rFonts w:eastAsiaTheme="minorHAnsi"/>
        </w:rPr>
        <w:t>Presentación:</w:t>
      </w:r>
      <w:r w:rsidR="00B33A7B" w:rsidRPr="00EF51E8">
        <w:t xml:space="preserve"> Cada equipo presentará su mundo ficticio y las situaciones modeladas, explicando las funciones utilizadas y los cálculos realizados.</w:t>
      </w:r>
    </w:p>
    <w:p w14:paraId="312D0D5C" w14:textId="38342796" w:rsidR="001D2F77" w:rsidRDefault="001D2F77" w:rsidP="001D2F77">
      <w:pPr>
        <w:rPr>
          <w:rFonts w:ascii="Aptos" w:hAnsi="Aptos"/>
          <w:b/>
          <w:color w:val="538135"/>
        </w:rPr>
      </w:pPr>
    </w:p>
    <w:bookmarkEnd w:id="3"/>
    <w:p w14:paraId="286645EF" w14:textId="77777777" w:rsidR="001D2F77" w:rsidRPr="00122DA3" w:rsidRDefault="001D2F77" w:rsidP="00891CE5">
      <w:pPr>
        <w:pStyle w:val="E03Subtitizqnegrilla"/>
      </w:pPr>
      <w:r w:rsidRPr="00122DA3">
        <w:t xml:space="preserve">Otras actividades sugeridas para Afianzar los conceptos </w:t>
      </w:r>
    </w:p>
    <w:tbl>
      <w:tblPr>
        <w:tblStyle w:val="Tablaconcuadrcula1clara-nfasis5"/>
        <w:tblW w:w="0" w:type="auto"/>
        <w:tblLook w:val="04A0" w:firstRow="1" w:lastRow="0" w:firstColumn="1" w:lastColumn="0" w:noHBand="0" w:noVBand="1"/>
      </w:tblPr>
      <w:tblGrid>
        <w:gridCol w:w="846"/>
        <w:gridCol w:w="7982"/>
      </w:tblGrid>
      <w:tr w:rsidR="00F01407" w14:paraId="27335512" w14:textId="77777777" w:rsidTr="00D81E6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hemeFill="accent1" w:themeFillTint="33"/>
            <w:textDirection w:val="btLr"/>
          </w:tcPr>
          <w:bookmarkEnd w:id="2"/>
          <w:bookmarkEnd w:id="4"/>
          <w:p w14:paraId="697D7D30" w14:textId="2724DB51" w:rsidR="00F01407" w:rsidRPr="00D81E66" w:rsidRDefault="00F01407" w:rsidP="00F01407">
            <w:pPr>
              <w:ind w:left="113" w:right="113"/>
              <w:jc w:val="center"/>
              <w:rPr>
                <w:rFonts w:ascii="Aptos" w:hAnsi="Aptos"/>
                <w:b w:val="0"/>
                <w:bCs w:val="0"/>
                <w:color w:val="002060"/>
                <w:sz w:val="21"/>
                <w:szCs w:val="21"/>
              </w:rPr>
            </w:pPr>
            <w:r w:rsidRPr="00D81E66">
              <w:rPr>
                <w:rFonts w:ascii="Aptos" w:hAnsi="Aptos"/>
                <w:color w:val="002060"/>
                <w:sz w:val="21"/>
                <w:szCs w:val="21"/>
              </w:rPr>
              <w:t>Actividades Prácticas y Manipulativas:</w:t>
            </w:r>
          </w:p>
        </w:tc>
        <w:tc>
          <w:tcPr>
            <w:tcW w:w="7982" w:type="dxa"/>
          </w:tcPr>
          <w:p w14:paraId="369A88A6" w14:textId="77777777" w:rsidR="00C238E1" w:rsidRDefault="00C238E1" w:rsidP="00F01407">
            <w:pPr>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p>
          <w:p w14:paraId="2A2B2D94" w14:textId="503FB1F3" w:rsidR="00F01407" w:rsidRPr="00D81E66" w:rsidRDefault="00F01407" w:rsidP="00F01407">
            <w:pPr>
              <w:cnfStyle w:val="100000000000" w:firstRow="1"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 xml:space="preserve">Experimentos sencillos: </w:t>
            </w:r>
          </w:p>
          <w:p w14:paraId="55805D3B" w14:textId="77777777" w:rsidR="00F01407" w:rsidRPr="00D81E66" w:rsidRDefault="00F01407" w:rsidP="008552B0">
            <w:pPr>
              <w:numPr>
                <w:ilvl w:val="0"/>
                <w:numId w:val="3"/>
              </w:numPr>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r w:rsidRPr="00D81E66">
              <w:rPr>
                <w:rFonts w:ascii="Aptos" w:hAnsi="Aptos"/>
                <w:color w:val="002060"/>
                <w:sz w:val="21"/>
                <w:szCs w:val="21"/>
              </w:rPr>
              <w:t xml:space="preserve">Lanzamiento de objetos: </w:t>
            </w:r>
            <w:r w:rsidRPr="00D81E66">
              <w:rPr>
                <w:rFonts w:ascii="Aptos" w:hAnsi="Aptos"/>
                <w:b w:val="0"/>
                <w:bCs w:val="0"/>
                <w:color w:val="002060"/>
                <w:sz w:val="21"/>
                <w:szCs w:val="21"/>
              </w:rPr>
              <w:t>Los estudiantes pueden lanzar diferentes objetos (pelotas, aviones de papel) y medir la altura máxima alcanzada y el tiempo que tarda en caer. Luego, pueden intentar modelar la trayectoria utilizando una función cuadrática.</w:t>
            </w:r>
          </w:p>
          <w:p w14:paraId="388591CD" w14:textId="77777777" w:rsidR="00F01407" w:rsidRPr="00D81E66" w:rsidRDefault="00F01407" w:rsidP="008552B0">
            <w:pPr>
              <w:numPr>
                <w:ilvl w:val="0"/>
                <w:numId w:val="3"/>
              </w:numPr>
              <w:cnfStyle w:val="100000000000" w:firstRow="1"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 xml:space="preserve">Crecimiento de plantas: </w:t>
            </w:r>
            <w:r w:rsidRPr="00D81E66">
              <w:rPr>
                <w:rFonts w:ascii="Aptos" w:hAnsi="Aptos"/>
                <w:b w:val="0"/>
                <w:bCs w:val="0"/>
                <w:color w:val="002060"/>
                <w:sz w:val="21"/>
                <w:szCs w:val="21"/>
              </w:rPr>
              <w:t>Pueden plantar semillas y medir su crecimiento a lo largo del tiempo. Si el crecimiento es aproximadamente constante, pueden modelarlo con una función lineal; si el crecimiento se acelera o desacelera, podrían intentar una función cuadrática.</w:t>
            </w:r>
          </w:p>
          <w:p w14:paraId="7737387D" w14:textId="42DD9268" w:rsidR="00F01407" w:rsidRPr="00D81E66" w:rsidRDefault="00F01407" w:rsidP="00F01407">
            <w:pPr>
              <w:cnfStyle w:val="100000000000" w:firstRow="1"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 xml:space="preserve">Construcción de modelos: </w:t>
            </w:r>
          </w:p>
          <w:p w14:paraId="1C7F1D81" w14:textId="77777777" w:rsidR="00F01407" w:rsidRPr="00D81E66" w:rsidRDefault="00F01407" w:rsidP="008552B0">
            <w:pPr>
              <w:numPr>
                <w:ilvl w:val="0"/>
                <w:numId w:val="4"/>
              </w:numPr>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r w:rsidRPr="00D81E66">
              <w:rPr>
                <w:rFonts w:ascii="Aptos" w:hAnsi="Aptos"/>
                <w:color w:val="002060"/>
                <w:sz w:val="21"/>
                <w:szCs w:val="21"/>
              </w:rPr>
              <w:t xml:space="preserve">Puentes colgantes: </w:t>
            </w:r>
            <w:r w:rsidRPr="00D81E66">
              <w:rPr>
                <w:rFonts w:ascii="Aptos" w:hAnsi="Aptos"/>
                <w:b w:val="0"/>
                <w:bCs w:val="0"/>
                <w:color w:val="002060"/>
                <w:sz w:val="21"/>
                <w:szCs w:val="21"/>
              </w:rPr>
              <w:t>Utilizando materiales como palillos, cuerda y plastilina, pueden construir modelos de puentes colgantes y analizar la forma que adoptan los cables principales (generalmente una parábola).</w:t>
            </w:r>
          </w:p>
          <w:p w14:paraId="539BAEB6" w14:textId="77777777" w:rsidR="00F01407" w:rsidRPr="00D81E66" w:rsidRDefault="00F01407" w:rsidP="008552B0">
            <w:pPr>
              <w:numPr>
                <w:ilvl w:val="0"/>
                <w:numId w:val="4"/>
              </w:numPr>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r w:rsidRPr="00D81E66">
              <w:rPr>
                <w:rFonts w:ascii="Aptos" w:hAnsi="Aptos"/>
                <w:color w:val="002060"/>
                <w:sz w:val="21"/>
                <w:szCs w:val="21"/>
              </w:rPr>
              <w:t xml:space="preserve">Representación gráfica: </w:t>
            </w:r>
            <w:r w:rsidRPr="00D81E66">
              <w:rPr>
                <w:rFonts w:ascii="Aptos" w:hAnsi="Aptos"/>
                <w:b w:val="0"/>
                <w:bCs w:val="0"/>
                <w:color w:val="002060"/>
                <w:sz w:val="21"/>
                <w:szCs w:val="21"/>
              </w:rPr>
              <w:t>Con cartón, palillos y una banda elástica, pueden construir modelos físicos de funciones lineales y cuadráticas.</w:t>
            </w:r>
          </w:p>
          <w:p w14:paraId="168A5596" w14:textId="2C979131" w:rsidR="00F01407" w:rsidRPr="00D81E66" w:rsidRDefault="00F01407" w:rsidP="00F01407">
            <w:pPr>
              <w:cnfStyle w:val="100000000000" w:firstRow="1"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 xml:space="preserve">Juegos de mesa o cartas: </w:t>
            </w:r>
          </w:p>
          <w:p w14:paraId="54020A52" w14:textId="77777777" w:rsidR="00F01407" w:rsidRPr="00D81E66" w:rsidRDefault="00F01407" w:rsidP="008552B0">
            <w:pPr>
              <w:numPr>
                <w:ilvl w:val="0"/>
                <w:numId w:val="5"/>
              </w:numPr>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r w:rsidRPr="00D81E66">
              <w:rPr>
                <w:rFonts w:ascii="Aptos" w:hAnsi="Aptos"/>
                <w:color w:val="002060"/>
                <w:sz w:val="21"/>
                <w:szCs w:val="21"/>
              </w:rPr>
              <w:t xml:space="preserve">"Adivina la función": </w:t>
            </w:r>
            <w:r w:rsidRPr="00D81E66">
              <w:rPr>
                <w:rFonts w:ascii="Aptos" w:hAnsi="Aptos"/>
                <w:b w:val="0"/>
                <w:bCs w:val="0"/>
                <w:color w:val="002060"/>
                <w:sz w:val="21"/>
                <w:szCs w:val="21"/>
              </w:rPr>
              <w:t>Un estudiante piensa en una función (lineal o cuadrática) y los demás deben hacer preguntas para adivinarla.</w:t>
            </w:r>
          </w:p>
          <w:p w14:paraId="6D52D9C8" w14:textId="77777777" w:rsidR="00F01407" w:rsidRPr="00D81E66" w:rsidRDefault="00F01407" w:rsidP="008552B0">
            <w:pPr>
              <w:numPr>
                <w:ilvl w:val="0"/>
                <w:numId w:val="5"/>
              </w:numPr>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r w:rsidRPr="00D81E66">
              <w:rPr>
                <w:rFonts w:ascii="Aptos" w:hAnsi="Aptos"/>
                <w:color w:val="002060"/>
                <w:sz w:val="21"/>
                <w:szCs w:val="21"/>
              </w:rPr>
              <w:t xml:space="preserve">"Batalla de gráficas": </w:t>
            </w:r>
            <w:r w:rsidRPr="00D81E66">
              <w:rPr>
                <w:rFonts w:ascii="Aptos" w:hAnsi="Aptos"/>
                <w:b w:val="0"/>
                <w:bCs w:val="0"/>
                <w:color w:val="002060"/>
                <w:sz w:val="21"/>
                <w:szCs w:val="21"/>
              </w:rPr>
              <w:t>Cada jugador dibuja una función en su tarjeta y los demás deben adivinar cuál es.</w:t>
            </w:r>
          </w:p>
          <w:p w14:paraId="0E3876D4" w14:textId="77777777" w:rsidR="00F01407" w:rsidRPr="00D81E66" w:rsidRDefault="00F01407" w:rsidP="001D2F77">
            <w:pPr>
              <w:cnfStyle w:val="100000000000" w:firstRow="1" w:lastRow="0" w:firstColumn="0" w:lastColumn="0" w:oddVBand="0" w:evenVBand="0" w:oddHBand="0" w:evenHBand="0" w:firstRowFirstColumn="0" w:firstRowLastColumn="0" w:lastRowFirstColumn="0" w:lastRowLastColumn="0"/>
              <w:rPr>
                <w:rFonts w:ascii="Aptos" w:hAnsi="Aptos"/>
                <w:color w:val="002060"/>
                <w:sz w:val="21"/>
                <w:szCs w:val="21"/>
              </w:rPr>
            </w:pPr>
          </w:p>
        </w:tc>
      </w:tr>
      <w:tr w:rsidR="00F01407" w14:paraId="28F0685C" w14:textId="77777777" w:rsidTr="00D81E66">
        <w:trPr>
          <w:trHeight w:val="1134"/>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hemeFill="accent1" w:themeFillTint="33"/>
            <w:textDirection w:val="btLr"/>
          </w:tcPr>
          <w:p w14:paraId="775353E6" w14:textId="3E45F5A7" w:rsidR="00F01407" w:rsidRPr="00D81E66" w:rsidRDefault="00F01407" w:rsidP="00F01407">
            <w:pPr>
              <w:ind w:left="113" w:right="113"/>
              <w:jc w:val="center"/>
              <w:rPr>
                <w:rFonts w:ascii="Aptos" w:hAnsi="Aptos"/>
                <w:b w:val="0"/>
                <w:bCs w:val="0"/>
                <w:color w:val="002060"/>
                <w:sz w:val="21"/>
                <w:szCs w:val="21"/>
              </w:rPr>
            </w:pPr>
            <w:r w:rsidRPr="00D81E66">
              <w:rPr>
                <w:rFonts w:ascii="Aptos" w:hAnsi="Aptos"/>
                <w:color w:val="002060"/>
                <w:sz w:val="21"/>
                <w:szCs w:val="21"/>
              </w:rPr>
              <w:t>Actividades Tecnológicas:</w:t>
            </w:r>
          </w:p>
        </w:tc>
        <w:tc>
          <w:tcPr>
            <w:tcW w:w="7982" w:type="dxa"/>
          </w:tcPr>
          <w:p w14:paraId="462D3B10" w14:textId="77777777" w:rsidR="00C238E1" w:rsidRDefault="00C238E1" w:rsidP="00F01407">
            <w:pPr>
              <w:cnfStyle w:val="000000000000" w:firstRow="0" w:lastRow="0" w:firstColumn="0" w:lastColumn="0" w:oddVBand="0" w:evenVBand="0" w:oddHBand="0" w:evenHBand="0" w:firstRowFirstColumn="0" w:firstRowLastColumn="0" w:lastRowFirstColumn="0" w:lastRowLastColumn="0"/>
              <w:rPr>
                <w:rFonts w:ascii="Aptos" w:hAnsi="Aptos"/>
                <w:b/>
                <w:bCs/>
                <w:color w:val="002060"/>
                <w:sz w:val="21"/>
                <w:szCs w:val="21"/>
              </w:rPr>
            </w:pPr>
          </w:p>
          <w:p w14:paraId="0E480979" w14:textId="2C153F61" w:rsidR="00F01407" w:rsidRPr="00D81E66"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Software de graficación:</w:t>
            </w:r>
            <w:r w:rsidRPr="00D81E66">
              <w:rPr>
                <w:rFonts w:ascii="Aptos" w:hAnsi="Aptos"/>
                <w:color w:val="002060"/>
                <w:sz w:val="21"/>
                <w:szCs w:val="21"/>
              </w:rPr>
              <w:t xml:space="preserve"> </w:t>
            </w:r>
          </w:p>
          <w:p w14:paraId="7CA00D51" w14:textId="77777777" w:rsidR="00F01407" w:rsidRPr="00D81E66" w:rsidRDefault="00F01407" w:rsidP="008552B0">
            <w:pPr>
              <w:numPr>
                <w:ilvl w:val="0"/>
                <w:numId w:val="6"/>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GeoGebra:</w:t>
            </w:r>
            <w:r w:rsidRPr="00D81E66">
              <w:rPr>
                <w:rFonts w:ascii="Aptos" w:hAnsi="Aptos"/>
                <w:color w:val="002060"/>
                <w:sz w:val="21"/>
                <w:szCs w:val="21"/>
              </w:rPr>
              <w:t xml:space="preserve"> Permite explorar de forma interactiva las propiedades de las funciones lineales y cuadráticas, modificar parámetros y visualizar los cambios en la gráfica.</w:t>
            </w:r>
          </w:p>
          <w:p w14:paraId="232BDCA1" w14:textId="01ECEF12" w:rsidR="00F01407" w:rsidRPr="00D81E66" w:rsidRDefault="00F01407" w:rsidP="008552B0">
            <w:pPr>
              <w:numPr>
                <w:ilvl w:val="0"/>
                <w:numId w:val="6"/>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Desmos:</w:t>
            </w:r>
            <w:r w:rsidRPr="00D81E66">
              <w:rPr>
                <w:rFonts w:ascii="Aptos" w:hAnsi="Aptos"/>
                <w:color w:val="002060"/>
                <w:sz w:val="21"/>
                <w:szCs w:val="21"/>
              </w:rPr>
              <w:t xml:space="preserve"> Ofrece una interfaz sencilla e intuitiva para graficar funciones y realizar análisis.</w:t>
            </w:r>
          </w:p>
          <w:p w14:paraId="64BBDE3C" w14:textId="51228388" w:rsidR="00F01407" w:rsidRPr="00D81E66"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Hojas de cálculo:</w:t>
            </w:r>
            <w:r w:rsidRPr="00D81E66">
              <w:rPr>
                <w:rFonts w:ascii="Aptos" w:hAnsi="Aptos"/>
                <w:color w:val="002060"/>
                <w:sz w:val="21"/>
                <w:szCs w:val="21"/>
              </w:rPr>
              <w:t xml:space="preserve"> </w:t>
            </w:r>
          </w:p>
          <w:p w14:paraId="16498428" w14:textId="77777777" w:rsidR="00F01407" w:rsidRPr="00D81E66" w:rsidRDefault="00F01407" w:rsidP="008552B0">
            <w:pPr>
              <w:numPr>
                <w:ilvl w:val="0"/>
                <w:numId w:val="7"/>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lastRenderedPageBreak/>
              <w:t>Excel o Google Sheets:</w:t>
            </w:r>
            <w:r w:rsidRPr="00D81E66">
              <w:rPr>
                <w:rFonts w:ascii="Aptos" w:hAnsi="Aptos"/>
                <w:color w:val="002060"/>
                <w:sz w:val="21"/>
                <w:szCs w:val="21"/>
              </w:rPr>
              <w:t xml:space="preserve"> Los estudiantes pueden crear tablas de valores para funciones lineales y cuadráticas, y luego graficar los datos para visualizar las relaciones.</w:t>
            </w:r>
          </w:p>
          <w:p w14:paraId="1D5FBCA3" w14:textId="3CF12EF0" w:rsidR="00F01407" w:rsidRPr="00D81E66"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Simulaciones:</w:t>
            </w:r>
            <w:r w:rsidRPr="00D81E66">
              <w:rPr>
                <w:rFonts w:ascii="Aptos" w:hAnsi="Aptos"/>
                <w:color w:val="002060"/>
                <w:sz w:val="21"/>
                <w:szCs w:val="21"/>
              </w:rPr>
              <w:t xml:space="preserve"> </w:t>
            </w:r>
          </w:p>
          <w:p w14:paraId="7CD48557" w14:textId="77777777" w:rsidR="00F01407" w:rsidRPr="00D81E66" w:rsidRDefault="00F01407" w:rsidP="008552B0">
            <w:pPr>
              <w:numPr>
                <w:ilvl w:val="0"/>
                <w:numId w:val="8"/>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Existen diversas simulaciones en línea que permiten explorar el comportamiento de objetos en movimiento, como el lanzamiento de proyectiles, y visualizar las funciones matemáticas involucradas.</w:t>
            </w:r>
          </w:p>
          <w:p w14:paraId="52C69FE1" w14:textId="77777777" w:rsidR="00F01407" w:rsidRPr="00D81E66" w:rsidRDefault="00F01407" w:rsidP="001D2F7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p>
        </w:tc>
      </w:tr>
      <w:tr w:rsidR="00F01407" w14:paraId="71A13805" w14:textId="77777777" w:rsidTr="00C238E1">
        <w:trPr>
          <w:trHeight w:val="1134"/>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hemeFill="accent1" w:themeFillTint="33"/>
            <w:textDirection w:val="btLr"/>
          </w:tcPr>
          <w:p w14:paraId="29E0614C" w14:textId="6DC6E401" w:rsidR="00F01407" w:rsidRPr="00D81E66" w:rsidRDefault="00F01407" w:rsidP="00F01407">
            <w:pPr>
              <w:ind w:left="113" w:right="113"/>
              <w:jc w:val="center"/>
              <w:rPr>
                <w:rFonts w:ascii="Aptos" w:hAnsi="Aptos"/>
                <w:b w:val="0"/>
                <w:bCs w:val="0"/>
                <w:color w:val="002060"/>
                <w:sz w:val="21"/>
                <w:szCs w:val="21"/>
              </w:rPr>
            </w:pPr>
            <w:r w:rsidRPr="00D81E66">
              <w:rPr>
                <w:rFonts w:ascii="Aptos" w:hAnsi="Aptos"/>
                <w:color w:val="002060"/>
                <w:sz w:val="21"/>
                <w:szCs w:val="21"/>
              </w:rPr>
              <w:lastRenderedPageBreak/>
              <w:t>Actividades de Resolución de Problemas:</w:t>
            </w:r>
          </w:p>
        </w:tc>
        <w:tc>
          <w:tcPr>
            <w:tcW w:w="7982" w:type="dxa"/>
            <w:shd w:val="clear" w:color="auto" w:fill="auto"/>
          </w:tcPr>
          <w:p w14:paraId="4CB08CC5" w14:textId="77777777" w:rsidR="00C238E1" w:rsidRDefault="00C238E1" w:rsidP="00F01407">
            <w:pPr>
              <w:cnfStyle w:val="000000000000" w:firstRow="0" w:lastRow="0" w:firstColumn="0" w:lastColumn="0" w:oddVBand="0" w:evenVBand="0" w:oddHBand="0" w:evenHBand="0" w:firstRowFirstColumn="0" w:firstRowLastColumn="0" w:lastRowFirstColumn="0" w:lastRowLastColumn="0"/>
              <w:rPr>
                <w:rFonts w:ascii="Aptos" w:hAnsi="Aptos"/>
                <w:b/>
                <w:bCs/>
                <w:color w:val="002060"/>
                <w:sz w:val="21"/>
                <w:szCs w:val="21"/>
              </w:rPr>
            </w:pPr>
          </w:p>
          <w:p w14:paraId="47B7F085" w14:textId="00DA2B02" w:rsidR="00F01407" w:rsidRPr="00D81E66"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Problemas contextualizados:</w:t>
            </w:r>
            <w:r w:rsidRPr="00D81E66">
              <w:rPr>
                <w:rFonts w:ascii="Aptos" w:hAnsi="Aptos"/>
                <w:color w:val="002060"/>
                <w:sz w:val="21"/>
                <w:szCs w:val="21"/>
              </w:rPr>
              <w:t xml:space="preserve"> Plantear problemas que requieran modelar situaciones reales utilizando funciones lineales y cuadráticas. Por ejemplo: </w:t>
            </w:r>
          </w:p>
          <w:p w14:paraId="76930065" w14:textId="77777777" w:rsidR="00F01407" w:rsidRPr="00D81E66" w:rsidRDefault="00F01407" w:rsidP="008552B0">
            <w:pPr>
              <w:numPr>
                <w:ilvl w:val="0"/>
                <w:numId w:val="9"/>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Cálculo de costos de producción en función de la cantidad producida.</w:t>
            </w:r>
          </w:p>
          <w:p w14:paraId="008319FB" w14:textId="77777777" w:rsidR="00F01407" w:rsidRPr="00D81E66" w:rsidRDefault="00F01407" w:rsidP="008552B0">
            <w:pPr>
              <w:numPr>
                <w:ilvl w:val="0"/>
                <w:numId w:val="9"/>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Determinación de la altura máxima alcanzada por un objeto lanzado al aire.</w:t>
            </w:r>
          </w:p>
          <w:p w14:paraId="40886C41" w14:textId="77777777" w:rsidR="00F01407" w:rsidRPr="00D81E66" w:rsidRDefault="00F01407" w:rsidP="008552B0">
            <w:pPr>
              <w:numPr>
                <w:ilvl w:val="0"/>
                <w:numId w:val="9"/>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Análisis de datos de crecimiento poblacional.</w:t>
            </w:r>
          </w:p>
          <w:p w14:paraId="4CADCAB0" w14:textId="04E5CBB9" w:rsidR="00F01407" w:rsidRPr="00D81E66"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Juegos de estrategia:</w:t>
            </w:r>
            <w:r w:rsidRPr="00D81E66">
              <w:rPr>
                <w:rFonts w:ascii="Aptos" w:hAnsi="Aptos"/>
                <w:color w:val="002060"/>
                <w:sz w:val="21"/>
                <w:szCs w:val="21"/>
              </w:rPr>
              <w:t xml:space="preserve"> </w:t>
            </w:r>
          </w:p>
          <w:p w14:paraId="42459568" w14:textId="799C4048" w:rsidR="00F01407" w:rsidRPr="00D81E66" w:rsidRDefault="00F01407" w:rsidP="008552B0">
            <w:pPr>
              <w:numPr>
                <w:ilvl w:val="0"/>
                <w:numId w:val="10"/>
              </w:num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color w:val="002060"/>
                <w:sz w:val="21"/>
                <w:szCs w:val="21"/>
              </w:rPr>
              <w:t>Juegos de estrategia que involucren conceptos matemáticos, como el ajedrez, pueden ayudar a desarrollar habilidades de pensamiento lógico y resolución de problemas.</w:t>
            </w:r>
          </w:p>
          <w:p w14:paraId="20016C37" w14:textId="77777777" w:rsidR="00F01407" w:rsidRPr="00D81E66" w:rsidRDefault="00F01407" w:rsidP="001D2F7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p>
        </w:tc>
      </w:tr>
      <w:tr w:rsidR="00F01407" w14:paraId="3E509359" w14:textId="77777777" w:rsidTr="00D81E66">
        <w:trPr>
          <w:trHeight w:val="1134"/>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hemeFill="accent1" w:themeFillTint="33"/>
            <w:textDirection w:val="btLr"/>
          </w:tcPr>
          <w:p w14:paraId="50EF00F1" w14:textId="64BD14CA" w:rsidR="00F01407" w:rsidRPr="00D81E66" w:rsidRDefault="00F01407" w:rsidP="00F01407">
            <w:pPr>
              <w:ind w:left="113" w:right="113"/>
              <w:jc w:val="center"/>
              <w:rPr>
                <w:rFonts w:ascii="Aptos" w:hAnsi="Aptos"/>
                <w:b w:val="0"/>
                <w:bCs w:val="0"/>
                <w:color w:val="002060"/>
                <w:sz w:val="21"/>
                <w:szCs w:val="21"/>
              </w:rPr>
            </w:pPr>
            <w:r w:rsidRPr="00D81E66">
              <w:rPr>
                <w:rFonts w:ascii="Aptos" w:hAnsi="Aptos"/>
                <w:color w:val="002060"/>
                <w:sz w:val="21"/>
                <w:szCs w:val="21"/>
              </w:rPr>
              <w:t>Actividades Creativas:</w:t>
            </w:r>
          </w:p>
        </w:tc>
        <w:tc>
          <w:tcPr>
            <w:tcW w:w="7982" w:type="dxa"/>
          </w:tcPr>
          <w:p w14:paraId="4F07FF4E" w14:textId="77777777" w:rsidR="00C238E1" w:rsidRDefault="00C238E1" w:rsidP="00F01407">
            <w:pPr>
              <w:cnfStyle w:val="000000000000" w:firstRow="0" w:lastRow="0" w:firstColumn="0" w:lastColumn="0" w:oddVBand="0" w:evenVBand="0" w:oddHBand="0" w:evenHBand="0" w:firstRowFirstColumn="0" w:firstRowLastColumn="0" w:lastRowFirstColumn="0" w:lastRowLastColumn="0"/>
              <w:rPr>
                <w:rFonts w:ascii="Aptos" w:hAnsi="Aptos"/>
                <w:b/>
                <w:bCs/>
                <w:color w:val="002060"/>
                <w:sz w:val="21"/>
                <w:szCs w:val="21"/>
              </w:rPr>
            </w:pPr>
          </w:p>
          <w:p w14:paraId="6C637F7C" w14:textId="0E64E092" w:rsidR="00F01407" w:rsidRPr="00D81E66"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Creación de historias:</w:t>
            </w:r>
            <w:r w:rsidRPr="00D81E66">
              <w:rPr>
                <w:rFonts w:ascii="Aptos" w:hAnsi="Aptos"/>
                <w:color w:val="002060"/>
                <w:sz w:val="21"/>
                <w:szCs w:val="21"/>
              </w:rPr>
              <w:t xml:space="preserve"> Los estudiantes pueden crear historias cortas donde las funciones lineales y cuadráticas sean protagonistas. Por ejemplo, una historia sobre una ciudad donde las calles siguen patrones lineales y los edificios tienen formas parabólicas. </w:t>
            </w:r>
          </w:p>
          <w:p w14:paraId="58FA1E2F" w14:textId="77777777" w:rsidR="00F01407" w:rsidRDefault="00F01407"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r w:rsidRPr="00D81E66">
              <w:rPr>
                <w:rFonts w:ascii="Aptos" w:hAnsi="Aptos"/>
                <w:b/>
                <w:bCs/>
                <w:color w:val="002060"/>
                <w:sz w:val="21"/>
                <w:szCs w:val="21"/>
              </w:rPr>
              <w:t>Diseño de logotipos:</w:t>
            </w:r>
            <w:r w:rsidRPr="00D81E66">
              <w:rPr>
                <w:rFonts w:ascii="Aptos" w:hAnsi="Aptos"/>
                <w:color w:val="002060"/>
                <w:sz w:val="21"/>
                <w:szCs w:val="21"/>
              </w:rPr>
              <w:t xml:space="preserve"> Pueden diseñar logotipos utilizando formas geométricas relacionadas con funciones lineales y cuadráticas. </w:t>
            </w:r>
          </w:p>
          <w:p w14:paraId="7C03F164" w14:textId="6122F4B7" w:rsidR="00C238E1" w:rsidRPr="00D81E66" w:rsidRDefault="00C238E1" w:rsidP="00F01407">
            <w:pPr>
              <w:cnfStyle w:val="000000000000" w:firstRow="0" w:lastRow="0" w:firstColumn="0" w:lastColumn="0" w:oddVBand="0" w:evenVBand="0" w:oddHBand="0" w:evenHBand="0" w:firstRowFirstColumn="0" w:firstRowLastColumn="0" w:lastRowFirstColumn="0" w:lastRowLastColumn="0"/>
              <w:rPr>
                <w:rFonts w:ascii="Aptos" w:hAnsi="Aptos"/>
                <w:color w:val="002060"/>
                <w:sz w:val="21"/>
                <w:szCs w:val="21"/>
              </w:rPr>
            </w:pPr>
          </w:p>
        </w:tc>
      </w:tr>
    </w:tbl>
    <w:p w14:paraId="7695AE8C" w14:textId="77777777" w:rsidR="001D2F77" w:rsidRPr="00122DA3" w:rsidRDefault="001D2F77" w:rsidP="001D2F77">
      <w:pPr>
        <w:rPr>
          <w:rFonts w:ascii="Aptos" w:hAnsi="Aptos"/>
        </w:rPr>
      </w:pPr>
    </w:p>
    <w:p w14:paraId="2276FBAF" w14:textId="61792C2F" w:rsidR="000E638B" w:rsidRDefault="000E638B" w:rsidP="005D4AAA">
      <w:pPr>
        <w:pStyle w:val="E03Subtitizqnegrilla"/>
      </w:pPr>
      <w:r w:rsidRPr="00FD47FA">
        <w:t xml:space="preserve">Lección </w:t>
      </w:r>
      <w:r>
        <w:t>2</w:t>
      </w:r>
      <w:r w:rsidRPr="00FD47FA">
        <w:t xml:space="preserve">: </w:t>
      </w:r>
      <w:r>
        <w:t>G</w:t>
      </w:r>
      <w:r w:rsidRPr="00FD47FA">
        <w:t xml:space="preserve">RÁFICA DE UNA FUNCIÓN CUADRÁTICA </w:t>
      </w:r>
    </w:p>
    <w:p w14:paraId="0C807F90" w14:textId="6E19B3EE" w:rsidR="00F01407" w:rsidRPr="00122DA3" w:rsidRDefault="00F01407" w:rsidP="005D4AAA">
      <w:pPr>
        <w:pStyle w:val="E03Subtitizqnegrilla"/>
      </w:pPr>
      <w:r w:rsidRPr="0065107A">
        <w:t>Objetivo</w:t>
      </w:r>
    </w:p>
    <w:p w14:paraId="0F821586" w14:textId="538E7712" w:rsidR="00F01407" w:rsidRPr="0065107A" w:rsidRDefault="0065107A" w:rsidP="00C6460D">
      <w:pPr>
        <w:pStyle w:val="E04Parrafoconsangria"/>
      </w:pPr>
      <w:r w:rsidRPr="0065107A">
        <w:t xml:space="preserve">El objetivo para esta lección es </w:t>
      </w:r>
      <w:r>
        <w:t xml:space="preserve">que los estudiantes desarrollen la habilidad de relacionar la ecuación cuadrática con la forma de la </w:t>
      </w:r>
      <w:r w:rsidR="00FA1410">
        <w:t>parábola</w:t>
      </w:r>
      <w:r>
        <w:t xml:space="preserve"> al graficarla en el plano cartesiano, reconociendo en ese proceso </w:t>
      </w:r>
      <w:r w:rsidR="00FA1410">
        <w:t>cómo modifican los valores de las constantes a la gráfica de la función.</w:t>
      </w:r>
    </w:p>
    <w:p w14:paraId="18944D51" w14:textId="742F42DC" w:rsidR="00E16DE5" w:rsidRDefault="00F01407" w:rsidP="005D4AAA">
      <w:pPr>
        <w:pStyle w:val="E03Subtitizqnegrilla"/>
      </w:pPr>
      <w:r w:rsidRPr="00122DA3">
        <w:t>Pregunta Motivadora</w:t>
      </w:r>
      <w:r>
        <w:t>:</w:t>
      </w:r>
    </w:p>
    <w:p w14:paraId="0D16A2F3" w14:textId="6E73AA83" w:rsidR="00F01407" w:rsidRPr="00C238E1" w:rsidRDefault="00E16DE5" w:rsidP="00110ED7">
      <w:pPr>
        <w:pStyle w:val="E03Titulo3centradonegrK"/>
      </w:pPr>
      <w:r w:rsidRPr="00C238E1">
        <w:t xml:space="preserve">¿Por qué las pelotas de béisbol describen </w:t>
      </w:r>
      <w:r w:rsidR="00110ED7">
        <w:br/>
      </w:r>
      <w:r w:rsidRPr="00C238E1">
        <w:t>una curva cuando las lanzan, y no van en línea recta?</w:t>
      </w:r>
    </w:p>
    <w:p w14:paraId="7560C41F" w14:textId="77777777" w:rsidR="00110ED7" w:rsidRDefault="00110ED7" w:rsidP="005D4AAA">
      <w:pPr>
        <w:pStyle w:val="E02Titulocentronegrillaminus"/>
        <w:jc w:val="left"/>
      </w:pPr>
    </w:p>
    <w:p w14:paraId="2E175F91" w14:textId="55A6A6FB" w:rsidR="00E16DE5" w:rsidRPr="00E16DE5" w:rsidRDefault="00F01407" w:rsidP="005D4AAA">
      <w:pPr>
        <w:pStyle w:val="E02Titulocentronegrillaminus"/>
        <w:jc w:val="left"/>
      </w:pPr>
      <w:r w:rsidRPr="00122DA3">
        <w:lastRenderedPageBreak/>
        <w:t>Actividad de Activación</w:t>
      </w:r>
      <w:r w:rsidR="00E16DE5">
        <w:t xml:space="preserve">: </w:t>
      </w:r>
      <w:r w:rsidR="00E16DE5" w:rsidRPr="00E16DE5">
        <w:t>"La Misteriosa Curva de la Pelota"</w:t>
      </w:r>
    </w:p>
    <w:p w14:paraId="34F9A701" w14:textId="77777777" w:rsidR="00E16DE5" w:rsidRPr="00E16DE5" w:rsidRDefault="00E16DE5" w:rsidP="005D4AAA">
      <w:pPr>
        <w:pStyle w:val="E03Subtnegrillaizq"/>
      </w:pPr>
      <w:r w:rsidRPr="00E16DE5">
        <w:t>Materiales:</w:t>
      </w:r>
    </w:p>
    <w:p w14:paraId="6888A0B6" w14:textId="77777777" w:rsidR="00E16DE5" w:rsidRPr="00C238E1" w:rsidRDefault="00E16DE5" w:rsidP="008552B0">
      <w:pPr>
        <w:pStyle w:val="Prrafodelista"/>
        <w:numPr>
          <w:ilvl w:val="0"/>
          <w:numId w:val="20"/>
        </w:numPr>
      </w:pPr>
      <w:r w:rsidRPr="00E16DE5">
        <w:t xml:space="preserve">Pelotas de </w:t>
      </w:r>
      <w:r w:rsidRPr="00C238E1">
        <w:t>tenis o cualquier objeto pequeño que pueda ser lanzado.</w:t>
      </w:r>
    </w:p>
    <w:p w14:paraId="5C8A4DAB" w14:textId="77777777" w:rsidR="00E16DE5" w:rsidRPr="00C238E1" w:rsidRDefault="00E16DE5" w:rsidP="008552B0">
      <w:pPr>
        <w:pStyle w:val="Prrafodelista"/>
        <w:numPr>
          <w:ilvl w:val="0"/>
          <w:numId w:val="20"/>
        </w:numPr>
      </w:pPr>
      <w:r w:rsidRPr="00C238E1">
        <w:t>Papel y lápiz.</w:t>
      </w:r>
    </w:p>
    <w:p w14:paraId="40D27402" w14:textId="77777777" w:rsidR="00E16DE5" w:rsidRPr="00E16DE5" w:rsidRDefault="00E16DE5" w:rsidP="008552B0">
      <w:pPr>
        <w:pStyle w:val="Prrafodelista"/>
        <w:numPr>
          <w:ilvl w:val="0"/>
          <w:numId w:val="20"/>
        </w:numPr>
      </w:pPr>
      <w:r w:rsidRPr="00C238E1">
        <w:t>Cinta adhesiva</w:t>
      </w:r>
      <w:r w:rsidRPr="00E16DE5">
        <w:t>.</w:t>
      </w:r>
    </w:p>
    <w:p w14:paraId="3554387E" w14:textId="77777777" w:rsidR="00E16DE5" w:rsidRPr="00E16DE5" w:rsidRDefault="00E16DE5" w:rsidP="00C6460D">
      <w:pPr>
        <w:pStyle w:val="E03Subtnegrillaizq"/>
        <w:jc w:val="left"/>
      </w:pPr>
      <w:r w:rsidRPr="00E16DE5">
        <w:t>Experimentación:</w:t>
      </w:r>
    </w:p>
    <w:p w14:paraId="7B080D3E" w14:textId="77777777" w:rsidR="00E16DE5" w:rsidRPr="00E16DE5" w:rsidRDefault="00E16DE5" w:rsidP="008552B0">
      <w:pPr>
        <w:pStyle w:val="Prrafodelista"/>
        <w:numPr>
          <w:ilvl w:val="0"/>
          <w:numId w:val="20"/>
        </w:numPr>
      </w:pPr>
      <w:r w:rsidRPr="00E16DE5">
        <w:t>Divide a los estudiantes en grupos pequeños.</w:t>
      </w:r>
    </w:p>
    <w:p w14:paraId="7EF0EAB2" w14:textId="77777777" w:rsidR="00E16DE5" w:rsidRPr="00E16DE5" w:rsidRDefault="00E16DE5" w:rsidP="008552B0">
      <w:pPr>
        <w:pStyle w:val="Prrafodelista"/>
        <w:numPr>
          <w:ilvl w:val="0"/>
          <w:numId w:val="20"/>
        </w:numPr>
      </w:pPr>
      <w:r w:rsidRPr="00E16DE5">
        <w:t>Pídeles que lancen las pelotas de diferentes formas (alto, bajo, con fuerza, con suavidad) y observen la trayectoria de cada lanzamiento.</w:t>
      </w:r>
    </w:p>
    <w:p w14:paraId="2B59CFCB" w14:textId="3018C88D" w:rsidR="005D4AAA" w:rsidRDefault="00E16DE5" w:rsidP="008552B0">
      <w:pPr>
        <w:pStyle w:val="Prrafodelista"/>
        <w:numPr>
          <w:ilvl w:val="0"/>
          <w:numId w:val="20"/>
        </w:numPr>
      </w:pPr>
      <w:r w:rsidRPr="00E16DE5">
        <w:t>Con cinta adhesiva, marca en la pared o en una pizarra la altura máxima que alcanza cada pelota.</w:t>
      </w:r>
    </w:p>
    <w:p w14:paraId="7ABB8460" w14:textId="614190B8" w:rsidR="00E16DE5" w:rsidRPr="00E16DE5" w:rsidRDefault="00E16DE5" w:rsidP="00C6460D">
      <w:pPr>
        <w:pStyle w:val="E03Subtnegrillaizq"/>
        <w:jc w:val="left"/>
      </w:pPr>
      <w:r w:rsidRPr="00E16DE5">
        <w:t>Representación gráfica:</w:t>
      </w:r>
    </w:p>
    <w:p w14:paraId="06D24459" w14:textId="77777777" w:rsidR="00E16DE5" w:rsidRPr="00E16DE5" w:rsidRDefault="00E16DE5" w:rsidP="008552B0">
      <w:pPr>
        <w:pStyle w:val="Prrafodelista"/>
        <w:numPr>
          <w:ilvl w:val="0"/>
          <w:numId w:val="20"/>
        </w:numPr>
      </w:pPr>
      <w:r w:rsidRPr="00E16DE5">
        <w:t>En una hoja de papel, pide a cada grupo que dibuje una gráfica aproximada de la trayectoria de uno de sus lanzamientos. El eje horizontal representará la distancia horizontal y el eje vertical la altura.</w:t>
      </w:r>
    </w:p>
    <w:p w14:paraId="4B94CC58" w14:textId="076024A1" w:rsidR="00E16DE5" w:rsidRPr="00E16DE5" w:rsidRDefault="00E16DE5" w:rsidP="008552B0">
      <w:pPr>
        <w:pStyle w:val="Prrafodelista"/>
        <w:numPr>
          <w:ilvl w:val="0"/>
          <w:numId w:val="20"/>
        </w:numPr>
      </w:pPr>
      <w:r w:rsidRPr="00E16DE5">
        <w:t>Pídeles que identifiquen</w:t>
      </w:r>
      <w:r w:rsidR="00952870">
        <w:t>, en cada gráfica,</w:t>
      </w:r>
      <w:r w:rsidRPr="00E16DE5">
        <w:t xml:space="preserve"> el punto más alto de la curva (vértice) y los puntos donde la pelota toca el suelo (raíces).</w:t>
      </w:r>
    </w:p>
    <w:p w14:paraId="3E214327" w14:textId="77777777" w:rsidR="00C6460D" w:rsidRDefault="00C6460D" w:rsidP="00CE657A">
      <w:pPr>
        <w:pStyle w:val="E03Subtnegrillaizq"/>
      </w:pPr>
    </w:p>
    <w:p w14:paraId="267026C9" w14:textId="6A9DADCB" w:rsidR="00E16DE5" w:rsidRPr="00E16DE5" w:rsidRDefault="00E16DE5" w:rsidP="00CE657A">
      <w:pPr>
        <w:pStyle w:val="E03Subtnegrillaizq"/>
      </w:pPr>
      <w:r w:rsidRPr="00E16DE5">
        <w:t>Discusión:</w:t>
      </w:r>
    </w:p>
    <w:p w14:paraId="378CA631" w14:textId="77777777" w:rsidR="00E16DE5" w:rsidRPr="00E16DE5" w:rsidRDefault="00E16DE5" w:rsidP="008552B0">
      <w:pPr>
        <w:pStyle w:val="Prrafodelista"/>
        <w:numPr>
          <w:ilvl w:val="0"/>
          <w:numId w:val="20"/>
        </w:numPr>
      </w:pPr>
      <w:r w:rsidRPr="00E16DE5">
        <w:t>¿Por qué la pelota no sigue una línea recta? Fomenta la discusión sobre las posibles razones de la trayectoria curva (gravedad, fuerza aplicada, resistencia del aire).</w:t>
      </w:r>
    </w:p>
    <w:p w14:paraId="29D06FFB" w14:textId="77777777" w:rsidR="00E16DE5" w:rsidRPr="00E16DE5" w:rsidRDefault="00E16DE5" w:rsidP="008552B0">
      <w:pPr>
        <w:pStyle w:val="Prrafodelista"/>
        <w:numPr>
          <w:ilvl w:val="0"/>
          <w:numId w:val="20"/>
        </w:numPr>
      </w:pPr>
      <w:r w:rsidRPr="00E16DE5">
        <w:t>¿Qué forma tiene la curva? Guiarlos hacia la idea de que la curva se parece a una parábola.</w:t>
      </w:r>
    </w:p>
    <w:p w14:paraId="3C64C348" w14:textId="77777777" w:rsidR="00E16DE5" w:rsidRPr="00E16DE5" w:rsidRDefault="00E16DE5" w:rsidP="008552B0">
      <w:pPr>
        <w:pStyle w:val="Prrafodelista"/>
        <w:numPr>
          <w:ilvl w:val="0"/>
          <w:numId w:val="20"/>
        </w:numPr>
      </w:pPr>
      <w:r w:rsidRPr="00E16DE5">
        <w:t>¿Qué otras cosas siguen trayectorias similares? Animarlos a pensar en otros ejemplos de objetos que describen trayectorias curvas (balones de fútbol, cohetes, etc.).</w:t>
      </w:r>
    </w:p>
    <w:p w14:paraId="00A4657F" w14:textId="77777777" w:rsidR="00E16DE5" w:rsidRPr="00E16DE5" w:rsidRDefault="00E16DE5" w:rsidP="00C6460D">
      <w:pPr>
        <w:pStyle w:val="E03Subtnegrillaizq"/>
        <w:jc w:val="left"/>
      </w:pPr>
      <w:r w:rsidRPr="00E16DE5">
        <w:lastRenderedPageBreak/>
        <w:t>Preguntas para profundizar:</w:t>
      </w:r>
    </w:p>
    <w:p w14:paraId="3DD65F6D" w14:textId="77777777" w:rsidR="00E16DE5" w:rsidRPr="00E16DE5" w:rsidRDefault="00E16DE5" w:rsidP="008552B0">
      <w:pPr>
        <w:pStyle w:val="Prrafodelista"/>
        <w:numPr>
          <w:ilvl w:val="0"/>
          <w:numId w:val="20"/>
        </w:numPr>
      </w:pPr>
      <w:r w:rsidRPr="00E16DE5">
        <w:t>¿Qué pasaría si lanzamos la pelota con más fuerza? ¿Cómo cambiaría la curva?</w:t>
      </w:r>
    </w:p>
    <w:p w14:paraId="6417AB78" w14:textId="77777777" w:rsidR="00E16DE5" w:rsidRPr="00E16DE5" w:rsidRDefault="00E16DE5" w:rsidP="008552B0">
      <w:pPr>
        <w:pStyle w:val="Prrafodelista"/>
        <w:numPr>
          <w:ilvl w:val="0"/>
          <w:numId w:val="20"/>
        </w:numPr>
      </w:pPr>
      <w:r w:rsidRPr="00E16DE5">
        <w:t>¿Y si lanzamos la pelota hacia arriba en lugar de hacia adelante? ¿Qué forma tendría la curva?</w:t>
      </w:r>
    </w:p>
    <w:p w14:paraId="7B19FBD9" w14:textId="77777777" w:rsidR="00E16DE5" w:rsidRPr="00E16DE5" w:rsidRDefault="00E16DE5" w:rsidP="008552B0">
      <w:pPr>
        <w:pStyle w:val="Prrafodelista"/>
        <w:numPr>
          <w:ilvl w:val="0"/>
          <w:numId w:val="20"/>
        </w:numPr>
      </w:pPr>
      <w:r w:rsidRPr="00E16DE5">
        <w:t>¿Podríamos usar matemáticas para describir esta curva?</w:t>
      </w:r>
    </w:p>
    <w:p w14:paraId="3875FBE0" w14:textId="2EDFAB32" w:rsidR="00F01407" w:rsidRPr="00122DA3" w:rsidRDefault="00F01407" w:rsidP="00F01407">
      <w:pPr>
        <w:rPr>
          <w:rFonts w:ascii="Aptos" w:hAnsi="Aptos"/>
          <w:b/>
        </w:rPr>
      </w:pPr>
    </w:p>
    <w:p w14:paraId="1205A89C" w14:textId="7E2224B0" w:rsidR="00952870" w:rsidRPr="00122DA3" w:rsidRDefault="00952870" w:rsidP="00CE657A">
      <w:pPr>
        <w:pStyle w:val="E03Subtitizqnegrilla"/>
      </w:pPr>
      <w:r w:rsidRPr="00122DA3">
        <w:t>Presentación de</w:t>
      </w:r>
      <w:r>
        <w:t>l</w:t>
      </w:r>
      <w:r w:rsidRPr="00122DA3">
        <w:t xml:space="preserve"> Contenido</w:t>
      </w:r>
    </w:p>
    <w:p w14:paraId="3CC00369" w14:textId="1AA4F46A" w:rsidR="00F01407" w:rsidRPr="00C754F8" w:rsidRDefault="00110ED7" w:rsidP="00CE657A">
      <w:pPr>
        <w:pStyle w:val="E03Subtnegrillaizq"/>
      </w:pPr>
      <w:r>
        <w:t xml:space="preserve">2.1 </w:t>
      </w:r>
      <w:r w:rsidR="000E638B" w:rsidRPr="00C754F8">
        <w:t>Parábola.</w:t>
      </w:r>
    </w:p>
    <w:p w14:paraId="4607651F" w14:textId="00284671" w:rsidR="00110ED7" w:rsidRDefault="00015C4A" w:rsidP="00110ED7">
      <w:pPr>
        <w:pStyle w:val="E03Titulo3centradonegrK"/>
      </w:pPr>
      <w:r w:rsidRPr="00015C4A">
        <w:t>"¿Qué forma tiene la trayectoria que dibuja</w:t>
      </w:r>
      <w:r w:rsidR="00110ED7">
        <w:br/>
      </w:r>
      <w:r w:rsidRPr="00015C4A">
        <w:t xml:space="preserve"> la pelota cuando la lanzamos al aire?". </w:t>
      </w:r>
    </w:p>
    <w:p w14:paraId="533B22EC" w14:textId="77777777" w:rsidR="00110ED7" w:rsidRDefault="00110ED7" w:rsidP="00CE657A">
      <w:pPr>
        <w:pStyle w:val="E01Titulocentronegrilla"/>
      </w:pPr>
    </w:p>
    <w:p w14:paraId="43D774E4" w14:textId="24BF1FFE" w:rsidR="00015C4A" w:rsidRPr="00015C4A" w:rsidRDefault="00015C4A" w:rsidP="00110ED7">
      <w:pPr>
        <w:pStyle w:val="E06Parrafonormal"/>
      </w:pPr>
      <w:r w:rsidRPr="00015C4A">
        <w:t>Los estudiantes ya habrán intuido que es una curva, y ahora podemos formalizar este concepto:</w:t>
      </w:r>
    </w:p>
    <w:p w14:paraId="239B60E0" w14:textId="175EF84B" w:rsidR="00110ED7" w:rsidRDefault="00015C4A" w:rsidP="00C6460D">
      <w:pPr>
        <w:pStyle w:val="E03Textonegrillamin"/>
      </w:pPr>
      <w:r w:rsidRPr="00015C4A">
        <w:t xml:space="preserve">Una parábola es una curva que se obtiene al cortar un cono con </w:t>
      </w:r>
      <w:r w:rsidRPr="00110ED7">
        <w:t>un</w:t>
      </w:r>
      <w:r w:rsidRPr="00015C4A">
        <w:t xml:space="preserve"> plano. </w:t>
      </w:r>
    </w:p>
    <w:p w14:paraId="7486467B" w14:textId="77777777" w:rsidR="00110ED7" w:rsidRDefault="00110ED7" w:rsidP="00110ED7">
      <w:pPr>
        <w:pStyle w:val="Estilo08Titulonegritaizq"/>
      </w:pPr>
    </w:p>
    <w:p w14:paraId="3AB882F1" w14:textId="1FA7697B" w:rsidR="00110ED7" w:rsidRPr="0003396A" w:rsidRDefault="00110ED7" w:rsidP="00110ED7">
      <w:pPr>
        <w:pStyle w:val="Estilo08Titulonegritaizq"/>
      </w:pPr>
      <w:r w:rsidRPr="0003396A">
        <w:t xml:space="preserve">Figura </w:t>
      </w:r>
      <w:r>
        <w:t>5</w:t>
      </w:r>
    </w:p>
    <w:p w14:paraId="53842EB1" w14:textId="127EB2D7" w:rsidR="00110ED7" w:rsidRPr="00110ED7" w:rsidRDefault="00C6460D" w:rsidP="00110ED7">
      <w:pPr>
        <w:pStyle w:val="E03SubtizqnegrillaK"/>
      </w:pPr>
      <w:r w:rsidRPr="00110ED7">
        <w:t>Par</w:t>
      </w:r>
      <w:r>
        <w:t>á</w:t>
      </w:r>
      <w:r w:rsidRPr="00110ED7">
        <w:t>bola</w:t>
      </w:r>
    </w:p>
    <w:p w14:paraId="018FB81F" w14:textId="77777777" w:rsidR="00110ED7" w:rsidRPr="00110ED7" w:rsidRDefault="00110ED7" w:rsidP="00110ED7">
      <w:pPr>
        <w:jc w:val="center"/>
        <w:rPr>
          <w:rFonts w:ascii="Aptos" w:hAnsi="Aptos"/>
          <w:bCs/>
        </w:rPr>
      </w:pPr>
    </w:p>
    <w:p w14:paraId="7ADA2C29" w14:textId="1EDD212D" w:rsidR="00110ED7" w:rsidRDefault="00015C4A" w:rsidP="00110ED7">
      <w:pPr>
        <w:jc w:val="center"/>
        <w:rPr>
          <w:rFonts w:ascii="Aptos" w:hAnsi="Aptos"/>
          <w:bCs/>
        </w:rPr>
      </w:pPr>
      <w:r>
        <w:rPr>
          <w:noProof/>
        </w:rPr>
        <w:drawing>
          <wp:inline distT="0" distB="0" distL="0" distR="0" wp14:anchorId="2EC73CC5" wp14:editId="48E146C0">
            <wp:extent cx="2454812" cy="1841248"/>
            <wp:effectExtent l="0" t="0" r="0" b="635"/>
            <wp:docPr id="1187341836" name="Imagen 12" descr="Parábola.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rábola. - ppt video online descarg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4676" cy="1878649"/>
                    </a:xfrm>
                    <a:prstGeom prst="rect">
                      <a:avLst/>
                    </a:prstGeom>
                    <a:noFill/>
                    <a:ln>
                      <a:noFill/>
                    </a:ln>
                  </pic:spPr>
                </pic:pic>
              </a:graphicData>
            </a:graphic>
          </wp:inline>
        </w:drawing>
      </w:r>
    </w:p>
    <w:p w14:paraId="6FD06864" w14:textId="04F4502A" w:rsidR="00110ED7" w:rsidRPr="00C6460D" w:rsidRDefault="00015C4A" w:rsidP="00C6460D">
      <w:pPr>
        <w:rPr>
          <w:rStyle w:val="E03TextonegrillaminCar"/>
          <w:rFonts w:ascii="Aptos" w:eastAsiaTheme="minorHAnsi" w:hAnsi="Aptos" w:cstheme="minorBidi"/>
          <w:b w:val="0"/>
          <w:iCs w:val="0"/>
          <w:color w:val="auto"/>
          <w:sz w:val="22"/>
          <w:szCs w:val="22"/>
          <w:lang w:val="es-CO" w:eastAsia="en-US"/>
        </w:rPr>
      </w:pPr>
      <w:r w:rsidRPr="00110ED7">
        <w:rPr>
          <w:rStyle w:val="E03TextonegrillaminCar"/>
          <w:rFonts w:eastAsiaTheme="minorHAnsi"/>
        </w:rPr>
        <w:lastRenderedPageBreak/>
        <w:t xml:space="preserve">Imagen tomada de: </w:t>
      </w:r>
      <w:hyperlink r:id="rId22" w:history="1">
        <w:r w:rsidRPr="00015C4A">
          <w:rPr>
            <w:rStyle w:val="Hipervnculo"/>
            <w:rFonts w:ascii="Aptos" w:hAnsi="Aptos"/>
            <w:bCs/>
          </w:rPr>
          <w:t>SlidePlayer.</w:t>
        </w:r>
      </w:hyperlink>
    </w:p>
    <w:p w14:paraId="06A2B3E3" w14:textId="15C2D7A0" w:rsidR="00EF51E8" w:rsidRDefault="00015C4A" w:rsidP="00952F3B">
      <w:pPr>
        <w:pStyle w:val="E04Parrafonormal"/>
        <w:jc w:val="left"/>
      </w:pPr>
      <w:r w:rsidRPr="00EF51E8">
        <w:rPr>
          <w:rStyle w:val="E03TextonegrillaminCar"/>
          <w:rFonts w:eastAsiaTheme="minorHAnsi" w:cstheme="minorBidi"/>
          <w:b w:val="0"/>
          <w:bCs w:val="0"/>
          <w:iCs w:val="0"/>
          <w:color w:val="auto"/>
          <w:szCs w:val="22"/>
          <w:lang w:val="es-CO" w:eastAsia="en-US"/>
        </w:rPr>
        <w:t>La gráfica de una función cuadrática siempre es una parábola</w:t>
      </w:r>
      <w:r w:rsidRPr="00EF51E8">
        <w:t>. Es decir, cualquier ecuación de la forma y = ax² + bx + c, donde a, b y c son números reales y a ≠ 0, representará una parábola cuando la grafiquemos.</w:t>
      </w:r>
    </w:p>
    <w:p w14:paraId="10E79795" w14:textId="4BD6B320" w:rsidR="00EF51E8" w:rsidRPr="00110ED7" w:rsidRDefault="00EF51E8" w:rsidP="00EF51E8">
      <w:pPr>
        <w:pStyle w:val="Estilo08Titulonegritaizq"/>
      </w:pPr>
      <w:r>
        <w:t>Gráfica</w:t>
      </w:r>
      <w:r w:rsidRPr="0003396A">
        <w:t xml:space="preserve"> </w:t>
      </w:r>
      <w:r>
        <w:t>2.</w:t>
      </w:r>
    </w:p>
    <w:p w14:paraId="401AD80C" w14:textId="038686DC" w:rsidR="00015C4A" w:rsidRDefault="00015C4A" w:rsidP="00EF51E8">
      <w:pPr>
        <w:ind w:left="720"/>
        <w:jc w:val="center"/>
        <w:rPr>
          <w:rFonts w:ascii="Aptos" w:hAnsi="Aptos"/>
          <w:bCs/>
        </w:rPr>
      </w:pPr>
      <w:r>
        <w:rPr>
          <w:noProof/>
        </w:rPr>
        <w:drawing>
          <wp:inline distT="0" distB="0" distL="0" distR="0" wp14:anchorId="65A14559" wp14:editId="2D4B6EFF">
            <wp:extent cx="3739081" cy="2804522"/>
            <wp:effectExtent l="0" t="0" r="0" b="2540"/>
            <wp:docPr id="1311858229" name="Imagen 13" descr="Graficar Una Función Cuadrática Mediante La Tabla De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ficar Una Función Cuadrática Mediante La Tabla De Valo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5153" cy="2839078"/>
                    </a:xfrm>
                    <a:prstGeom prst="rect">
                      <a:avLst/>
                    </a:prstGeom>
                    <a:noFill/>
                    <a:ln>
                      <a:noFill/>
                    </a:ln>
                  </pic:spPr>
                </pic:pic>
              </a:graphicData>
            </a:graphic>
          </wp:inline>
        </w:drawing>
      </w:r>
    </w:p>
    <w:p w14:paraId="7459B7AA" w14:textId="4DF77165" w:rsidR="00015C4A" w:rsidRPr="00015C4A" w:rsidRDefault="00015C4A" w:rsidP="00EF51E8">
      <w:pPr>
        <w:rPr>
          <w:rFonts w:ascii="Aptos" w:hAnsi="Aptos"/>
          <w:bCs/>
        </w:rPr>
      </w:pPr>
      <w:r w:rsidRPr="00EF51E8">
        <w:rPr>
          <w:rStyle w:val="E03TextonegrillaminCar"/>
          <w:rFonts w:eastAsiaTheme="minorHAnsi"/>
        </w:rPr>
        <w:t>Imagen tomada de:</w:t>
      </w:r>
      <w:r>
        <w:rPr>
          <w:rFonts w:ascii="Aptos" w:hAnsi="Aptos"/>
          <w:bCs/>
        </w:rPr>
        <w:t xml:space="preserve"> </w:t>
      </w:r>
      <w:hyperlink r:id="rId24" w:history="1">
        <w:r w:rsidRPr="00015C4A">
          <w:rPr>
            <w:rStyle w:val="Hipervnculo"/>
            <w:rFonts w:ascii="Aptos" w:hAnsi="Aptos"/>
            <w:bCs/>
          </w:rPr>
          <w:t>YouTube.</w:t>
        </w:r>
      </w:hyperlink>
    </w:p>
    <w:p w14:paraId="7B12DD53" w14:textId="77777777" w:rsidR="00EF51E8" w:rsidRDefault="00EF51E8" w:rsidP="00CE657A">
      <w:pPr>
        <w:pStyle w:val="E03Subtitizqnegrilla"/>
      </w:pPr>
    </w:p>
    <w:p w14:paraId="2C00B582" w14:textId="61119876" w:rsidR="00015C4A" w:rsidRPr="00015C4A" w:rsidRDefault="00015C4A" w:rsidP="00CE657A">
      <w:pPr>
        <w:pStyle w:val="E03Subtitizqnegrilla"/>
      </w:pPr>
      <w:r w:rsidRPr="00015C4A">
        <w:t>Características de la Parábola</w:t>
      </w:r>
    </w:p>
    <w:p w14:paraId="324009DA" w14:textId="77777777" w:rsidR="00015C4A" w:rsidRPr="00015C4A" w:rsidRDefault="00015C4A" w:rsidP="008552B0">
      <w:pPr>
        <w:numPr>
          <w:ilvl w:val="0"/>
          <w:numId w:val="11"/>
        </w:numPr>
        <w:spacing w:line="360" w:lineRule="auto"/>
        <w:ind w:left="714" w:hanging="357"/>
        <w:jc w:val="both"/>
        <w:rPr>
          <w:rFonts w:ascii="Aptos" w:hAnsi="Aptos"/>
          <w:bCs/>
        </w:rPr>
      </w:pPr>
      <w:r w:rsidRPr="00CE657A">
        <w:rPr>
          <w:rStyle w:val="E03TextonegrillaminCar"/>
          <w:rFonts w:eastAsiaTheme="minorHAnsi"/>
        </w:rPr>
        <w:t>Vértice:</w:t>
      </w:r>
      <w:r w:rsidRPr="00015C4A">
        <w:rPr>
          <w:rFonts w:ascii="Aptos" w:hAnsi="Aptos"/>
          <w:bCs/>
        </w:rPr>
        <w:t xml:space="preserve"> Es el punto máximo o mínimo de la parábola.</w:t>
      </w:r>
    </w:p>
    <w:p w14:paraId="5DC6D0ED" w14:textId="77777777" w:rsidR="00015C4A" w:rsidRPr="00015C4A" w:rsidRDefault="00015C4A" w:rsidP="008552B0">
      <w:pPr>
        <w:numPr>
          <w:ilvl w:val="0"/>
          <w:numId w:val="11"/>
        </w:numPr>
        <w:spacing w:line="360" w:lineRule="auto"/>
        <w:ind w:left="714" w:hanging="357"/>
        <w:jc w:val="both"/>
        <w:rPr>
          <w:rFonts w:ascii="Aptos" w:hAnsi="Aptos"/>
          <w:bCs/>
        </w:rPr>
      </w:pPr>
      <w:r w:rsidRPr="00CE657A">
        <w:rPr>
          <w:rStyle w:val="E03TextonegrillaminCar"/>
          <w:rFonts w:eastAsiaTheme="minorHAnsi"/>
        </w:rPr>
        <w:t>Eje de simetría:</w:t>
      </w:r>
      <w:r w:rsidRPr="00015C4A">
        <w:rPr>
          <w:rFonts w:ascii="Aptos" w:hAnsi="Aptos"/>
          <w:bCs/>
        </w:rPr>
        <w:t xml:space="preserve"> Es la recta vertical que divide a la parábola en dos partes iguales.</w:t>
      </w:r>
    </w:p>
    <w:p w14:paraId="2F4A010B" w14:textId="77777777" w:rsidR="00015C4A" w:rsidRPr="00015C4A" w:rsidRDefault="00015C4A" w:rsidP="008552B0">
      <w:pPr>
        <w:numPr>
          <w:ilvl w:val="0"/>
          <w:numId w:val="11"/>
        </w:numPr>
        <w:spacing w:line="360" w:lineRule="auto"/>
        <w:ind w:left="714" w:hanging="357"/>
        <w:jc w:val="both"/>
        <w:rPr>
          <w:rFonts w:ascii="Aptos" w:hAnsi="Aptos"/>
          <w:bCs/>
        </w:rPr>
      </w:pPr>
      <w:r w:rsidRPr="00CE657A">
        <w:rPr>
          <w:rStyle w:val="E03TextonegrillaminCar"/>
          <w:rFonts w:eastAsiaTheme="minorHAnsi"/>
        </w:rPr>
        <w:t>Concavidad:</w:t>
      </w:r>
      <w:r w:rsidRPr="00015C4A">
        <w:rPr>
          <w:rFonts w:ascii="Aptos" w:hAnsi="Aptos"/>
          <w:bCs/>
        </w:rPr>
        <w:t xml:space="preserve"> La parábola puede abrir hacia arriba (si a &gt; 0) o hacia abajo (si a &lt; 0).</w:t>
      </w:r>
    </w:p>
    <w:p w14:paraId="1CCA4FD6" w14:textId="239AEC6F" w:rsidR="00EF51E8" w:rsidRPr="00C6460D" w:rsidRDefault="00015C4A" w:rsidP="008552B0">
      <w:pPr>
        <w:numPr>
          <w:ilvl w:val="0"/>
          <w:numId w:val="11"/>
        </w:numPr>
        <w:spacing w:line="360" w:lineRule="auto"/>
        <w:ind w:left="714" w:hanging="357"/>
        <w:jc w:val="both"/>
        <w:rPr>
          <w:rFonts w:ascii="Aptos" w:hAnsi="Aptos"/>
          <w:bCs/>
        </w:rPr>
      </w:pPr>
      <w:r w:rsidRPr="00CE657A">
        <w:rPr>
          <w:rStyle w:val="E03TextonegrillaminCar"/>
          <w:rFonts w:eastAsiaTheme="minorHAnsi"/>
        </w:rPr>
        <w:t>Raíces:</w:t>
      </w:r>
      <w:r w:rsidRPr="00015C4A">
        <w:rPr>
          <w:rFonts w:ascii="Aptos" w:hAnsi="Aptos"/>
          <w:bCs/>
        </w:rPr>
        <w:t xml:space="preserve"> Son los puntos donde la parábola corta al eje x.</w:t>
      </w:r>
    </w:p>
    <w:p w14:paraId="79F3BC3A" w14:textId="19F31070" w:rsidR="00EF51E8" w:rsidRPr="0003396A" w:rsidRDefault="00EF51E8" w:rsidP="00EF51E8">
      <w:pPr>
        <w:pStyle w:val="Estilo08Titulonegritaizq"/>
      </w:pPr>
      <w:r>
        <w:t>Gráfica 3.</w:t>
      </w:r>
    </w:p>
    <w:p w14:paraId="1688F748" w14:textId="166810D2" w:rsidR="00EF51E8" w:rsidRPr="00EF51E8" w:rsidRDefault="00EF51E8" w:rsidP="00EF51E8">
      <w:pPr>
        <w:pStyle w:val="E03SubtizqnegrillaK"/>
        <w:rPr>
          <w:lang w:val="es-CO"/>
        </w:rPr>
      </w:pPr>
      <w:r w:rsidRPr="00EF51E8">
        <w:rPr>
          <w:lang w:val="es-CO"/>
        </w:rPr>
        <w:t>Características de la par</w:t>
      </w:r>
      <w:r>
        <w:rPr>
          <w:lang w:val="es-CO"/>
        </w:rPr>
        <w:t>ábola</w:t>
      </w:r>
    </w:p>
    <w:p w14:paraId="060B48C7" w14:textId="77777777" w:rsidR="00EF51E8" w:rsidRDefault="00EF51E8" w:rsidP="00EF51E8">
      <w:pPr>
        <w:ind w:left="1080"/>
        <w:jc w:val="center"/>
        <w:rPr>
          <w:rFonts w:ascii="Aptos" w:hAnsi="Aptos"/>
          <w:b/>
          <w:bCs/>
        </w:rPr>
      </w:pPr>
    </w:p>
    <w:p w14:paraId="14F18E0E" w14:textId="1685E9E4" w:rsidR="00C754F8" w:rsidRPr="00EF51E8" w:rsidRDefault="00C754F8" w:rsidP="00EF51E8">
      <w:pPr>
        <w:ind w:left="1080"/>
        <w:jc w:val="center"/>
        <w:rPr>
          <w:rFonts w:ascii="Aptos" w:hAnsi="Aptos"/>
          <w:b/>
          <w:bCs/>
        </w:rPr>
      </w:pPr>
      <w:r>
        <w:rPr>
          <w:noProof/>
        </w:rPr>
        <w:lastRenderedPageBreak/>
        <w:drawing>
          <wp:inline distT="0" distB="0" distL="0" distR="0" wp14:anchorId="5DF80113" wp14:editId="42430BA1">
            <wp:extent cx="4034155" cy="1948375"/>
            <wp:effectExtent l="0" t="0" r="4445" b="0"/>
            <wp:docPr id="1968453568" name="Imagen 4" descr="2.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Característic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4347" cy="1953297"/>
                    </a:xfrm>
                    <a:prstGeom prst="rect">
                      <a:avLst/>
                    </a:prstGeom>
                    <a:noFill/>
                    <a:ln>
                      <a:noFill/>
                    </a:ln>
                  </pic:spPr>
                </pic:pic>
              </a:graphicData>
            </a:graphic>
          </wp:inline>
        </w:drawing>
      </w:r>
    </w:p>
    <w:p w14:paraId="11E37479" w14:textId="77777777" w:rsidR="00C754F8" w:rsidRPr="00952F3B" w:rsidRDefault="00C754F8" w:rsidP="00EF51E8">
      <w:pPr>
        <w:pStyle w:val="E04Parrafonormal"/>
        <w:rPr>
          <w:rStyle w:val="E03TextonegrillaminCar"/>
          <w:rFonts w:eastAsiaTheme="minorHAnsi"/>
        </w:rPr>
      </w:pPr>
      <w:r w:rsidRPr="00952F3B">
        <w:rPr>
          <w:rStyle w:val="E03TextonegrillaminCar"/>
          <w:rFonts w:eastAsiaTheme="minorHAnsi"/>
        </w:rPr>
        <w:t xml:space="preserve">Imagen tomada de: </w:t>
      </w:r>
      <w:hyperlink r:id="rId26" w:history="1">
        <w:r w:rsidRPr="00952F3B">
          <w:rPr>
            <w:rStyle w:val="E03TextonegrillaminCar"/>
            <w:rFonts w:eastAsiaTheme="minorHAnsi"/>
          </w:rPr>
          <w:t>Edea</w:t>
        </w:r>
      </w:hyperlink>
      <w:r w:rsidRPr="00952F3B">
        <w:rPr>
          <w:rStyle w:val="E03TextonegrillaminCar"/>
          <w:rFonts w:eastAsiaTheme="minorHAnsi"/>
        </w:rPr>
        <w:t>.</w:t>
      </w:r>
    </w:p>
    <w:p w14:paraId="071801EC" w14:textId="77777777" w:rsidR="00EF51E8" w:rsidRDefault="00EF51E8" w:rsidP="00EF51E8"/>
    <w:p w14:paraId="6AC7AB10" w14:textId="6C6B12DB" w:rsidR="00EF51E8" w:rsidRPr="0003396A" w:rsidRDefault="00EF51E8" w:rsidP="00EF51E8">
      <w:pPr>
        <w:pStyle w:val="Estilo08Titulonegritaizq"/>
      </w:pPr>
      <w:r w:rsidRPr="0003396A">
        <w:t xml:space="preserve">Figura </w:t>
      </w:r>
      <w:r>
        <w:t>6</w:t>
      </w:r>
    </w:p>
    <w:p w14:paraId="08FA66F9" w14:textId="7BAAC030" w:rsidR="00EF51E8" w:rsidRPr="00EF51E8" w:rsidRDefault="00EF51E8" w:rsidP="00EF51E8">
      <w:pPr>
        <w:pStyle w:val="E03SubtizqnegrillaK"/>
        <w:rPr>
          <w:lang w:val="es-ES"/>
        </w:rPr>
      </w:pPr>
      <w:r w:rsidRPr="00EF51E8">
        <w:rPr>
          <w:lang w:val="es-CO"/>
        </w:rPr>
        <w:t>Parábola b</w:t>
      </w:r>
      <w:r>
        <w:rPr>
          <w:lang w:val="es-ES"/>
        </w:rPr>
        <w:t>ásica y vértice</w:t>
      </w:r>
    </w:p>
    <w:p w14:paraId="555CAC52" w14:textId="2BD625DE" w:rsidR="006858B4" w:rsidRPr="00015C4A" w:rsidRDefault="00EF51E8" w:rsidP="00C754F8">
      <w:pPr>
        <w:ind w:left="720"/>
        <w:jc w:val="center"/>
        <w:rPr>
          <w:rFonts w:ascii="Aptos" w:hAnsi="Aptos"/>
          <w:bCs/>
        </w:rPr>
      </w:pPr>
      <w:r>
        <w:rPr>
          <w:rFonts w:ascii="Aptos" w:hAnsi="Aptos"/>
          <w:bCs/>
          <w:noProof/>
        </w:rPr>
        <w:drawing>
          <wp:inline distT="0" distB="0" distL="0" distR="0" wp14:anchorId="51777A0F" wp14:editId="77A86B08">
            <wp:extent cx="5699096" cy="2672862"/>
            <wp:effectExtent l="0" t="0" r="3810" b="0"/>
            <wp:docPr id="436651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51660" name="Imagen 4366516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0762" cy="2687713"/>
                    </a:xfrm>
                    <a:prstGeom prst="rect">
                      <a:avLst/>
                    </a:prstGeom>
                  </pic:spPr>
                </pic:pic>
              </a:graphicData>
            </a:graphic>
          </wp:inline>
        </w:drawing>
      </w:r>
    </w:p>
    <w:p w14:paraId="0501BC5A" w14:textId="3B846615" w:rsidR="00AD2244" w:rsidRPr="00952F3B" w:rsidRDefault="00AD2244" w:rsidP="00EF51E8">
      <w:pPr>
        <w:pStyle w:val="E04Parrafonormal"/>
        <w:rPr>
          <w:rStyle w:val="E03TextonegrillaminCar"/>
          <w:rFonts w:eastAsiaTheme="minorHAnsi"/>
        </w:rPr>
      </w:pPr>
      <w:r w:rsidRPr="00952F3B">
        <w:rPr>
          <w:rStyle w:val="E03TextonegrillaminCar"/>
          <w:rFonts w:eastAsiaTheme="minorHAnsi"/>
        </w:rPr>
        <w:t xml:space="preserve">Imagen tomada de: </w:t>
      </w:r>
      <w:hyperlink r:id="rId28" w:history="1">
        <w:r w:rsidRPr="00952F3B">
          <w:rPr>
            <w:rStyle w:val="E03TextonegrillaminCar"/>
            <w:rFonts w:eastAsiaTheme="minorHAnsi"/>
          </w:rPr>
          <w:t>YouTube.</w:t>
        </w:r>
      </w:hyperlink>
    </w:p>
    <w:p w14:paraId="0E69A575" w14:textId="77777777" w:rsidR="005345EC" w:rsidRDefault="005345EC" w:rsidP="001E7605">
      <w:pPr>
        <w:jc w:val="both"/>
        <w:rPr>
          <w:rFonts w:ascii="Aptos" w:hAnsi="Aptos"/>
          <w:bCs/>
        </w:rPr>
      </w:pPr>
    </w:p>
    <w:p w14:paraId="29927976" w14:textId="77777777" w:rsidR="00952F3B" w:rsidRDefault="00952F3B" w:rsidP="001E7605">
      <w:pPr>
        <w:jc w:val="both"/>
        <w:rPr>
          <w:rFonts w:ascii="Aptos" w:hAnsi="Aptos"/>
          <w:bCs/>
        </w:rPr>
      </w:pPr>
    </w:p>
    <w:p w14:paraId="0933180C" w14:textId="77777777" w:rsidR="00952F3B" w:rsidRDefault="00952F3B" w:rsidP="001E7605">
      <w:pPr>
        <w:jc w:val="both"/>
        <w:rPr>
          <w:rFonts w:ascii="Aptos" w:hAnsi="Aptos"/>
          <w:bCs/>
        </w:rPr>
      </w:pPr>
    </w:p>
    <w:p w14:paraId="6DC53992" w14:textId="77777777" w:rsidR="00952F3B" w:rsidRDefault="00952F3B" w:rsidP="001E7605">
      <w:pPr>
        <w:jc w:val="both"/>
        <w:rPr>
          <w:rFonts w:ascii="Aptos" w:hAnsi="Aptos"/>
          <w:bCs/>
        </w:rPr>
      </w:pPr>
    </w:p>
    <w:p w14:paraId="096B50B0" w14:textId="075BA12A" w:rsidR="00EF51E8" w:rsidRDefault="00EF51E8" w:rsidP="00CE657A">
      <w:pPr>
        <w:pStyle w:val="E03Subtitizqnegrilla"/>
      </w:pPr>
      <w:r>
        <w:lastRenderedPageBreak/>
        <w:t xml:space="preserve">2.1 </w:t>
      </w:r>
      <w:r w:rsidR="000E638B" w:rsidRPr="00AD2244">
        <w:t>Ecuación cuadrática y parábola.</w:t>
      </w:r>
    </w:p>
    <w:p w14:paraId="325376C3" w14:textId="1DC67B61" w:rsidR="009C602B" w:rsidRPr="00EF51E8" w:rsidRDefault="00EF51E8" w:rsidP="00EF51E8">
      <w:pPr>
        <w:pStyle w:val="E03SubtizqnegrillaK"/>
        <w:rPr>
          <w:lang w:val="es-CO"/>
        </w:rPr>
      </w:pPr>
      <w:r w:rsidRPr="00EF51E8">
        <w:rPr>
          <w:lang w:val="es-CO"/>
        </w:rPr>
        <w:t xml:space="preserve">2.1.1 </w:t>
      </w:r>
      <w:r w:rsidR="009C602B" w:rsidRPr="00EF51E8">
        <w:rPr>
          <w:lang w:val="es-CO"/>
        </w:rPr>
        <w:t>Análisis previo a la gráfica de funciones lineales</w:t>
      </w:r>
    </w:p>
    <w:p w14:paraId="46FFD661" w14:textId="77777777" w:rsidR="009C602B" w:rsidRPr="00015C4A" w:rsidRDefault="009C602B" w:rsidP="00CE657A">
      <w:pPr>
        <w:pStyle w:val="E04Parrafoconsangria"/>
      </w:pPr>
      <w:r>
        <w:t xml:space="preserve">Para hacer más fácil el proceso de grafica de una función lineal, es </w:t>
      </w:r>
      <w:r w:rsidRPr="00015C4A">
        <w:t xml:space="preserve">importante </w:t>
      </w:r>
      <w:r>
        <w:t xml:space="preserve">tener en cuenta </w:t>
      </w:r>
      <w:r w:rsidRPr="00015C4A">
        <w:t>que los coeficientes de la ecuación cuadrática tienen un impacto directo en la forma de la parábola:</w:t>
      </w:r>
    </w:p>
    <w:p w14:paraId="5FD02246" w14:textId="45D8E632" w:rsidR="009C602B" w:rsidRPr="00015C4A" w:rsidRDefault="00823363" w:rsidP="008552B0">
      <w:pPr>
        <w:numPr>
          <w:ilvl w:val="0"/>
          <w:numId w:val="12"/>
        </w:numPr>
        <w:jc w:val="both"/>
        <w:rPr>
          <w:rFonts w:ascii="Aptos" w:hAnsi="Aptos"/>
          <w:bCs/>
        </w:rPr>
      </w:pPr>
      <w:r w:rsidRPr="00CE657A">
        <w:rPr>
          <w:rStyle w:val="E03TextonegrillaminCar"/>
          <w:rFonts w:eastAsiaTheme="minorHAnsi"/>
        </w:rPr>
        <w:t>Concavidad:</w:t>
      </w:r>
      <w:r>
        <w:rPr>
          <w:rFonts w:ascii="Aptos" w:hAnsi="Aptos"/>
          <w:b/>
          <w:bCs/>
        </w:rPr>
        <w:t xml:space="preserve"> </w:t>
      </w:r>
      <w:r w:rsidR="009C602B" w:rsidRPr="00823363">
        <w:rPr>
          <w:rFonts w:ascii="Aptos" w:hAnsi="Aptos"/>
        </w:rPr>
        <w:t>Coeficiente a</w:t>
      </w:r>
      <w:r>
        <w:rPr>
          <w:rFonts w:ascii="Aptos" w:hAnsi="Aptos"/>
        </w:rPr>
        <w:t>, d</w:t>
      </w:r>
      <w:r w:rsidR="009C602B" w:rsidRPr="00015C4A">
        <w:rPr>
          <w:rFonts w:ascii="Aptos" w:hAnsi="Aptos"/>
          <w:bCs/>
        </w:rPr>
        <w:t xml:space="preserve">etermina si la parábola abre hacia arriba </w:t>
      </w:r>
      <w:r>
        <w:rPr>
          <w:rFonts w:ascii="Aptos" w:hAnsi="Aptos"/>
          <w:bCs/>
        </w:rPr>
        <w:t>(a&gt;0) o</w:t>
      </w:r>
      <w:r w:rsidR="009C602B" w:rsidRPr="00015C4A">
        <w:rPr>
          <w:rFonts w:ascii="Aptos" w:hAnsi="Aptos"/>
          <w:bCs/>
        </w:rPr>
        <w:t xml:space="preserve"> hacia abajo</w:t>
      </w:r>
      <w:r>
        <w:rPr>
          <w:rFonts w:ascii="Aptos" w:hAnsi="Aptos"/>
          <w:bCs/>
        </w:rPr>
        <w:t xml:space="preserve"> (a&lt;0) </w:t>
      </w:r>
      <w:r w:rsidRPr="00015C4A">
        <w:rPr>
          <w:rFonts w:ascii="Aptos" w:hAnsi="Aptos"/>
          <w:bCs/>
        </w:rPr>
        <w:t>y</w:t>
      </w:r>
      <w:r w:rsidR="009C602B" w:rsidRPr="00015C4A">
        <w:rPr>
          <w:rFonts w:ascii="Aptos" w:hAnsi="Aptos"/>
          <w:bCs/>
        </w:rPr>
        <w:t xml:space="preserve"> qué tan "abierta" o "cerrada" es.</w:t>
      </w:r>
    </w:p>
    <w:p w14:paraId="4EBFCBDE" w14:textId="77777777" w:rsidR="009C602B" w:rsidRDefault="009C602B" w:rsidP="008552B0">
      <w:pPr>
        <w:numPr>
          <w:ilvl w:val="0"/>
          <w:numId w:val="12"/>
        </w:numPr>
        <w:jc w:val="both"/>
        <w:rPr>
          <w:rFonts w:ascii="Aptos" w:hAnsi="Aptos"/>
          <w:bCs/>
        </w:rPr>
      </w:pPr>
      <w:r w:rsidRPr="00CE657A">
        <w:rPr>
          <w:rStyle w:val="E03TextonegrillaminCar"/>
          <w:rFonts w:eastAsiaTheme="minorHAnsi"/>
        </w:rPr>
        <w:t>Término independiente c</w:t>
      </w:r>
      <w:r w:rsidRPr="00015C4A">
        <w:rPr>
          <w:rFonts w:ascii="Aptos" w:hAnsi="Aptos"/>
          <w:b/>
          <w:bCs/>
        </w:rPr>
        <w:t>:</w:t>
      </w:r>
      <w:r w:rsidRPr="00015C4A">
        <w:rPr>
          <w:rFonts w:ascii="Aptos" w:hAnsi="Aptos"/>
          <w:bCs/>
        </w:rPr>
        <w:t xml:space="preserve"> Determina el punto de corte de la parábola con el eje y.</w:t>
      </w:r>
    </w:p>
    <w:p w14:paraId="2EFCE7D4" w14:textId="77777777" w:rsidR="009C602B" w:rsidRPr="009C1785" w:rsidRDefault="009C602B" w:rsidP="008552B0">
      <w:pPr>
        <w:numPr>
          <w:ilvl w:val="0"/>
          <w:numId w:val="12"/>
        </w:numPr>
        <w:jc w:val="both"/>
        <w:rPr>
          <w:rFonts w:ascii="Aptos" w:hAnsi="Aptos"/>
          <w:bCs/>
        </w:rPr>
      </w:pPr>
      <w:r w:rsidRPr="00CE657A">
        <w:rPr>
          <w:rStyle w:val="E03TextonegrillaminCar"/>
          <w:rFonts w:eastAsiaTheme="minorHAnsi"/>
        </w:rPr>
        <w:t>Vértice:</w:t>
      </w:r>
      <w:r w:rsidRPr="009C1785">
        <w:rPr>
          <w:rFonts w:ascii="Aptos" w:hAnsi="Aptos"/>
        </w:rPr>
        <w:t xml:space="preserve"> Para determinar la posición del vértice con este método, es necesario hacer referencia a la forma general de la ecuación cuadrática: </w:t>
      </w:r>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+bx+c</m:t>
        </m:r>
      </m:oMath>
      <w:r w:rsidRPr="009C1785">
        <w:rPr>
          <w:rFonts w:ascii="Aptos" w:eastAsiaTheme="minorEastAsia" w:hAnsi="Aptos"/>
          <w:color w:val="000000"/>
        </w:rPr>
        <w:t xml:space="preserve"> </w:t>
      </w:r>
    </w:p>
    <w:p w14:paraId="3756843C" w14:textId="77777777" w:rsidR="009C602B" w:rsidRPr="009C1785" w:rsidRDefault="009C602B" w:rsidP="008552B0">
      <w:pPr>
        <w:pStyle w:val="Prrafodelista"/>
        <w:numPr>
          <w:ilvl w:val="0"/>
          <w:numId w:val="13"/>
        </w:numPr>
        <w:ind w:left="709"/>
        <w:jc w:val="both"/>
        <w:rPr>
          <w:rFonts w:ascii="Aptos" w:hAnsi="Aptos"/>
        </w:rPr>
      </w:pPr>
      <w:r w:rsidRPr="009C1785">
        <w:rPr>
          <w:rFonts w:ascii="Aptos" w:eastAsiaTheme="minorEastAsia" w:hAnsi="Aptos"/>
          <w:color w:val="000000"/>
        </w:rPr>
        <w:t xml:space="preserve">Se calcula el valor de la abscisa (x) aplicando la siguiente ecuación: </w:t>
      </w:r>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-b</m:t>
            </m:r>
          </m:num>
          <m:den>
            <m:r>
              <w:rPr>
                <w:rFonts w:ascii="Cambria Math" w:eastAsiaTheme="minorEastAsia" w:hAnsi="Cambria Math"/>
                <w:color w:val="000000"/>
              </w:rPr>
              <m:t>2a</m:t>
            </m:r>
          </m:den>
        </m:f>
      </m:oMath>
    </w:p>
    <w:p w14:paraId="0D1BD1EF" w14:textId="77777777" w:rsidR="009C602B" w:rsidRPr="009C1785" w:rsidRDefault="009C602B" w:rsidP="008552B0">
      <w:pPr>
        <w:pStyle w:val="Prrafodelista"/>
        <w:numPr>
          <w:ilvl w:val="0"/>
          <w:numId w:val="13"/>
        </w:numPr>
        <w:ind w:left="709"/>
        <w:jc w:val="both"/>
        <w:rPr>
          <w:rFonts w:ascii="Aptos" w:hAnsi="Aptos"/>
        </w:rPr>
      </w:pPr>
      <w:r w:rsidRPr="009C1785">
        <w:rPr>
          <w:rFonts w:ascii="Aptos" w:hAnsi="Aptos"/>
        </w:rPr>
        <w:t>Se reemplaza x en la ecuación de la función para encontrar la ordenada (y)</w:t>
      </w:r>
    </w:p>
    <w:p w14:paraId="7F517305" w14:textId="77777777" w:rsidR="009C602B" w:rsidRDefault="009C602B" w:rsidP="009C602B">
      <w:pPr>
        <w:jc w:val="both"/>
        <w:rPr>
          <w:rFonts w:ascii="Aptos" w:hAnsi="Aptos"/>
          <w:b/>
          <w:bCs/>
        </w:rPr>
      </w:pPr>
    </w:p>
    <w:p w14:paraId="72B685AB" w14:textId="3D0DC57E" w:rsidR="009C602B" w:rsidRDefault="009C602B" w:rsidP="009C602B">
      <w:pPr>
        <w:jc w:val="both"/>
        <w:rPr>
          <w:rFonts w:ascii="Aptos" w:eastAsiaTheme="minorEastAsia" w:hAnsi="Aptos"/>
          <w:iCs/>
        </w:rPr>
      </w:pPr>
      <w:r w:rsidRPr="00CE657A">
        <w:rPr>
          <w:rStyle w:val="E03TextonegrillaminCar"/>
          <w:rFonts w:eastAsiaTheme="minorHAnsi"/>
        </w:rPr>
        <w:t>Ejemplo 1:</w:t>
      </w:r>
      <w:r>
        <w:rPr>
          <w:rFonts w:ascii="Aptos" w:hAnsi="Aptos"/>
          <w:b/>
          <w:bCs/>
        </w:rPr>
        <w:t xml:space="preserve"> </w:t>
      </w:r>
      <m:oMath>
        <m:r>
          <m:rPr>
            <m:sty m:val="b"/>
          </m:rPr>
          <w:rPr>
            <w:rFonts w:ascii="Cambria Math" w:hAnsi="Cambria Math"/>
          </w:rPr>
          <m:t xml:space="preserve">y= </m:t>
        </m:r>
        <m:sSup>
          <m:sSupPr>
            <m:ctrlPr>
              <w:rPr>
                <w:rFonts w:ascii="Cambria Math" w:hAnsi="Cambria Math"/>
                <w:b/>
                <w:bCs/>
                <w:iCs/>
              </w:rPr>
            </m:ctrlPr>
          </m:sSupPr>
          <m:e>
            <m:r>
              <m:rPr>
                <m:sty m:val="b"/>
              </m:rPr>
              <w:rPr>
                <w:rFonts w:ascii="Cambria Math" w:hAnsi="Cambria Math"/>
              </w:rPr>
              <m:t>x</m:t>
            </m:r>
          </m:e>
          <m:sup>
            <m:r>
              <m:rPr>
                <m:sty m:val="b"/>
              </m:rPr>
              <w:rPr>
                <w:rFonts w:ascii="Cambria Math" w:hAnsi="Cambria Math"/>
              </w:rPr>
              <m:t>2</m:t>
            </m:r>
          </m:sup>
        </m:sSup>
      </m:oMath>
      <w:r>
        <w:rPr>
          <w:rFonts w:ascii="Aptos" w:eastAsiaTheme="minorEastAsia" w:hAnsi="Aptos"/>
          <w:b/>
          <w:bCs/>
          <w:iCs/>
        </w:rPr>
        <w:t xml:space="preserve"> </w:t>
      </w:r>
      <w:r w:rsidRPr="00FF253B">
        <w:rPr>
          <w:rFonts w:ascii="Aptos" w:eastAsiaTheme="minorEastAsia" w:hAnsi="Aptos"/>
          <w:iCs/>
        </w:rPr>
        <w:t>En este caso a=1, b=0, c=0</w:t>
      </w:r>
    </w:p>
    <w:p w14:paraId="545E518F" w14:textId="77777777" w:rsidR="00CE657A" w:rsidRDefault="00CE657A" w:rsidP="009C602B">
      <w:pPr>
        <w:jc w:val="both"/>
        <w:rPr>
          <w:rFonts w:ascii="Aptos" w:eastAsiaTheme="minorEastAsia" w:hAnsi="Aptos"/>
          <w:iCs/>
        </w:rPr>
      </w:pPr>
    </w:p>
    <w:p w14:paraId="5F32DEE4" w14:textId="247DF3B9" w:rsidR="009C602B" w:rsidRPr="00015C4A" w:rsidRDefault="00823363" w:rsidP="008552B0">
      <w:pPr>
        <w:numPr>
          <w:ilvl w:val="0"/>
          <w:numId w:val="14"/>
        </w:numPr>
        <w:jc w:val="both"/>
        <w:rPr>
          <w:rFonts w:ascii="Aptos" w:hAnsi="Aptos"/>
          <w:bCs/>
        </w:rPr>
      </w:pPr>
      <w:r w:rsidRPr="00CE657A">
        <w:rPr>
          <w:rStyle w:val="E03TextonegrillaminCar"/>
          <w:rFonts w:eastAsiaTheme="minorHAnsi"/>
        </w:rPr>
        <w:t>Concavidad:</w:t>
      </w:r>
      <w:r>
        <w:rPr>
          <w:rFonts w:ascii="Aptos" w:hAnsi="Aptos"/>
          <w:b/>
          <w:bCs/>
        </w:rPr>
        <w:t xml:space="preserve"> </w:t>
      </w:r>
      <w:r w:rsidR="009C602B" w:rsidRPr="00823363">
        <w:rPr>
          <w:rFonts w:ascii="Aptos" w:hAnsi="Aptos"/>
        </w:rPr>
        <w:t>Coeficiente a=1</w:t>
      </w:r>
      <w:r>
        <w:rPr>
          <w:rFonts w:ascii="Aptos" w:hAnsi="Aptos"/>
        </w:rPr>
        <w:t>, a</w:t>
      </w:r>
      <w:r w:rsidR="009C602B">
        <w:rPr>
          <w:rFonts w:ascii="Aptos" w:hAnsi="Aptos"/>
        </w:rPr>
        <w:t>l ser positivo, sabemos que abre hacia arriba</w:t>
      </w:r>
    </w:p>
    <w:p w14:paraId="3D9DAEB7" w14:textId="77777777" w:rsidR="009C602B" w:rsidRDefault="009C602B" w:rsidP="008552B0">
      <w:pPr>
        <w:numPr>
          <w:ilvl w:val="0"/>
          <w:numId w:val="14"/>
        </w:numPr>
        <w:jc w:val="both"/>
        <w:rPr>
          <w:rFonts w:ascii="Aptos" w:hAnsi="Aptos"/>
          <w:bCs/>
        </w:rPr>
      </w:pPr>
      <w:r w:rsidRPr="00CE657A">
        <w:rPr>
          <w:rStyle w:val="E03TextonegrillaminCar"/>
          <w:rFonts w:eastAsiaTheme="minorHAnsi"/>
        </w:rPr>
        <w:t>Término independiente</w:t>
      </w:r>
      <w:r w:rsidRPr="00015C4A">
        <w:rPr>
          <w:rFonts w:ascii="Aptos" w:hAnsi="Aptos"/>
          <w:b/>
          <w:bCs/>
        </w:rPr>
        <w:t xml:space="preserve"> c</w:t>
      </w:r>
      <w:r>
        <w:rPr>
          <w:rFonts w:ascii="Aptos" w:hAnsi="Aptos"/>
          <w:b/>
          <w:bCs/>
        </w:rPr>
        <w:t>=0</w:t>
      </w:r>
      <w:r w:rsidRPr="00015C4A">
        <w:rPr>
          <w:rFonts w:ascii="Aptos" w:hAnsi="Aptos"/>
          <w:b/>
          <w:bCs/>
        </w:rPr>
        <w:t>:</w:t>
      </w:r>
      <w:r w:rsidRPr="00015C4A">
        <w:rPr>
          <w:rFonts w:ascii="Aptos" w:hAnsi="Aptos"/>
          <w:bCs/>
        </w:rPr>
        <w:t xml:space="preserve"> </w:t>
      </w:r>
      <w:r>
        <w:rPr>
          <w:rFonts w:ascii="Aptos" w:hAnsi="Aptos"/>
          <w:bCs/>
        </w:rPr>
        <w:t>sabemos que la intersección con el eje Y es el punto (0,0).</w:t>
      </w:r>
    </w:p>
    <w:p w14:paraId="65446CCF" w14:textId="77777777" w:rsidR="009C602B" w:rsidRPr="009C1785" w:rsidRDefault="009C602B" w:rsidP="008552B0">
      <w:pPr>
        <w:pStyle w:val="Prrafodelista"/>
        <w:numPr>
          <w:ilvl w:val="0"/>
          <w:numId w:val="14"/>
        </w:numPr>
        <w:jc w:val="both"/>
        <w:rPr>
          <w:rFonts w:ascii="Aptos" w:eastAsiaTheme="minorEastAsia" w:hAnsi="Aptos"/>
          <w:iCs/>
        </w:rPr>
      </w:pPr>
      <w:r w:rsidRPr="00CE657A">
        <w:rPr>
          <w:rStyle w:val="E03TextonegrillaminCar"/>
          <w:rFonts w:eastAsiaTheme="minorHAnsi"/>
        </w:rPr>
        <w:t>Vértice</w:t>
      </w:r>
      <w:r w:rsidRPr="009C1785">
        <w:rPr>
          <w:rFonts w:ascii="Aptos" w:hAnsi="Aptos"/>
          <w:b/>
          <w:bCs/>
        </w:rPr>
        <w:t xml:space="preserve">: </w:t>
      </w:r>
      <w:r w:rsidRPr="009C1785">
        <w:rPr>
          <w:rFonts w:ascii="Aptos" w:hAnsi="Aptos"/>
        </w:rPr>
        <w:t>Buscamos la abscisa aplicando la ecuación</w:t>
      </w:r>
      <w:r>
        <w:rPr>
          <w:rFonts w:ascii="Aptos" w:hAnsi="Aptos"/>
          <w:b/>
          <w:bCs/>
        </w:rPr>
        <w:t xml:space="preserve"> </w:t>
      </w:r>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-b</m:t>
            </m:r>
          </m:num>
          <m:den>
            <m:r>
              <w:rPr>
                <w:rFonts w:ascii="Cambria Math" w:eastAsiaTheme="minorEastAsia" w:hAnsi="Cambria Math"/>
                <w:color w:val="000000"/>
              </w:rPr>
              <m:t>2a</m:t>
            </m:r>
          </m:den>
        </m:f>
      </m:oMath>
    </w:p>
    <w:p w14:paraId="0D0F223C" w14:textId="77777777" w:rsidR="009C602B" w:rsidRPr="00FF253B" w:rsidRDefault="009C602B" w:rsidP="009C602B">
      <w:pPr>
        <w:jc w:val="both"/>
        <w:rPr>
          <w:rFonts w:ascii="Aptos" w:eastAsiaTheme="minorEastAsia" w:hAnsi="Aptos"/>
          <w:color w:val="000000"/>
        </w:rPr>
      </w:pPr>
      <m:oMathPara>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-0</m:t>
              </m:r>
            </m:num>
            <m:den>
              <m:r>
                <w:rPr>
                  <w:rFonts w:ascii="Cambria Math" w:eastAsiaTheme="minorEastAsia" w:hAnsi="Cambria Math"/>
                  <w:color w:val="000000"/>
                </w:rPr>
                <m:t>2(1)</m:t>
              </m:r>
            </m:den>
          </m:f>
        </m:oMath>
      </m:oMathPara>
    </w:p>
    <w:p w14:paraId="18A113E4" w14:textId="77777777" w:rsidR="009C602B" w:rsidRPr="00FF253B" w:rsidRDefault="009C602B" w:rsidP="009C602B">
      <w:pPr>
        <w:jc w:val="both"/>
        <w:rPr>
          <w:rFonts w:ascii="Aptos" w:eastAsiaTheme="minorEastAsia" w:hAnsi="Aptos"/>
          <w:iCs/>
        </w:rPr>
      </w:pPr>
      <m:oMathPara>
        <m:oMath>
          <m:r>
            <w:rPr>
              <w:rFonts w:ascii="Cambria Math" w:eastAsiaTheme="minorEastAsia" w:hAnsi="Cambria Math"/>
            </w:rPr>
            <m:t>x=0</m:t>
          </m:r>
        </m:oMath>
      </m:oMathPara>
    </w:p>
    <w:p w14:paraId="7684DF3A" w14:textId="77777777" w:rsidR="009C602B" w:rsidRPr="00FF253B" w:rsidRDefault="009C602B" w:rsidP="009C602B">
      <w:pPr>
        <w:ind w:firstLine="708"/>
        <w:jc w:val="both"/>
        <w:rPr>
          <w:rFonts w:ascii="Aptos" w:eastAsiaTheme="minorEastAsia" w:hAnsi="Aptos"/>
          <w:b/>
          <w:bCs/>
          <w:iCs/>
        </w:rPr>
      </w:pPr>
      <w:r>
        <w:rPr>
          <w:rFonts w:ascii="Aptos" w:eastAsiaTheme="minorEastAsia" w:hAnsi="Aptos"/>
          <w:iCs/>
        </w:rPr>
        <w:t xml:space="preserve">Reemplazando en  </w:t>
      </w:r>
      <m:oMath>
        <m:r>
          <m:rPr>
            <m:sty m:val="b"/>
          </m:rPr>
          <w:rPr>
            <w:rFonts w:ascii="Cambria Math" w:hAnsi="Cambria Math"/>
          </w:rPr>
          <m:t xml:space="preserve">y= </m:t>
        </m:r>
        <m:sSup>
          <m:sSupPr>
            <m:ctrlPr>
              <w:rPr>
                <w:rFonts w:ascii="Cambria Math" w:hAnsi="Cambria Math"/>
                <w:b/>
                <w:bCs/>
                <w:iCs/>
              </w:rPr>
            </m:ctrlPr>
          </m:sSupPr>
          <m:e>
            <m:r>
              <m:rPr>
                <m:sty m:val="b"/>
              </m:rPr>
              <w:rPr>
                <w:rFonts w:ascii="Cambria Math" w:hAnsi="Cambria Math"/>
              </w:rPr>
              <m:t>x</m:t>
            </m:r>
          </m:e>
          <m:sup>
            <m:r>
              <m:rPr>
                <m:sty m:val="b"/>
              </m:rPr>
              <w:rPr>
                <w:rFonts w:ascii="Cambria Math" w:hAnsi="Cambria Math"/>
              </w:rPr>
              <m:t>2</m:t>
            </m:r>
          </m:sup>
        </m:sSup>
      </m:oMath>
      <w:r>
        <w:rPr>
          <w:rFonts w:ascii="Aptos" w:eastAsiaTheme="minorEastAsia" w:hAnsi="Aptos"/>
          <w:b/>
          <w:bCs/>
          <w:iCs/>
        </w:rPr>
        <w:t xml:space="preserve">            </w:t>
      </w:r>
      <w:r w:rsidRPr="000A1EFD">
        <w:rPr>
          <w:rFonts w:ascii="Aptos" w:eastAsiaTheme="minorEastAsia" w:hAnsi="Aptos"/>
        </w:rPr>
        <w:t>tenemos</w:t>
      </w:r>
      <w:r>
        <w:rPr>
          <w:rFonts w:ascii="Aptos" w:eastAsiaTheme="minorEastAsia" w:hAnsi="Aptos"/>
          <w:b/>
          <w:bCs/>
        </w:rPr>
        <w:t xml:space="preserve"> </w:t>
      </w:r>
      <w:r>
        <w:rPr>
          <w:rFonts w:ascii="Aptos" w:eastAsiaTheme="minorEastAsia" w:hAnsi="Aptos"/>
          <w:b/>
          <w:bCs/>
          <w:iCs/>
        </w:rPr>
        <w:t xml:space="preserve">    </w:t>
      </w:r>
      <m:oMath>
        <m:r>
          <m:rPr>
            <m:sty m:val="b"/>
          </m:rPr>
          <w:rPr>
            <w:rFonts w:ascii="Cambria Math" w:hAnsi="Cambria Math"/>
          </w:rPr>
          <m:t xml:space="preserve">y= </m:t>
        </m:r>
        <m:sSup>
          <m:sSupPr>
            <m:ctrlPr>
              <w:rPr>
                <w:rFonts w:ascii="Cambria Math" w:hAnsi="Cambria Math"/>
                <w:b/>
                <w:bCs/>
                <w:iCs/>
              </w:rPr>
            </m:ctrlPr>
          </m:sSupPr>
          <m:e>
            <m:r>
              <m:rPr>
                <m:sty m:val="b"/>
              </m:rPr>
              <w:rPr>
                <w:rFonts w:ascii="Cambria Math" w:hAnsi="Cambria Math"/>
              </w:rPr>
              <m:t>(0)</m:t>
            </m:r>
          </m:e>
          <m:sup>
            <m:r>
              <m:rPr>
                <m:sty m:val="b"/>
              </m:rPr>
              <w:rPr>
                <w:rFonts w:ascii="Cambria Math" w:hAnsi="Cambria Math"/>
              </w:rPr>
              <m:t>2</m:t>
            </m:r>
          </m:sup>
        </m:sSup>
      </m:oMath>
    </w:p>
    <w:p w14:paraId="6274A642" w14:textId="77777777" w:rsidR="009C602B" w:rsidRPr="00FF253B" w:rsidRDefault="009C602B" w:rsidP="009C602B">
      <w:pPr>
        <w:jc w:val="both"/>
        <w:rPr>
          <w:rFonts w:ascii="Aptos" w:eastAsiaTheme="minorEastAsia" w:hAnsi="Aptos"/>
          <w:b/>
          <w:bCs/>
          <w:iCs/>
        </w:rPr>
      </w:pPr>
      <m:oMathPara>
        <m:oMath>
          <m:r>
            <m:rPr>
              <m:sty m:val="b"/>
            </m:rPr>
            <w:rPr>
              <w:rFonts w:ascii="Cambria Math" w:hAnsi="Cambria Math"/>
            </w:rPr>
            <m:t>y= 0</m:t>
          </m:r>
        </m:oMath>
      </m:oMathPara>
    </w:p>
    <w:p w14:paraId="301B2B49" w14:textId="77777777" w:rsidR="009C602B" w:rsidRDefault="009C602B" w:rsidP="009C602B">
      <w:pPr>
        <w:ind w:firstLine="708"/>
        <w:rPr>
          <w:rFonts w:ascii="Cambria Math" w:eastAsiaTheme="minorEastAsia" w:hAnsi="Cambria Math"/>
          <w:iCs/>
        </w:rPr>
      </w:pPr>
      <w:r w:rsidRPr="00FF253B">
        <w:rPr>
          <w:rFonts w:ascii="Aptos" w:eastAsiaTheme="minorEastAsia" w:hAnsi="Aptos"/>
          <w:iCs/>
        </w:rPr>
        <w:t xml:space="preserve">El vértice de    </w:t>
      </w:r>
      <m:oMath>
        <m:r>
          <m:rPr>
            <m:sty m:val="p"/>
          </m:rPr>
          <w:rPr>
            <w:rFonts w:ascii="Cambria Math" w:hAnsi="Cambria Math"/>
          </w:rPr>
          <m:t xml:space="preserve">y= </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oMath>
      <w:r w:rsidRPr="00FF253B">
        <w:rPr>
          <w:rFonts w:ascii="Cambria Math" w:eastAsiaTheme="minorEastAsia" w:hAnsi="Cambria Math"/>
          <w:iCs/>
        </w:rPr>
        <w:t xml:space="preserve"> es (0,0)</w:t>
      </w:r>
    </w:p>
    <w:p w14:paraId="2608D53E" w14:textId="77777777" w:rsidR="00EF51E8" w:rsidRDefault="00EF51E8" w:rsidP="009C602B">
      <w:pPr>
        <w:ind w:firstLine="708"/>
        <w:rPr>
          <w:rFonts w:ascii="Cambria Math" w:eastAsiaTheme="minorEastAsia" w:hAnsi="Cambria Math"/>
          <w:iCs/>
        </w:rPr>
      </w:pPr>
    </w:p>
    <w:p w14:paraId="031972BC" w14:textId="77777777" w:rsidR="00EF51E8" w:rsidRDefault="00EF51E8" w:rsidP="009C602B">
      <w:pPr>
        <w:ind w:firstLine="708"/>
        <w:rPr>
          <w:rFonts w:ascii="Cambria Math" w:eastAsiaTheme="minorEastAsia" w:hAnsi="Cambria Math"/>
          <w:iCs/>
        </w:rPr>
      </w:pPr>
    </w:p>
    <w:p w14:paraId="4AF18CAB" w14:textId="67F40668" w:rsidR="00EF51E8" w:rsidRPr="0003396A" w:rsidRDefault="00EF51E8" w:rsidP="00EF51E8">
      <w:pPr>
        <w:pStyle w:val="Estilo08Titulonegritaizq"/>
      </w:pPr>
      <w:r>
        <w:lastRenderedPageBreak/>
        <w:t>Gráfica</w:t>
      </w:r>
      <w:r w:rsidRPr="0003396A">
        <w:t xml:space="preserve"> </w:t>
      </w:r>
      <w:r>
        <w:t>4</w:t>
      </w:r>
    </w:p>
    <w:p w14:paraId="79C663DA" w14:textId="77777777" w:rsidR="00EF51E8" w:rsidRDefault="00EF51E8" w:rsidP="009C602B">
      <w:pPr>
        <w:ind w:firstLine="708"/>
        <w:rPr>
          <w:rFonts w:ascii="Cambria Math" w:eastAsiaTheme="minorEastAsia" w:hAnsi="Cambria Math"/>
          <w:iCs/>
        </w:rPr>
      </w:pPr>
    </w:p>
    <w:p w14:paraId="5B60E87B" w14:textId="61BE9CDD" w:rsidR="002D6B3F" w:rsidRDefault="002D6B3F" w:rsidP="002D6B3F">
      <w:pPr>
        <w:ind w:firstLine="708"/>
        <w:jc w:val="center"/>
        <w:rPr>
          <w:rFonts w:ascii="Cambria Math" w:eastAsiaTheme="minorEastAsia" w:hAnsi="Cambria Math"/>
          <w:iCs/>
        </w:rPr>
      </w:pPr>
      <w:r w:rsidRPr="002D6B3F">
        <w:rPr>
          <w:rFonts w:ascii="Cambria Math" w:eastAsiaTheme="minorEastAsia" w:hAnsi="Cambria Math"/>
          <w:iCs/>
          <w:noProof/>
        </w:rPr>
        <w:drawing>
          <wp:inline distT="0" distB="0" distL="0" distR="0" wp14:anchorId="6894B74E" wp14:editId="75B05764">
            <wp:extent cx="4121834" cy="2750694"/>
            <wp:effectExtent l="0" t="0" r="0" b="5715"/>
            <wp:docPr id="373125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25809" name=""/>
                    <pic:cNvPicPr/>
                  </pic:nvPicPr>
                  <pic:blipFill>
                    <a:blip r:embed="rId29"/>
                    <a:stretch>
                      <a:fillRect/>
                    </a:stretch>
                  </pic:blipFill>
                  <pic:spPr>
                    <a:xfrm>
                      <a:off x="0" y="0"/>
                      <a:ext cx="4154105" cy="2772230"/>
                    </a:xfrm>
                    <a:prstGeom prst="rect">
                      <a:avLst/>
                    </a:prstGeom>
                  </pic:spPr>
                </pic:pic>
              </a:graphicData>
            </a:graphic>
          </wp:inline>
        </w:drawing>
      </w:r>
    </w:p>
    <w:p w14:paraId="1D586C48" w14:textId="77777777" w:rsidR="009C602B" w:rsidRPr="00FF253B" w:rsidRDefault="009C602B" w:rsidP="009C602B">
      <w:pPr>
        <w:rPr>
          <w:rFonts w:ascii="Aptos" w:eastAsiaTheme="minorEastAsia" w:hAnsi="Aptos"/>
          <w:iCs/>
        </w:rPr>
      </w:pPr>
    </w:p>
    <w:p w14:paraId="643EDB0C" w14:textId="77777777" w:rsidR="009C602B" w:rsidRDefault="009C602B" w:rsidP="009C602B">
      <w:pPr>
        <w:jc w:val="both"/>
        <w:rPr>
          <w:rFonts w:ascii="Aptos" w:eastAsiaTheme="minorEastAsia" w:hAnsi="Aptos"/>
        </w:rPr>
      </w:pPr>
      <w:r w:rsidRPr="00CE657A">
        <w:rPr>
          <w:rStyle w:val="E03TextonegrillaminCar"/>
          <w:rFonts w:eastAsiaTheme="minorHAnsi"/>
        </w:rPr>
        <w:t>Ejemplo 2:</w:t>
      </w:r>
      <w:r>
        <w:rPr>
          <w:rFonts w:ascii="Aptos" w:hAnsi="Aptos"/>
          <w:b/>
          <w:bCs/>
        </w:rPr>
        <w:t xml:space="preserve">  </w:t>
      </w:r>
      <m:oMath>
        <m:r>
          <m:rPr>
            <m:sty m:val="bi"/>
          </m:rPr>
          <w:rPr>
            <w:rFonts w:ascii="Cambria Math" w:hAnsi="Cambria Math"/>
          </w:rPr>
          <m:t>y=-2</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x+9</m:t>
        </m:r>
      </m:oMath>
      <w:r>
        <w:rPr>
          <w:rFonts w:ascii="Aptos" w:eastAsiaTheme="minorEastAsia" w:hAnsi="Aptos"/>
          <w:b/>
          <w:bCs/>
        </w:rPr>
        <w:t xml:space="preserve"> </w:t>
      </w:r>
      <w:r w:rsidRPr="00FF253B">
        <w:rPr>
          <w:rFonts w:ascii="Aptos" w:eastAsiaTheme="minorEastAsia" w:hAnsi="Aptos"/>
        </w:rPr>
        <w:t>Para esta función a=-2, b=3, c=9</w:t>
      </w:r>
    </w:p>
    <w:p w14:paraId="5A6653D8" w14:textId="21958CF9" w:rsidR="009C602B" w:rsidRPr="00015C4A" w:rsidRDefault="00823363" w:rsidP="008552B0">
      <w:pPr>
        <w:numPr>
          <w:ilvl w:val="0"/>
          <w:numId w:val="15"/>
        </w:numPr>
        <w:jc w:val="both"/>
        <w:rPr>
          <w:rFonts w:ascii="Aptos" w:hAnsi="Aptos"/>
          <w:bCs/>
        </w:rPr>
      </w:pPr>
      <w:r w:rsidRPr="00CE657A">
        <w:rPr>
          <w:rStyle w:val="E03TextonegrillaminCar"/>
          <w:rFonts w:eastAsiaTheme="minorHAnsi"/>
        </w:rPr>
        <w:t>Concavidad:</w:t>
      </w:r>
      <w:r>
        <w:rPr>
          <w:rFonts w:ascii="Aptos" w:hAnsi="Aptos"/>
          <w:b/>
          <w:bCs/>
        </w:rPr>
        <w:t xml:space="preserve"> </w:t>
      </w:r>
      <w:r w:rsidR="009C602B" w:rsidRPr="00823363">
        <w:rPr>
          <w:rFonts w:ascii="Aptos" w:hAnsi="Aptos"/>
        </w:rPr>
        <w:t>Coeficiente a=-2</w:t>
      </w:r>
      <w:r>
        <w:rPr>
          <w:rFonts w:ascii="Aptos" w:hAnsi="Aptos"/>
          <w:b/>
          <w:bCs/>
        </w:rPr>
        <w:t>,</w:t>
      </w:r>
      <w:r w:rsidR="009C602B">
        <w:rPr>
          <w:rFonts w:ascii="Aptos" w:hAnsi="Aptos"/>
          <w:b/>
          <w:bCs/>
        </w:rPr>
        <w:t xml:space="preserve"> </w:t>
      </w:r>
      <w:r>
        <w:rPr>
          <w:rFonts w:ascii="Aptos" w:hAnsi="Aptos"/>
        </w:rPr>
        <w:t>a</w:t>
      </w:r>
      <w:r w:rsidR="009C602B">
        <w:rPr>
          <w:rFonts w:ascii="Aptos" w:hAnsi="Aptos"/>
        </w:rPr>
        <w:t>l ser negativo, sabemos que abre hacia abajo.</w:t>
      </w:r>
    </w:p>
    <w:p w14:paraId="22AB624F" w14:textId="77777777" w:rsidR="009C602B" w:rsidRDefault="009C602B" w:rsidP="008552B0">
      <w:pPr>
        <w:numPr>
          <w:ilvl w:val="0"/>
          <w:numId w:val="15"/>
        </w:numPr>
        <w:jc w:val="both"/>
        <w:rPr>
          <w:rFonts w:ascii="Aptos" w:hAnsi="Aptos"/>
          <w:bCs/>
        </w:rPr>
      </w:pPr>
      <w:r w:rsidRPr="00CE657A">
        <w:rPr>
          <w:rStyle w:val="E03TextonegrillaminCar"/>
          <w:rFonts w:eastAsiaTheme="minorHAnsi"/>
        </w:rPr>
        <w:t xml:space="preserve">Término independiente </w:t>
      </w:r>
      <w:r w:rsidRPr="00015C4A">
        <w:rPr>
          <w:rFonts w:ascii="Aptos" w:hAnsi="Aptos"/>
          <w:b/>
          <w:bCs/>
        </w:rPr>
        <w:t>c</w:t>
      </w:r>
      <w:r>
        <w:rPr>
          <w:rFonts w:ascii="Aptos" w:hAnsi="Aptos"/>
          <w:b/>
          <w:bCs/>
        </w:rPr>
        <w:t>=9</w:t>
      </w:r>
      <w:r w:rsidRPr="00015C4A">
        <w:rPr>
          <w:rFonts w:ascii="Aptos" w:hAnsi="Aptos"/>
          <w:b/>
          <w:bCs/>
        </w:rPr>
        <w:t>:</w:t>
      </w:r>
      <w:r w:rsidRPr="00015C4A">
        <w:rPr>
          <w:rFonts w:ascii="Aptos" w:hAnsi="Aptos"/>
          <w:bCs/>
        </w:rPr>
        <w:t xml:space="preserve"> </w:t>
      </w:r>
      <w:r>
        <w:rPr>
          <w:rFonts w:ascii="Aptos" w:hAnsi="Aptos"/>
          <w:bCs/>
        </w:rPr>
        <w:t>sabemos que la intersección con el eje Y es el punto (0,9).</w:t>
      </w:r>
    </w:p>
    <w:p w14:paraId="23E72633" w14:textId="77777777" w:rsidR="009C602B" w:rsidRPr="009C602B" w:rsidRDefault="009C602B" w:rsidP="008552B0">
      <w:pPr>
        <w:numPr>
          <w:ilvl w:val="0"/>
          <w:numId w:val="15"/>
        </w:numPr>
        <w:jc w:val="both"/>
        <w:rPr>
          <w:rFonts w:ascii="Aptos" w:hAnsi="Aptos"/>
          <w:bCs/>
        </w:rPr>
      </w:pPr>
      <w:r w:rsidRPr="00CE657A">
        <w:rPr>
          <w:rStyle w:val="E03TextonegrillaminCar"/>
          <w:rFonts w:eastAsiaTheme="minorHAnsi"/>
        </w:rPr>
        <w:t>Vértice:</w:t>
      </w:r>
      <w:r w:rsidRPr="009C602B">
        <w:rPr>
          <w:rFonts w:ascii="Aptos" w:hAnsi="Aptos"/>
          <w:b/>
          <w:bCs/>
        </w:rPr>
        <w:t xml:space="preserve"> </w:t>
      </w:r>
      <w:r w:rsidRPr="009C602B">
        <w:rPr>
          <w:rFonts w:ascii="Aptos" w:hAnsi="Aptos"/>
        </w:rPr>
        <w:t>Buscamos la abscisa aplicando la ecuación</w:t>
      </w:r>
      <w:r w:rsidRPr="009C602B">
        <w:rPr>
          <w:rFonts w:ascii="Aptos" w:hAnsi="Aptos"/>
          <w:b/>
          <w:bCs/>
        </w:rPr>
        <w:t xml:space="preserve"> </w:t>
      </w:r>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-b</m:t>
            </m:r>
          </m:num>
          <m:den>
            <m:r>
              <w:rPr>
                <w:rFonts w:ascii="Cambria Math" w:eastAsiaTheme="minorEastAsia" w:hAnsi="Cambria Math"/>
                <w:color w:val="000000"/>
              </w:rPr>
              <m:t>2a</m:t>
            </m:r>
          </m:den>
        </m:f>
      </m:oMath>
    </w:p>
    <w:p w14:paraId="75B14086" w14:textId="77777777" w:rsidR="009C602B" w:rsidRPr="00FF253B" w:rsidRDefault="009C602B" w:rsidP="009C602B">
      <w:pPr>
        <w:jc w:val="both"/>
        <w:rPr>
          <w:rFonts w:ascii="Aptos" w:eastAsiaTheme="minorEastAsia" w:hAnsi="Aptos"/>
          <w:color w:val="000000"/>
        </w:rPr>
      </w:pPr>
      <m:oMathPara>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-3</m:t>
              </m:r>
            </m:num>
            <m:den>
              <m:r>
                <w:rPr>
                  <w:rFonts w:ascii="Cambria Math" w:eastAsiaTheme="minorEastAsia" w:hAnsi="Cambria Math"/>
                  <w:color w:val="000000"/>
                </w:rPr>
                <m:t>2(-2)</m:t>
              </m:r>
            </m:den>
          </m:f>
        </m:oMath>
      </m:oMathPara>
    </w:p>
    <w:p w14:paraId="2C055841" w14:textId="77777777" w:rsidR="009C602B" w:rsidRPr="00FF253B" w:rsidRDefault="009C602B" w:rsidP="009C602B">
      <w:pPr>
        <w:jc w:val="both"/>
        <w:rPr>
          <w:rFonts w:ascii="Aptos" w:eastAsiaTheme="minorEastAsia" w:hAnsi="Aptos"/>
          <w:color w:val="000000"/>
        </w:rPr>
      </w:pPr>
      <m:oMathPara>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-3</m:t>
              </m:r>
            </m:num>
            <m:den>
              <m:r>
                <w:rPr>
                  <w:rFonts w:ascii="Cambria Math" w:eastAsiaTheme="minorEastAsia" w:hAnsi="Cambria Math"/>
                  <w:color w:val="000000"/>
                </w:rPr>
                <m:t>-4</m:t>
              </m:r>
            </m:den>
          </m:f>
        </m:oMath>
      </m:oMathPara>
    </w:p>
    <w:p w14:paraId="64178DF4" w14:textId="77777777" w:rsidR="009C602B" w:rsidRPr="00FF253B" w:rsidRDefault="009C602B" w:rsidP="009C602B">
      <w:pPr>
        <w:jc w:val="both"/>
        <w:rPr>
          <w:rFonts w:ascii="Aptos" w:eastAsiaTheme="minorEastAsia" w:hAnsi="Aptos"/>
          <w:color w:val="000000"/>
        </w:rPr>
      </w:pPr>
      <m:oMathPara>
        <m:oMath>
          <m:r>
            <w:rPr>
              <w:rFonts w:ascii="Cambria Math" w:eastAsiaTheme="minorEastAsia" w:hAnsi="Cambria Math"/>
              <w:color w:val="000000"/>
            </w:rPr>
            <m:t>x=0.75</m:t>
          </m:r>
        </m:oMath>
      </m:oMathPara>
    </w:p>
    <w:p w14:paraId="76ADA965" w14:textId="77777777" w:rsidR="009C602B" w:rsidRDefault="009C602B" w:rsidP="009C602B">
      <w:pPr>
        <w:ind w:firstLine="708"/>
        <w:jc w:val="both"/>
        <w:rPr>
          <w:rFonts w:ascii="Aptos" w:eastAsiaTheme="minorEastAsia" w:hAnsi="Aptos"/>
          <w:b/>
          <w:bCs/>
        </w:rPr>
      </w:pPr>
      <w:r>
        <w:rPr>
          <w:rFonts w:ascii="Aptos" w:eastAsiaTheme="minorEastAsia" w:hAnsi="Aptos"/>
          <w:color w:val="000000"/>
        </w:rPr>
        <w:t xml:space="preserve">Reemplazando en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+3x+9</m:t>
        </m:r>
      </m:oMath>
      <w:r>
        <w:rPr>
          <w:rFonts w:ascii="Aptos" w:eastAsiaTheme="minorEastAsia" w:hAnsi="Aptos"/>
          <w:b/>
          <w:bCs/>
        </w:rPr>
        <w:t xml:space="preserve">       </w:t>
      </w:r>
      <w:r w:rsidRPr="000A1EFD">
        <w:rPr>
          <w:rFonts w:ascii="Aptos" w:eastAsiaTheme="minorEastAsia" w:hAnsi="Aptos"/>
        </w:rPr>
        <w:t xml:space="preserve">tenemos           </w:t>
      </w:r>
      <m:oMath>
        <m:r>
          <w:rPr>
            <w:rFonts w:ascii="Cambria Math" w:hAnsi="Cambria Math"/>
          </w:rPr>
          <m:t>y=-2</m:t>
        </m:r>
        <m:sSup>
          <m:sSupPr>
            <m:ctrlPr>
              <w:rPr>
                <w:rFonts w:ascii="Cambria Math" w:hAnsi="Cambria Math"/>
                <w:i/>
              </w:rPr>
            </m:ctrlPr>
          </m:sSupPr>
          <m:e>
            <m:d>
              <m:dPr>
                <m:ctrlPr>
                  <w:rPr>
                    <w:rFonts w:ascii="Cambria Math" w:hAnsi="Cambria Math"/>
                    <w:i/>
                  </w:rPr>
                </m:ctrlPr>
              </m:dPr>
              <m:e>
                <m:r>
                  <w:rPr>
                    <w:rFonts w:ascii="Cambria Math" w:hAnsi="Cambria Math"/>
                  </w:rPr>
                  <m:t>0.75</m:t>
                </m:r>
              </m:e>
            </m:d>
          </m:e>
          <m:sup>
            <m:r>
              <w:rPr>
                <w:rFonts w:ascii="Cambria Math" w:hAnsi="Cambria Math"/>
              </w:rPr>
              <m:t>2</m:t>
            </m:r>
          </m:sup>
        </m:sSup>
        <m:r>
          <w:rPr>
            <w:rFonts w:ascii="Cambria Math" w:hAnsi="Cambria Math"/>
          </w:rPr>
          <m:t>+3(0.75)+9</m:t>
        </m:r>
      </m:oMath>
    </w:p>
    <w:p w14:paraId="7F488D23" w14:textId="77777777" w:rsidR="009C602B" w:rsidRPr="000A1EFD" w:rsidRDefault="009C602B" w:rsidP="009C602B">
      <w:pPr>
        <w:jc w:val="both"/>
        <w:rPr>
          <w:rFonts w:ascii="Aptos" w:eastAsiaTheme="minorEastAsia" w:hAnsi="Aptos"/>
        </w:rPr>
      </w:pPr>
      <m:oMathPara>
        <m:oMath>
          <m:r>
            <w:rPr>
              <w:rFonts w:ascii="Cambria Math" w:eastAsiaTheme="minorEastAsia" w:hAnsi="Cambria Math"/>
            </w:rPr>
            <m:t>y=10.125</m:t>
          </m:r>
        </m:oMath>
      </m:oMathPara>
    </w:p>
    <w:p w14:paraId="1D5B64E3" w14:textId="77777777" w:rsidR="009C602B" w:rsidRDefault="009C602B" w:rsidP="009C602B">
      <w:pPr>
        <w:jc w:val="both"/>
        <w:rPr>
          <w:rFonts w:ascii="Aptos" w:eastAsiaTheme="minorEastAsia" w:hAnsi="Aptos"/>
        </w:rPr>
      </w:pPr>
    </w:p>
    <w:p w14:paraId="563A24F7" w14:textId="4E108B23" w:rsidR="009C602B" w:rsidRDefault="009C602B" w:rsidP="009C602B">
      <w:pPr>
        <w:ind w:firstLine="708"/>
        <w:jc w:val="both"/>
        <w:rPr>
          <w:rFonts w:ascii="Aptos" w:eastAsiaTheme="minorEastAsia" w:hAnsi="Aptos"/>
        </w:rPr>
      </w:pPr>
      <w:r>
        <w:rPr>
          <w:rFonts w:ascii="Aptos" w:eastAsiaTheme="minorEastAsia" w:hAnsi="Aptos"/>
        </w:rPr>
        <w:t xml:space="preserve">El vértice de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+3x+9</m:t>
        </m:r>
      </m:oMath>
      <w:r>
        <w:rPr>
          <w:rFonts w:ascii="Aptos" w:eastAsiaTheme="minorEastAsia" w:hAnsi="Aptos"/>
        </w:rPr>
        <w:t xml:space="preserve"> es (0.75, 10.12)</w:t>
      </w:r>
    </w:p>
    <w:p w14:paraId="13DED739" w14:textId="77777777" w:rsidR="00EF51E8" w:rsidRDefault="00EF51E8" w:rsidP="009C602B">
      <w:pPr>
        <w:ind w:firstLine="708"/>
        <w:jc w:val="both"/>
        <w:rPr>
          <w:rFonts w:ascii="Aptos" w:eastAsiaTheme="minorEastAsia" w:hAnsi="Aptos"/>
        </w:rPr>
      </w:pPr>
    </w:p>
    <w:p w14:paraId="233AD485" w14:textId="68D868DD" w:rsidR="00EF51E8" w:rsidRPr="00EF51E8" w:rsidRDefault="00EF51E8" w:rsidP="00EF51E8">
      <w:pPr>
        <w:pStyle w:val="Estilo08Titulonegritaizq"/>
      </w:pPr>
      <w:r>
        <w:lastRenderedPageBreak/>
        <w:t>Gráfica</w:t>
      </w:r>
      <w:r w:rsidRPr="0003396A">
        <w:t xml:space="preserve"> </w:t>
      </w:r>
      <w:r>
        <w:t>5</w:t>
      </w:r>
    </w:p>
    <w:p w14:paraId="5A08AFEA" w14:textId="54120940" w:rsidR="002D6B3F" w:rsidRDefault="002D6B3F" w:rsidP="002D6B3F">
      <w:pPr>
        <w:ind w:firstLine="708"/>
        <w:jc w:val="center"/>
        <w:rPr>
          <w:rFonts w:ascii="Aptos" w:eastAsiaTheme="minorEastAsia" w:hAnsi="Aptos"/>
        </w:rPr>
      </w:pPr>
      <w:r w:rsidRPr="002D6B3F">
        <w:rPr>
          <w:rFonts w:ascii="Aptos" w:eastAsiaTheme="minorEastAsia" w:hAnsi="Aptos"/>
          <w:noProof/>
        </w:rPr>
        <w:drawing>
          <wp:inline distT="0" distB="0" distL="0" distR="0" wp14:anchorId="52F9B38A" wp14:editId="23FA3891">
            <wp:extent cx="3053672" cy="3115993"/>
            <wp:effectExtent l="0" t="0" r="0" b="0"/>
            <wp:docPr id="2123557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57955" name=""/>
                    <pic:cNvPicPr/>
                  </pic:nvPicPr>
                  <pic:blipFill>
                    <a:blip r:embed="rId30"/>
                    <a:stretch>
                      <a:fillRect/>
                    </a:stretch>
                  </pic:blipFill>
                  <pic:spPr>
                    <a:xfrm>
                      <a:off x="0" y="0"/>
                      <a:ext cx="3086148" cy="3149132"/>
                    </a:xfrm>
                    <a:prstGeom prst="rect">
                      <a:avLst/>
                    </a:prstGeom>
                  </pic:spPr>
                </pic:pic>
              </a:graphicData>
            </a:graphic>
          </wp:inline>
        </w:drawing>
      </w:r>
    </w:p>
    <w:p w14:paraId="0C4855CF" w14:textId="77777777" w:rsidR="002D6B3F" w:rsidRDefault="002D6B3F" w:rsidP="009C602B">
      <w:pPr>
        <w:ind w:firstLine="708"/>
        <w:jc w:val="both"/>
        <w:rPr>
          <w:rFonts w:ascii="Aptos" w:eastAsiaTheme="minorEastAsia" w:hAnsi="Aptos"/>
        </w:rPr>
      </w:pPr>
    </w:p>
    <w:p w14:paraId="5B0E876A" w14:textId="1FF1D29D" w:rsidR="00085E2A" w:rsidRDefault="009C602B" w:rsidP="00085E2A">
      <w:pPr>
        <w:jc w:val="both"/>
        <w:rPr>
          <w:rFonts w:ascii="Aptos" w:eastAsiaTheme="minorEastAsia" w:hAnsi="Aptos"/>
        </w:rPr>
      </w:pPr>
      <w:r w:rsidRPr="00CE657A">
        <w:rPr>
          <w:rStyle w:val="E03TextonegrillaminCar"/>
          <w:rFonts w:eastAsiaTheme="minorHAnsi"/>
        </w:rPr>
        <w:t>Ejemplo 3:</w:t>
      </w:r>
      <w:r>
        <w:rPr>
          <w:rFonts w:ascii="Aptos" w:hAnsi="Aptos"/>
          <w:b/>
        </w:rPr>
        <w:t xml:space="preserve"> </w:t>
      </w:r>
      <m:oMath>
        <m:r>
          <m:rPr>
            <m:sty m:val="bi"/>
          </m:rPr>
          <w:rPr>
            <w:rFonts w:ascii="Cambria Math" w:hAnsi="Cambria Math"/>
          </w:rPr>
          <m:t>y=3</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x-7</m:t>
        </m:r>
      </m:oMath>
      <w:r w:rsidR="00085E2A" w:rsidRPr="00085E2A">
        <w:rPr>
          <w:rFonts w:ascii="Aptos" w:eastAsiaTheme="minorEastAsia" w:hAnsi="Aptos"/>
        </w:rPr>
        <w:t xml:space="preserve"> </w:t>
      </w:r>
      <w:r w:rsidR="00085E2A" w:rsidRPr="00FF253B">
        <w:rPr>
          <w:rFonts w:ascii="Aptos" w:eastAsiaTheme="minorEastAsia" w:hAnsi="Aptos"/>
        </w:rPr>
        <w:t>Para esta función a=</w:t>
      </w:r>
      <w:r w:rsidR="00085E2A">
        <w:rPr>
          <w:rFonts w:ascii="Aptos" w:eastAsiaTheme="minorEastAsia" w:hAnsi="Aptos"/>
        </w:rPr>
        <w:t>3</w:t>
      </w:r>
      <w:r w:rsidR="00085E2A" w:rsidRPr="00FF253B">
        <w:rPr>
          <w:rFonts w:ascii="Aptos" w:eastAsiaTheme="minorEastAsia" w:hAnsi="Aptos"/>
        </w:rPr>
        <w:t>, b=</w:t>
      </w:r>
      <w:r w:rsidR="00085E2A">
        <w:rPr>
          <w:rFonts w:ascii="Aptos" w:eastAsiaTheme="minorEastAsia" w:hAnsi="Aptos"/>
        </w:rPr>
        <w:t>5</w:t>
      </w:r>
      <w:r w:rsidR="00085E2A" w:rsidRPr="00FF253B">
        <w:rPr>
          <w:rFonts w:ascii="Aptos" w:eastAsiaTheme="minorEastAsia" w:hAnsi="Aptos"/>
        </w:rPr>
        <w:t>, c=</w:t>
      </w:r>
      <w:r w:rsidR="00085E2A">
        <w:rPr>
          <w:rFonts w:ascii="Aptos" w:eastAsiaTheme="minorEastAsia" w:hAnsi="Aptos"/>
        </w:rPr>
        <w:t>-7</w:t>
      </w:r>
    </w:p>
    <w:p w14:paraId="576DC985" w14:textId="69BB3198" w:rsidR="00085E2A" w:rsidRPr="00015C4A" w:rsidRDefault="00823363" w:rsidP="008552B0">
      <w:pPr>
        <w:numPr>
          <w:ilvl w:val="0"/>
          <w:numId w:val="17"/>
        </w:numPr>
        <w:jc w:val="both"/>
        <w:rPr>
          <w:rFonts w:ascii="Aptos" w:hAnsi="Aptos"/>
          <w:bCs/>
        </w:rPr>
      </w:pPr>
      <w:r w:rsidRPr="00CE657A">
        <w:rPr>
          <w:rStyle w:val="E03TextonegrillaminCar"/>
          <w:rFonts w:eastAsiaTheme="minorHAnsi"/>
        </w:rPr>
        <w:t>Concavidad:</w:t>
      </w:r>
      <w:r>
        <w:rPr>
          <w:rFonts w:ascii="Aptos" w:hAnsi="Aptos"/>
          <w:b/>
          <w:bCs/>
        </w:rPr>
        <w:t xml:space="preserve"> </w:t>
      </w:r>
      <w:r w:rsidR="00085E2A" w:rsidRPr="00823363">
        <w:rPr>
          <w:rFonts w:ascii="Aptos" w:hAnsi="Aptos"/>
        </w:rPr>
        <w:t>Coeficiente a=3</w:t>
      </w:r>
      <w:r>
        <w:rPr>
          <w:rFonts w:ascii="Aptos" w:hAnsi="Aptos"/>
        </w:rPr>
        <w:t>, a</w:t>
      </w:r>
      <w:r w:rsidR="00085E2A">
        <w:rPr>
          <w:rFonts w:ascii="Aptos" w:hAnsi="Aptos"/>
        </w:rPr>
        <w:t>l ser positivo, sabemos que abre hacia arriba.</w:t>
      </w:r>
    </w:p>
    <w:p w14:paraId="29D8CF41" w14:textId="4F050CAF" w:rsidR="00085E2A" w:rsidRDefault="00085E2A" w:rsidP="008552B0">
      <w:pPr>
        <w:numPr>
          <w:ilvl w:val="0"/>
          <w:numId w:val="17"/>
        </w:numPr>
        <w:jc w:val="both"/>
        <w:rPr>
          <w:rFonts w:ascii="Aptos" w:hAnsi="Aptos"/>
          <w:bCs/>
        </w:rPr>
      </w:pPr>
      <w:r w:rsidRPr="00CE657A">
        <w:rPr>
          <w:rStyle w:val="E03TextonegrillaminCar"/>
          <w:rFonts w:eastAsiaTheme="minorHAnsi"/>
        </w:rPr>
        <w:t>Término independiente</w:t>
      </w:r>
      <w:r w:rsidRPr="00015C4A">
        <w:rPr>
          <w:rFonts w:ascii="Aptos" w:hAnsi="Aptos"/>
          <w:b/>
          <w:bCs/>
        </w:rPr>
        <w:t xml:space="preserve"> c</w:t>
      </w:r>
      <w:r>
        <w:rPr>
          <w:rFonts w:ascii="Aptos" w:hAnsi="Aptos"/>
          <w:b/>
          <w:bCs/>
        </w:rPr>
        <w:t>=-7</w:t>
      </w:r>
      <w:r w:rsidRPr="00015C4A">
        <w:rPr>
          <w:rFonts w:ascii="Aptos" w:hAnsi="Aptos"/>
          <w:b/>
          <w:bCs/>
        </w:rPr>
        <w:t>:</w:t>
      </w:r>
      <w:r w:rsidRPr="00015C4A">
        <w:rPr>
          <w:rFonts w:ascii="Aptos" w:hAnsi="Aptos"/>
          <w:bCs/>
        </w:rPr>
        <w:t xml:space="preserve"> </w:t>
      </w:r>
      <w:r>
        <w:rPr>
          <w:rFonts w:ascii="Aptos" w:hAnsi="Aptos"/>
          <w:bCs/>
        </w:rPr>
        <w:t>sabemos que la intersección con el eje Y es el punto (0,-7).</w:t>
      </w:r>
    </w:p>
    <w:p w14:paraId="7D93C594" w14:textId="77777777" w:rsidR="00085E2A" w:rsidRPr="009C602B" w:rsidRDefault="00085E2A" w:rsidP="008552B0">
      <w:pPr>
        <w:numPr>
          <w:ilvl w:val="0"/>
          <w:numId w:val="17"/>
        </w:numPr>
        <w:jc w:val="both"/>
        <w:rPr>
          <w:rFonts w:ascii="Aptos" w:hAnsi="Aptos"/>
          <w:bCs/>
        </w:rPr>
      </w:pPr>
      <w:r w:rsidRPr="00CE657A">
        <w:rPr>
          <w:rStyle w:val="E03TextonegrillaminCar"/>
          <w:rFonts w:eastAsiaTheme="minorHAnsi"/>
        </w:rPr>
        <w:t>Vértice:</w:t>
      </w:r>
      <w:r w:rsidRPr="009C602B">
        <w:rPr>
          <w:rFonts w:ascii="Aptos" w:hAnsi="Aptos"/>
          <w:b/>
          <w:bCs/>
        </w:rPr>
        <w:t xml:space="preserve"> </w:t>
      </w:r>
      <w:r w:rsidRPr="009C602B">
        <w:rPr>
          <w:rFonts w:ascii="Aptos" w:hAnsi="Aptos"/>
        </w:rPr>
        <w:t>Buscamos la abscisa aplicando la ecuación</w:t>
      </w:r>
      <w:r w:rsidRPr="009C602B">
        <w:rPr>
          <w:rFonts w:ascii="Aptos" w:hAnsi="Aptos"/>
          <w:b/>
          <w:bCs/>
        </w:rPr>
        <w:t xml:space="preserve"> </w:t>
      </w:r>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-b</m:t>
            </m:r>
          </m:num>
          <m:den>
            <m:r>
              <w:rPr>
                <w:rFonts w:ascii="Cambria Math" w:eastAsiaTheme="minorEastAsia" w:hAnsi="Cambria Math"/>
                <w:color w:val="000000"/>
              </w:rPr>
              <m:t>2a</m:t>
            </m:r>
          </m:den>
        </m:f>
      </m:oMath>
    </w:p>
    <w:p w14:paraId="290FBE38" w14:textId="5201A9A9" w:rsidR="00085E2A" w:rsidRPr="00FF253B" w:rsidRDefault="00085E2A" w:rsidP="00085E2A">
      <w:pPr>
        <w:jc w:val="both"/>
        <w:rPr>
          <w:rFonts w:ascii="Aptos" w:eastAsiaTheme="minorEastAsia" w:hAnsi="Aptos"/>
          <w:color w:val="000000"/>
        </w:rPr>
      </w:pPr>
      <m:oMathPara>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-5</m:t>
              </m:r>
            </m:num>
            <m:den>
              <m:r>
                <w:rPr>
                  <w:rFonts w:ascii="Cambria Math" w:eastAsiaTheme="minorEastAsia" w:hAnsi="Cambria Math"/>
                  <w:color w:val="000000"/>
                </w:rPr>
                <m:t>2(3)</m:t>
              </m:r>
            </m:den>
          </m:f>
        </m:oMath>
      </m:oMathPara>
    </w:p>
    <w:p w14:paraId="5C014322" w14:textId="7937ADCA" w:rsidR="00085E2A" w:rsidRPr="00FF253B" w:rsidRDefault="00085E2A" w:rsidP="00085E2A">
      <w:pPr>
        <w:jc w:val="both"/>
        <w:rPr>
          <w:rFonts w:ascii="Aptos" w:eastAsiaTheme="minorEastAsia" w:hAnsi="Aptos"/>
          <w:color w:val="000000"/>
        </w:rPr>
      </w:pPr>
      <m:oMathPara>
        <m:oMath>
          <m:r>
            <w:rPr>
              <w:rFonts w:ascii="Cambria Math" w:eastAsiaTheme="minorEastAsia" w:hAnsi="Cambria Math"/>
              <w:color w:val="000000"/>
            </w:rPr>
            <m:t>x=</m:t>
          </m:r>
          <m:f>
            <m:fPr>
              <m:ctrlPr>
                <w:rPr>
                  <w:rFonts w:ascii="Cambria Math" w:eastAsiaTheme="minorEastAsia" w:hAnsi="Cambria Math"/>
                  <w:i/>
                  <w:color w:val="000000"/>
                </w:rPr>
              </m:ctrlPr>
            </m:fPr>
            <m:num>
              <m:r>
                <w:rPr>
                  <w:rFonts w:ascii="Cambria Math" w:eastAsiaTheme="minorEastAsia" w:hAnsi="Cambria Math"/>
                  <w:color w:val="000000"/>
                </w:rPr>
                <m:t>-5</m:t>
              </m:r>
            </m:num>
            <m:den>
              <m:r>
                <w:rPr>
                  <w:rFonts w:ascii="Cambria Math" w:eastAsiaTheme="minorEastAsia" w:hAnsi="Cambria Math"/>
                  <w:color w:val="000000"/>
                </w:rPr>
                <m:t>6</m:t>
              </m:r>
            </m:den>
          </m:f>
        </m:oMath>
      </m:oMathPara>
    </w:p>
    <w:p w14:paraId="3779528F" w14:textId="7704C0C8" w:rsidR="00085E2A" w:rsidRPr="00FF253B" w:rsidRDefault="00085E2A" w:rsidP="00085E2A">
      <w:pPr>
        <w:jc w:val="both"/>
        <w:rPr>
          <w:rFonts w:ascii="Aptos" w:eastAsiaTheme="minorEastAsia" w:hAnsi="Aptos"/>
          <w:color w:val="000000"/>
        </w:rPr>
      </w:pPr>
      <m:oMathPara>
        <m:oMath>
          <m:r>
            <w:rPr>
              <w:rFonts w:ascii="Cambria Math" w:eastAsiaTheme="minorEastAsia" w:hAnsi="Cambria Math"/>
              <w:color w:val="000000"/>
            </w:rPr>
            <m:t>x=-0.833</m:t>
          </m:r>
        </m:oMath>
      </m:oMathPara>
    </w:p>
    <w:p w14:paraId="4460FE4F" w14:textId="7C99A057" w:rsidR="00085E2A" w:rsidRDefault="00085E2A" w:rsidP="00085E2A">
      <w:pPr>
        <w:ind w:firstLine="708"/>
        <w:jc w:val="both"/>
        <w:rPr>
          <w:rFonts w:ascii="Aptos" w:eastAsiaTheme="minorEastAsia" w:hAnsi="Aptos"/>
          <w:b/>
          <w:bCs/>
        </w:rPr>
      </w:pPr>
      <w:r>
        <w:rPr>
          <w:rFonts w:ascii="Aptos" w:eastAsiaTheme="minorEastAsia" w:hAnsi="Aptos"/>
          <w:color w:val="000000"/>
        </w:rPr>
        <w:t>Reemplazando en</w:t>
      </w:r>
      <w:r w:rsidRPr="00085E2A">
        <w:rPr>
          <w:rFonts w:ascii="Cambria Math" w:hAnsi="Cambria Math"/>
          <w:b/>
          <w:i/>
        </w:rPr>
        <w:t xml:space="preserve"> </w:t>
      </w:r>
      <m:oMath>
        <m:r>
          <m:rPr>
            <m:sty m:val="bi"/>
          </m:rPr>
          <w:rPr>
            <w:rFonts w:ascii="Cambria Math" w:hAnsi="Cambria Math"/>
          </w:rPr>
          <m:t>y=3</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x-7</m:t>
        </m:r>
      </m:oMath>
      <w:r>
        <w:rPr>
          <w:rFonts w:ascii="Aptos" w:eastAsiaTheme="minorEastAsia" w:hAnsi="Aptos"/>
          <w:b/>
          <w:bCs/>
        </w:rPr>
        <w:t xml:space="preserve">       </w:t>
      </w:r>
      <w:r w:rsidRPr="000A1EFD">
        <w:rPr>
          <w:rFonts w:ascii="Aptos" w:eastAsiaTheme="minorEastAsia" w:hAnsi="Aptos"/>
        </w:rPr>
        <w:t xml:space="preserve">tenemos           </w:t>
      </w:r>
      <m:oMath>
        <m:r>
          <m:rPr>
            <m:sty m:val="bi"/>
          </m:rPr>
          <w:rPr>
            <w:rFonts w:ascii="Cambria Math" w:hAnsi="Cambria Math"/>
          </w:rPr>
          <m:t>y=3</m:t>
        </m:r>
        <m:sSup>
          <m:sSupPr>
            <m:ctrlPr>
              <w:rPr>
                <w:rFonts w:ascii="Cambria Math" w:hAnsi="Cambria Math"/>
                <w:b/>
                <w:i/>
              </w:rPr>
            </m:ctrlPr>
          </m:sSupPr>
          <m:e>
            <m:r>
              <m:rPr>
                <m:sty m:val="bi"/>
              </m:rPr>
              <w:rPr>
                <w:rFonts w:ascii="Cambria Math" w:hAnsi="Cambria Math"/>
              </w:rPr>
              <m:t>(0.833)</m:t>
            </m:r>
          </m:e>
          <m:sup>
            <m:r>
              <m:rPr>
                <m:sty m:val="bi"/>
              </m:rPr>
              <w:rPr>
                <w:rFonts w:ascii="Cambria Math" w:hAnsi="Cambria Math"/>
              </w:rPr>
              <m:t>2</m:t>
            </m:r>
          </m:sup>
        </m:sSup>
        <m:r>
          <m:rPr>
            <m:sty m:val="bi"/>
          </m:rPr>
          <w:rPr>
            <w:rFonts w:ascii="Cambria Math" w:hAnsi="Cambria Math"/>
          </w:rPr>
          <m:t>+5(0.833)-7</m:t>
        </m:r>
      </m:oMath>
    </w:p>
    <w:p w14:paraId="5808E5AE" w14:textId="778DDBF3" w:rsidR="00085E2A" w:rsidRPr="000A1EFD" w:rsidRDefault="00085E2A" w:rsidP="00085E2A">
      <w:pPr>
        <w:jc w:val="both"/>
        <w:rPr>
          <w:rFonts w:ascii="Aptos" w:eastAsiaTheme="minorEastAsia" w:hAnsi="Aptos"/>
        </w:rPr>
      </w:pPr>
      <m:oMathPara>
        <m:oMath>
          <m:r>
            <w:rPr>
              <w:rFonts w:ascii="Cambria Math" w:eastAsiaTheme="minorEastAsia" w:hAnsi="Cambria Math"/>
            </w:rPr>
            <m:t>y=-9.08</m:t>
          </m:r>
        </m:oMath>
      </m:oMathPara>
    </w:p>
    <w:p w14:paraId="68601AE7" w14:textId="77777777" w:rsidR="00085E2A" w:rsidRDefault="00085E2A" w:rsidP="00085E2A">
      <w:pPr>
        <w:jc w:val="both"/>
        <w:rPr>
          <w:rFonts w:ascii="Aptos" w:eastAsiaTheme="minorEastAsia" w:hAnsi="Aptos"/>
        </w:rPr>
      </w:pPr>
    </w:p>
    <w:p w14:paraId="49F4EFD3" w14:textId="68E14F3A" w:rsidR="00085E2A" w:rsidRDefault="00085E2A" w:rsidP="00085E2A">
      <w:pPr>
        <w:ind w:firstLine="708"/>
        <w:jc w:val="both"/>
        <w:rPr>
          <w:rFonts w:ascii="Aptos" w:eastAsiaTheme="minorEastAsia" w:hAnsi="Aptos"/>
        </w:rPr>
      </w:pPr>
      <w:r>
        <w:rPr>
          <w:rFonts w:ascii="Aptos" w:eastAsiaTheme="minorEastAsia" w:hAnsi="Aptos"/>
        </w:rPr>
        <w:t xml:space="preserve">El vértice de </w:t>
      </w:r>
      <m:oMath>
        <m:r>
          <m:rPr>
            <m:sty m:val="bi"/>
          </m:rPr>
          <w:rPr>
            <w:rFonts w:ascii="Cambria Math" w:hAnsi="Cambria Math"/>
          </w:rPr>
          <m:t>y=3</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x-7</m:t>
        </m:r>
      </m:oMath>
      <w:r>
        <w:rPr>
          <w:rFonts w:ascii="Aptos" w:eastAsiaTheme="minorEastAsia" w:hAnsi="Aptos"/>
        </w:rPr>
        <w:t xml:space="preserve">   es (</w:t>
      </w:r>
      <m:oMath>
        <m:r>
          <w:rPr>
            <w:rFonts w:ascii="Cambria Math" w:eastAsiaTheme="minorEastAsia" w:hAnsi="Cambria Math"/>
            <w:color w:val="000000"/>
          </w:rPr>
          <m:t>-0.833</m:t>
        </m:r>
      </m:oMath>
      <w:r>
        <w:rPr>
          <w:rFonts w:ascii="Aptos" w:eastAsiaTheme="minorEastAsia" w:hAnsi="Aptos"/>
        </w:rPr>
        <w:t xml:space="preserve">, </w:t>
      </w:r>
      <w:r w:rsidRPr="00085E2A">
        <w:rPr>
          <w:rFonts w:ascii="Aptos" w:eastAsiaTheme="minorEastAsia" w:hAnsi="Aptos"/>
        </w:rPr>
        <w:t>-</w:t>
      </w:r>
      <w:r w:rsidR="00F525AB">
        <w:rPr>
          <w:rFonts w:ascii="Aptos" w:eastAsiaTheme="minorEastAsia" w:hAnsi="Aptos"/>
        </w:rPr>
        <w:t>9.08</w:t>
      </w:r>
      <w:r>
        <w:rPr>
          <w:rFonts w:ascii="Aptos" w:eastAsiaTheme="minorEastAsia" w:hAnsi="Aptos"/>
        </w:rPr>
        <w:t>)</w:t>
      </w:r>
    </w:p>
    <w:p w14:paraId="59263044" w14:textId="5963DCAA" w:rsidR="00EF51E8" w:rsidRPr="00EF51E8" w:rsidRDefault="00EF51E8" w:rsidP="00EF51E8">
      <w:pPr>
        <w:pStyle w:val="Estilo08Titulonegritaizq"/>
      </w:pPr>
      <w:r>
        <w:lastRenderedPageBreak/>
        <w:t>Gráfica</w:t>
      </w:r>
      <w:r w:rsidRPr="0003396A">
        <w:t xml:space="preserve"> </w:t>
      </w:r>
      <w:r>
        <w:t>6</w:t>
      </w:r>
    </w:p>
    <w:p w14:paraId="726F2BFB" w14:textId="5D6D8566" w:rsidR="00F525AB" w:rsidRDefault="00F525AB" w:rsidP="00F525AB">
      <w:pPr>
        <w:ind w:firstLine="708"/>
        <w:jc w:val="center"/>
        <w:rPr>
          <w:rFonts w:ascii="Aptos" w:eastAsiaTheme="minorEastAsia" w:hAnsi="Aptos"/>
        </w:rPr>
      </w:pPr>
      <w:r w:rsidRPr="00F525AB">
        <w:rPr>
          <w:rFonts w:ascii="Aptos" w:eastAsiaTheme="minorEastAsia" w:hAnsi="Aptos"/>
          <w:noProof/>
        </w:rPr>
        <w:drawing>
          <wp:inline distT="0" distB="0" distL="0" distR="0" wp14:anchorId="4DA38640" wp14:editId="1332B759">
            <wp:extent cx="3137096" cy="4164765"/>
            <wp:effectExtent l="0" t="0" r="0" b="1270"/>
            <wp:docPr id="284920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20417" name=""/>
                    <pic:cNvPicPr/>
                  </pic:nvPicPr>
                  <pic:blipFill>
                    <a:blip r:embed="rId31"/>
                    <a:stretch>
                      <a:fillRect/>
                    </a:stretch>
                  </pic:blipFill>
                  <pic:spPr>
                    <a:xfrm>
                      <a:off x="0" y="0"/>
                      <a:ext cx="3153030" cy="4185919"/>
                    </a:xfrm>
                    <a:prstGeom prst="rect">
                      <a:avLst/>
                    </a:prstGeom>
                  </pic:spPr>
                </pic:pic>
              </a:graphicData>
            </a:graphic>
          </wp:inline>
        </w:drawing>
      </w:r>
    </w:p>
    <w:p w14:paraId="4FAE30A1" w14:textId="54A15EAC" w:rsidR="009C602B" w:rsidRPr="009C602B" w:rsidRDefault="009C602B" w:rsidP="009C602B">
      <w:pPr>
        <w:rPr>
          <w:rFonts w:ascii="Aptos" w:hAnsi="Aptos"/>
          <w:b/>
        </w:rPr>
      </w:pPr>
    </w:p>
    <w:p w14:paraId="73A5DEDB" w14:textId="77777777" w:rsidR="00EF51E8" w:rsidRDefault="00EF51E8" w:rsidP="00EF51E8">
      <w:pPr>
        <w:pStyle w:val="E03SubtizqnegrillaK"/>
        <w:rPr>
          <w:lang w:val="es-CO"/>
        </w:rPr>
      </w:pPr>
    </w:p>
    <w:p w14:paraId="0E4E4403" w14:textId="34FE55A9" w:rsidR="00C754F8" w:rsidRPr="00EF51E8" w:rsidRDefault="00EF51E8" w:rsidP="00EF51E8">
      <w:pPr>
        <w:pStyle w:val="E03SubtizqnegrillaK"/>
        <w:rPr>
          <w:lang w:val="es-CO"/>
        </w:rPr>
      </w:pPr>
      <w:r w:rsidRPr="00EF51E8">
        <w:rPr>
          <w:lang w:val="es-CO"/>
        </w:rPr>
        <w:t>2.1.2</w:t>
      </w:r>
      <w:r>
        <w:rPr>
          <w:lang w:val="es-CO"/>
        </w:rPr>
        <w:t>.</w:t>
      </w:r>
      <w:r w:rsidRPr="00EF51E8">
        <w:rPr>
          <w:lang w:val="es-CO"/>
        </w:rPr>
        <w:t xml:space="preserve"> </w:t>
      </w:r>
      <w:r w:rsidR="00C754F8" w:rsidRPr="00EF51E8">
        <w:rPr>
          <w:lang w:val="es-CO"/>
        </w:rPr>
        <w:t>Gr</w:t>
      </w:r>
      <w:r w:rsidR="00952F3B">
        <w:rPr>
          <w:lang w:val="es-CO"/>
        </w:rPr>
        <w:t>á</w:t>
      </w:r>
      <w:r w:rsidR="00C754F8" w:rsidRPr="00EF51E8">
        <w:rPr>
          <w:lang w:val="es-CO"/>
        </w:rPr>
        <w:t>fica desde la tabla de valores</w:t>
      </w:r>
    </w:p>
    <w:p w14:paraId="25948F2C" w14:textId="77777777" w:rsidR="00D67659" w:rsidRPr="00EF51E8" w:rsidRDefault="00656BE0" w:rsidP="008552B0">
      <w:pPr>
        <w:pStyle w:val="Prrafodelista"/>
        <w:numPr>
          <w:ilvl w:val="0"/>
          <w:numId w:val="20"/>
        </w:numPr>
      </w:pPr>
      <w:r w:rsidRPr="00656BE0">
        <w:t xml:space="preserve">A partir de la </w:t>
      </w:r>
      <w:r w:rsidRPr="00EF51E8">
        <w:t xml:space="preserve">ecuación cuadrática, se asignan valores </w:t>
      </w:r>
      <w:r w:rsidR="00D67659" w:rsidRPr="00EF51E8">
        <w:t>para</w:t>
      </w:r>
      <w:r w:rsidRPr="00EF51E8">
        <w:t xml:space="preserve"> x (variable independiente) </w:t>
      </w:r>
    </w:p>
    <w:p w14:paraId="499C69CD" w14:textId="2D04A0AB" w:rsidR="00C754F8" w:rsidRPr="00EF51E8" w:rsidRDefault="00D67659" w:rsidP="008552B0">
      <w:pPr>
        <w:pStyle w:val="Prrafodelista"/>
        <w:numPr>
          <w:ilvl w:val="0"/>
          <w:numId w:val="20"/>
        </w:numPr>
      </w:pPr>
      <w:r w:rsidRPr="00EF51E8">
        <w:t xml:space="preserve">Se realizan las operaciones correspondientes, </w:t>
      </w:r>
      <w:r w:rsidR="00656BE0" w:rsidRPr="00EF51E8">
        <w:t>para obtener los valores de y (variable dependiente).</w:t>
      </w:r>
    </w:p>
    <w:p w14:paraId="1B794A5D" w14:textId="73637979" w:rsidR="00656BE0" w:rsidRPr="00EF51E8" w:rsidRDefault="00656BE0" w:rsidP="008552B0">
      <w:pPr>
        <w:pStyle w:val="Prrafodelista"/>
        <w:numPr>
          <w:ilvl w:val="0"/>
          <w:numId w:val="20"/>
        </w:numPr>
      </w:pPr>
      <w:r w:rsidRPr="00EF51E8">
        <w:t>A continuación, se ubican los puntos en el plano cartesiano.</w:t>
      </w:r>
    </w:p>
    <w:p w14:paraId="00AE8269" w14:textId="0E8EDE6F" w:rsidR="00656BE0" w:rsidRDefault="00656BE0" w:rsidP="008552B0">
      <w:pPr>
        <w:pStyle w:val="Prrafodelista"/>
        <w:numPr>
          <w:ilvl w:val="0"/>
          <w:numId w:val="20"/>
        </w:numPr>
      </w:pPr>
      <w:r w:rsidRPr="00EF51E8">
        <w:t>Cuando haya suficientes puntos, se traza</w:t>
      </w:r>
      <w:r w:rsidRPr="00656BE0">
        <w:t xml:space="preserve"> la curva</w:t>
      </w:r>
      <w:r w:rsidR="002A0FDF">
        <w:t>.</w:t>
      </w:r>
      <w:r w:rsidRPr="00656BE0">
        <w:t xml:space="preserve"> </w:t>
      </w:r>
    </w:p>
    <w:p w14:paraId="4C628D3C" w14:textId="77777777" w:rsidR="00991C5E" w:rsidRDefault="00991C5E" w:rsidP="00CE657A">
      <w:pPr>
        <w:spacing w:line="360" w:lineRule="auto"/>
        <w:jc w:val="both"/>
        <w:rPr>
          <w:rFonts w:ascii="Aptos" w:hAnsi="Aptos"/>
        </w:rPr>
      </w:pPr>
    </w:p>
    <w:tbl>
      <w:tblPr>
        <w:tblStyle w:val="Tablaconcuadrcula"/>
        <w:tblW w:w="5000" w:type="pct"/>
        <w:tblLook w:val="04A0" w:firstRow="1" w:lastRow="0" w:firstColumn="1" w:lastColumn="0" w:noHBand="0" w:noVBand="1"/>
      </w:tblPr>
      <w:tblGrid>
        <w:gridCol w:w="2498"/>
        <w:gridCol w:w="6330"/>
      </w:tblGrid>
      <w:tr w:rsidR="00D67659" w14:paraId="501CAF67" w14:textId="77777777" w:rsidTr="00D67659">
        <w:tc>
          <w:tcPr>
            <w:tcW w:w="1415" w:type="pct"/>
          </w:tcPr>
          <w:p w14:paraId="3CDB5C5A" w14:textId="77777777" w:rsidR="00EF51E8" w:rsidRDefault="00EF51E8" w:rsidP="00D67659">
            <w:pPr>
              <w:jc w:val="both"/>
              <w:rPr>
                <w:rFonts w:ascii="Arial" w:hAnsi="Arial" w:cs="Arial"/>
                <w:b/>
                <w:bCs/>
                <w:color w:val="002060"/>
              </w:rPr>
            </w:pPr>
          </w:p>
          <w:p w14:paraId="18BA6D1B" w14:textId="3A3275BB" w:rsidR="00D67659" w:rsidRPr="00EF51E8" w:rsidRDefault="00D67659" w:rsidP="00D67659">
            <w:pPr>
              <w:jc w:val="both"/>
              <w:rPr>
                <w:rFonts w:ascii="Arial" w:eastAsiaTheme="minorEastAsia" w:hAnsi="Arial" w:cs="Arial"/>
                <w:color w:val="002060"/>
              </w:rPr>
            </w:pPr>
            <w:r w:rsidRPr="00EF51E8">
              <w:rPr>
                <w:rFonts w:ascii="Arial" w:hAnsi="Arial" w:cs="Arial"/>
                <w:b/>
                <w:bCs/>
                <w:color w:val="002060"/>
              </w:rPr>
              <w:t>Ejemplo1:</w:t>
            </w:r>
            <w:r w:rsidRPr="00EF51E8">
              <w:rPr>
                <w:rFonts w:ascii="Arial" w:hAnsi="Arial" w:cs="Arial"/>
                <w:color w:val="002060"/>
              </w:rPr>
              <w:t xml:space="preserve">  </w:t>
            </w:r>
            <m:oMath>
              <m:r>
                <m:rPr>
                  <m:sty m:val="b"/>
                </m:rPr>
                <w:rPr>
                  <w:rFonts w:ascii="Cambria Math" w:hAnsi="Cambria Math" w:cs="Arial"/>
                  <w:color w:val="002060"/>
                </w:rPr>
                <m:t xml:space="preserve">y= </m:t>
              </m:r>
              <m:sSup>
                <m:sSupPr>
                  <m:ctrlPr>
                    <w:rPr>
                      <w:rFonts w:ascii="Cambria Math" w:hAnsi="Cambria Math" w:cs="Arial"/>
                      <w:b/>
                      <w:bCs/>
                      <w:iCs/>
                      <w:color w:val="002060"/>
                    </w:rPr>
                  </m:ctrlPr>
                </m:sSupPr>
                <m:e>
                  <m:r>
                    <m:rPr>
                      <m:sty m:val="b"/>
                    </m:rPr>
                    <w:rPr>
                      <w:rFonts w:ascii="Cambria Math" w:hAnsi="Cambria Math" w:cs="Arial"/>
                      <w:color w:val="002060"/>
                    </w:rPr>
                    <m:t>x</m:t>
                  </m:r>
                </m:e>
                <m:sup>
                  <m:r>
                    <m:rPr>
                      <m:sty m:val="b"/>
                    </m:rPr>
                    <w:rPr>
                      <w:rFonts w:ascii="Cambria Math" w:hAnsi="Cambria Math" w:cs="Arial"/>
                      <w:color w:val="002060"/>
                    </w:rPr>
                    <m:t>2</m:t>
                  </m:r>
                </m:sup>
              </m:sSup>
            </m:oMath>
          </w:p>
          <w:p w14:paraId="42F85284" w14:textId="77777777" w:rsidR="00D67659" w:rsidRPr="00EF51E8" w:rsidRDefault="00D67659" w:rsidP="00D67659">
            <w:pPr>
              <w:jc w:val="both"/>
              <w:rPr>
                <w:rFonts w:ascii="Arial" w:eastAsiaTheme="minorEastAsia" w:hAnsi="Arial" w:cs="Arial"/>
                <w:color w:val="002060"/>
              </w:rPr>
            </w:pPr>
          </w:p>
          <w:p w14:paraId="4B826426" w14:textId="77777777" w:rsidR="00D67659" w:rsidRPr="00EF51E8" w:rsidRDefault="00D67659" w:rsidP="00D67659">
            <w:pPr>
              <w:jc w:val="both"/>
              <w:rPr>
                <w:rFonts w:ascii="Arial" w:eastAsiaTheme="minorEastAsia" w:hAnsi="Arial" w:cs="Arial"/>
                <w:color w:val="002060"/>
              </w:rPr>
            </w:pPr>
          </w:p>
          <w:tbl>
            <w:tblPr>
              <w:tblStyle w:val="Tablaconcuadrcula"/>
              <w:tblW w:w="0" w:type="auto"/>
              <w:tblLook w:val="04A0" w:firstRow="1" w:lastRow="0" w:firstColumn="1" w:lastColumn="0" w:noHBand="0" w:noVBand="1"/>
            </w:tblPr>
            <w:tblGrid>
              <w:gridCol w:w="412"/>
              <w:gridCol w:w="1317"/>
            </w:tblGrid>
            <w:tr w:rsidR="00EF51E8" w:rsidRPr="00EF51E8" w14:paraId="3FD8F9E2" w14:textId="77777777" w:rsidTr="00A33CF3">
              <w:tc>
                <w:tcPr>
                  <w:tcW w:w="0" w:type="auto"/>
                </w:tcPr>
                <w:p w14:paraId="6448E99B" w14:textId="77777777" w:rsidR="00D67659" w:rsidRPr="00EF51E8" w:rsidRDefault="00D67659" w:rsidP="00D67659">
                  <w:pPr>
                    <w:jc w:val="center"/>
                    <w:rPr>
                      <w:rFonts w:ascii="Arial" w:hAnsi="Arial" w:cs="Arial"/>
                      <w:b/>
                      <w:bCs/>
                      <w:color w:val="002060"/>
                    </w:rPr>
                  </w:pPr>
                  <w:r w:rsidRPr="00EF51E8">
                    <w:rPr>
                      <w:rFonts w:ascii="Arial" w:hAnsi="Arial" w:cs="Arial"/>
                      <w:b/>
                      <w:bCs/>
                      <w:color w:val="002060"/>
                    </w:rPr>
                    <w:t>x</w:t>
                  </w:r>
                </w:p>
              </w:tc>
              <w:tc>
                <w:tcPr>
                  <w:tcW w:w="0" w:type="auto"/>
                </w:tcPr>
                <w:p w14:paraId="5C36DD69" w14:textId="77777777" w:rsidR="00D67659" w:rsidRPr="00EF51E8" w:rsidRDefault="00D67659" w:rsidP="00D67659">
                  <w:pPr>
                    <w:jc w:val="center"/>
                    <w:rPr>
                      <w:rFonts w:ascii="Arial" w:hAnsi="Arial" w:cs="Arial"/>
                      <w:b/>
                      <w:bCs/>
                      <w:color w:val="002060"/>
                    </w:rPr>
                  </w:pPr>
                  <w:r w:rsidRPr="00EF51E8">
                    <w:rPr>
                      <w:rFonts w:ascii="Arial" w:hAnsi="Arial" w:cs="Arial"/>
                      <w:b/>
                      <w:bCs/>
                      <w:color w:val="002060"/>
                    </w:rPr>
                    <w:t>y</w:t>
                  </w:r>
                </w:p>
              </w:tc>
            </w:tr>
            <w:tr w:rsidR="00EF51E8" w:rsidRPr="00EF51E8" w14:paraId="3D56EF51" w14:textId="77777777" w:rsidTr="00A33CF3">
              <w:tc>
                <w:tcPr>
                  <w:tcW w:w="0" w:type="auto"/>
                </w:tcPr>
                <w:p w14:paraId="01F72CCB" w14:textId="77777777" w:rsidR="00D67659" w:rsidRPr="00EF51E8" w:rsidRDefault="00D67659" w:rsidP="00D67659">
                  <w:pPr>
                    <w:jc w:val="both"/>
                    <w:rPr>
                      <w:rFonts w:ascii="Arial" w:hAnsi="Arial" w:cs="Arial"/>
                      <w:color w:val="002060"/>
                    </w:rPr>
                  </w:pPr>
                  <w:r w:rsidRPr="00EF51E8">
                    <w:rPr>
                      <w:rFonts w:ascii="Arial" w:hAnsi="Arial" w:cs="Arial"/>
                      <w:color w:val="002060"/>
                    </w:rPr>
                    <w:t>0</w:t>
                  </w:r>
                </w:p>
              </w:tc>
              <w:tc>
                <w:tcPr>
                  <w:tcW w:w="0" w:type="auto"/>
                </w:tcPr>
                <w:p w14:paraId="027E2B7C" w14:textId="77777777" w:rsidR="00D67659" w:rsidRPr="00EF51E8" w:rsidRDefault="00000000" w:rsidP="00D67659">
                  <w:pPr>
                    <w:jc w:val="both"/>
                    <w:rPr>
                      <w:rFonts w:ascii="Arial"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0</m:t>
                          </m:r>
                        </m:e>
                        <m:sup>
                          <m:r>
                            <w:rPr>
                              <w:rFonts w:ascii="Cambria Math" w:hAnsi="Cambria Math" w:cs="Arial"/>
                              <w:color w:val="002060"/>
                            </w:rPr>
                            <m:t>2</m:t>
                          </m:r>
                        </m:sup>
                      </m:sSup>
                      <m:r>
                        <w:rPr>
                          <w:rFonts w:ascii="Cambria Math" w:hAnsi="Cambria Math" w:cs="Arial"/>
                          <w:color w:val="002060"/>
                        </w:rPr>
                        <m:t>=0</m:t>
                      </m:r>
                    </m:oMath>
                  </m:oMathPara>
                </w:p>
              </w:tc>
            </w:tr>
            <w:tr w:rsidR="00EF51E8" w:rsidRPr="00EF51E8" w14:paraId="17BF1226" w14:textId="77777777" w:rsidTr="00A33CF3">
              <w:tc>
                <w:tcPr>
                  <w:tcW w:w="0" w:type="auto"/>
                </w:tcPr>
                <w:p w14:paraId="4B27DAE6" w14:textId="77777777" w:rsidR="00D67659" w:rsidRPr="00EF51E8" w:rsidRDefault="00D67659" w:rsidP="00D67659">
                  <w:pPr>
                    <w:jc w:val="both"/>
                    <w:rPr>
                      <w:rFonts w:ascii="Arial" w:hAnsi="Arial" w:cs="Arial"/>
                      <w:color w:val="002060"/>
                    </w:rPr>
                  </w:pPr>
                  <w:r w:rsidRPr="00EF51E8">
                    <w:rPr>
                      <w:rFonts w:ascii="Arial" w:hAnsi="Arial" w:cs="Arial"/>
                      <w:color w:val="002060"/>
                    </w:rPr>
                    <w:t>1</w:t>
                  </w:r>
                </w:p>
              </w:tc>
              <w:tc>
                <w:tcPr>
                  <w:tcW w:w="0" w:type="auto"/>
                </w:tcPr>
                <w:p w14:paraId="53059201" w14:textId="77777777" w:rsidR="00D67659" w:rsidRPr="00EF51E8" w:rsidRDefault="00000000" w:rsidP="00D67659">
                  <w:pPr>
                    <w:jc w:val="both"/>
                    <w:rPr>
                      <w:rFonts w:ascii="Arial"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1</m:t>
                          </m:r>
                        </m:e>
                        <m:sup>
                          <m:r>
                            <w:rPr>
                              <w:rFonts w:ascii="Cambria Math" w:hAnsi="Cambria Math" w:cs="Arial"/>
                              <w:color w:val="002060"/>
                            </w:rPr>
                            <m:t>2</m:t>
                          </m:r>
                        </m:sup>
                      </m:sSup>
                      <m:r>
                        <w:rPr>
                          <w:rFonts w:ascii="Cambria Math" w:hAnsi="Cambria Math" w:cs="Arial"/>
                          <w:color w:val="002060"/>
                        </w:rPr>
                        <m:t>=1</m:t>
                      </m:r>
                    </m:oMath>
                  </m:oMathPara>
                </w:p>
              </w:tc>
            </w:tr>
            <w:tr w:rsidR="00EF51E8" w:rsidRPr="00EF51E8" w14:paraId="4356441C" w14:textId="77777777" w:rsidTr="00A33CF3">
              <w:tc>
                <w:tcPr>
                  <w:tcW w:w="0" w:type="auto"/>
                </w:tcPr>
                <w:p w14:paraId="1827F0DB" w14:textId="77777777" w:rsidR="00D67659" w:rsidRPr="00EF51E8" w:rsidRDefault="00D67659" w:rsidP="00D67659">
                  <w:pPr>
                    <w:jc w:val="both"/>
                    <w:rPr>
                      <w:rFonts w:ascii="Arial" w:hAnsi="Arial" w:cs="Arial"/>
                      <w:color w:val="002060"/>
                    </w:rPr>
                  </w:pPr>
                  <w:r w:rsidRPr="00EF51E8">
                    <w:rPr>
                      <w:rFonts w:ascii="Arial" w:hAnsi="Arial" w:cs="Arial"/>
                      <w:color w:val="002060"/>
                    </w:rPr>
                    <w:t>-1</w:t>
                  </w:r>
                </w:p>
              </w:tc>
              <w:tc>
                <w:tcPr>
                  <w:tcW w:w="0" w:type="auto"/>
                </w:tcPr>
                <w:p w14:paraId="4F4FCC1D" w14:textId="77777777" w:rsidR="00D67659" w:rsidRPr="00EF51E8" w:rsidRDefault="00000000" w:rsidP="00D67659">
                  <w:pPr>
                    <w:jc w:val="both"/>
                    <w:rPr>
                      <w:rFonts w:ascii="Arial"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(-1)</m:t>
                          </m:r>
                        </m:e>
                        <m:sup>
                          <m:r>
                            <w:rPr>
                              <w:rFonts w:ascii="Cambria Math" w:hAnsi="Cambria Math" w:cs="Arial"/>
                              <w:color w:val="002060"/>
                            </w:rPr>
                            <m:t>2</m:t>
                          </m:r>
                        </m:sup>
                      </m:sSup>
                      <m:r>
                        <w:rPr>
                          <w:rFonts w:ascii="Cambria Math" w:hAnsi="Cambria Math" w:cs="Arial"/>
                          <w:color w:val="002060"/>
                        </w:rPr>
                        <m:t>=1</m:t>
                      </m:r>
                    </m:oMath>
                  </m:oMathPara>
                </w:p>
              </w:tc>
            </w:tr>
            <w:tr w:rsidR="00EF51E8" w:rsidRPr="00EF51E8" w14:paraId="6960D7B2" w14:textId="77777777" w:rsidTr="00A33CF3">
              <w:tc>
                <w:tcPr>
                  <w:tcW w:w="0" w:type="auto"/>
                </w:tcPr>
                <w:p w14:paraId="5F7FBC43" w14:textId="77777777" w:rsidR="00D67659" w:rsidRPr="00EF51E8" w:rsidRDefault="00D67659" w:rsidP="00D67659">
                  <w:pPr>
                    <w:jc w:val="both"/>
                    <w:rPr>
                      <w:rFonts w:ascii="Arial" w:hAnsi="Arial" w:cs="Arial"/>
                      <w:color w:val="002060"/>
                    </w:rPr>
                  </w:pPr>
                  <w:r w:rsidRPr="00EF51E8">
                    <w:rPr>
                      <w:rFonts w:ascii="Arial" w:hAnsi="Arial" w:cs="Arial"/>
                      <w:color w:val="002060"/>
                    </w:rPr>
                    <w:t>2</w:t>
                  </w:r>
                </w:p>
              </w:tc>
              <w:tc>
                <w:tcPr>
                  <w:tcW w:w="0" w:type="auto"/>
                </w:tcPr>
                <w:p w14:paraId="42664B3A" w14:textId="77777777" w:rsidR="00D67659" w:rsidRPr="00EF51E8" w:rsidRDefault="00000000" w:rsidP="00D67659">
                  <w:pPr>
                    <w:jc w:val="both"/>
                    <w:rPr>
                      <w:rFonts w:ascii="Arial"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2</m:t>
                          </m:r>
                        </m:e>
                        <m:sup>
                          <m:r>
                            <w:rPr>
                              <w:rFonts w:ascii="Cambria Math" w:hAnsi="Cambria Math" w:cs="Arial"/>
                              <w:color w:val="002060"/>
                            </w:rPr>
                            <m:t>2</m:t>
                          </m:r>
                        </m:sup>
                      </m:sSup>
                      <m:r>
                        <w:rPr>
                          <w:rFonts w:ascii="Cambria Math" w:hAnsi="Cambria Math" w:cs="Arial"/>
                          <w:color w:val="002060"/>
                        </w:rPr>
                        <m:t>=4</m:t>
                      </m:r>
                    </m:oMath>
                  </m:oMathPara>
                </w:p>
              </w:tc>
            </w:tr>
            <w:tr w:rsidR="00EF51E8" w:rsidRPr="00EF51E8" w14:paraId="38B3DA76" w14:textId="77777777" w:rsidTr="00A33CF3">
              <w:tc>
                <w:tcPr>
                  <w:tcW w:w="0" w:type="auto"/>
                </w:tcPr>
                <w:p w14:paraId="433FA985" w14:textId="77777777" w:rsidR="00D67659" w:rsidRPr="00EF51E8" w:rsidRDefault="00D67659" w:rsidP="00D67659">
                  <w:pPr>
                    <w:jc w:val="both"/>
                    <w:rPr>
                      <w:rFonts w:ascii="Arial" w:hAnsi="Arial" w:cs="Arial"/>
                      <w:color w:val="002060"/>
                    </w:rPr>
                  </w:pPr>
                  <w:r w:rsidRPr="00EF51E8">
                    <w:rPr>
                      <w:rFonts w:ascii="Arial" w:hAnsi="Arial" w:cs="Arial"/>
                      <w:color w:val="002060"/>
                    </w:rPr>
                    <w:t>-2</w:t>
                  </w:r>
                </w:p>
              </w:tc>
              <w:tc>
                <w:tcPr>
                  <w:tcW w:w="0" w:type="auto"/>
                </w:tcPr>
                <w:p w14:paraId="7C5735B2" w14:textId="77777777" w:rsidR="00D67659" w:rsidRPr="00EF51E8" w:rsidRDefault="00000000" w:rsidP="00D67659">
                  <w:pPr>
                    <w:jc w:val="both"/>
                    <w:rPr>
                      <w:rFonts w:ascii="Arial"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(-2)</m:t>
                          </m:r>
                        </m:e>
                        <m:sup>
                          <m:r>
                            <w:rPr>
                              <w:rFonts w:ascii="Cambria Math" w:hAnsi="Cambria Math" w:cs="Arial"/>
                              <w:color w:val="002060"/>
                            </w:rPr>
                            <m:t>2</m:t>
                          </m:r>
                        </m:sup>
                      </m:sSup>
                      <m:r>
                        <w:rPr>
                          <w:rFonts w:ascii="Cambria Math" w:hAnsi="Cambria Math" w:cs="Arial"/>
                          <w:color w:val="002060"/>
                        </w:rPr>
                        <m:t>=4</m:t>
                      </m:r>
                    </m:oMath>
                  </m:oMathPara>
                </w:p>
              </w:tc>
            </w:tr>
            <w:tr w:rsidR="00EF51E8" w:rsidRPr="00EF51E8" w14:paraId="234B2C6C" w14:textId="77777777" w:rsidTr="00A33CF3">
              <w:tc>
                <w:tcPr>
                  <w:tcW w:w="0" w:type="auto"/>
                </w:tcPr>
                <w:p w14:paraId="66D0B0D0" w14:textId="77777777" w:rsidR="00D67659" w:rsidRPr="00EF51E8" w:rsidRDefault="00D67659" w:rsidP="00D67659">
                  <w:pPr>
                    <w:jc w:val="both"/>
                    <w:rPr>
                      <w:rFonts w:ascii="Arial" w:hAnsi="Arial" w:cs="Arial"/>
                      <w:color w:val="002060"/>
                    </w:rPr>
                  </w:pPr>
                  <w:r w:rsidRPr="00EF51E8">
                    <w:rPr>
                      <w:rFonts w:ascii="Arial" w:hAnsi="Arial" w:cs="Arial"/>
                      <w:color w:val="002060"/>
                    </w:rPr>
                    <w:t>3</w:t>
                  </w:r>
                </w:p>
              </w:tc>
              <w:tc>
                <w:tcPr>
                  <w:tcW w:w="0" w:type="auto"/>
                </w:tcPr>
                <w:p w14:paraId="6F1C147F" w14:textId="77777777" w:rsidR="00D67659" w:rsidRPr="00EF51E8" w:rsidRDefault="00000000" w:rsidP="00D67659">
                  <w:pPr>
                    <w:jc w:val="both"/>
                    <w:rPr>
                      <w:rFonts w:ascii="Arial" w:eastAsia="Calibri"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3</m:t>
                          </m:r>
                        </m:e>
                        <m:sup>
                          <m:r>
                            <w:rPr>
                              <w:rFonts w:ascii="Cambria Math" w:hAnsi="Cambria Math" w:cs="Arial"/>
                              <w:color w:val="002060"/>
                            </w:rPr>
                            <m:t>2</m:t>
                          </m:r>
                        </m:sup>
                      </m:sSup>
                      <m:r>
                        <w:rPr>
                          <w:rFonts w:ascii="Cambria Math" w:hAnsi="Cambria Math" w:cs="Arial"/>
                          <w:color w:val="002060"/>
                        </w:rPr>
                        <m:t>=9</m:t>
                      </m:r>
                    </m:oMath>
                  </m:oMathPara>
                </w:p>
              </w:tc>
            </w:tr>
            <w:tr w:rsidR="00EF51E8" w:rsidRPr="00EF51E8" w14:paraId="4B47A4D0" w14:textId="77777777" w:rsidTr="00A33CF3">
              <w:tc>
                <w:tcPr>
                  <w:tcW w:w="0" w:type="auto"/>
                </w:tcPr>
                <w:p w14:paraId="15F3EE73" w14:textId="77777777" w:rsidR="00D67659" w:rsidRPr="00EF51E8" w:rsidRDefault="00D67659" w:rsidP="00D67659">
                  <w:pPr>
                    <w:jc w:val="both"/>
                    <w:rPr>
                      <w:rFonts w:ascii="Arial" w:hAnsi="Arial" w:cs="Arial"/>
                      <w:color w:val="002060"/>
                    </w:rPr>
                  </w:pPr>
                  <w:r w:rsidRPr="00EF51E8">
                    <w:rPr>
                      <w:rFonts w:ascii="Arial" w:hAnsi="Arial" w:cs="Arial"/>
                      <w:color w:val="002060"/>
                    </w:rPr>
                    <w:t>-3</w:t>
                  </w:r>
                </w:p>
              </w:tc>
              <w:tc>
                <w:tcPr>
                  <w:tcW w:w="0" w:type="auto"/>
                </w:tcPr>
                <w:p w14:paraId="4A0F62A1" w14:textId="77777777" w:rsidR="00D67659" w:rsidRPr="00EF51E8" w:rsidRDefault="00000000" w:rsidP="00D67659">
                  <w:pPr>
                    <w:jc w:val="both"/>
                    <w:rPr>
                      <w:rFonts w:ascii="Arial" w:eastAsia="Calibri"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(-3)</m:t>
                          </m:r>
                        </m:e>
                        <m:sup>
                          <m:r>
                            <w:rPr>
                              <w:rFonts w:ascii="Cambria Math" w:hAnsi="Cambria Math" w:cs="Arial"/>
                              <w:color w:val="002060"/>
                            </w:rPr>
                            <m:t>2</m:t>
                          </m:r>
                        </m:sup>
                      </m:sSup>
                      <m:r>
                        <w:rPr>
                          <w:rFonts w:ascii="Cambria Math" w:hAnsi="Cambria Math" w:cs="Arial"/>
                          <w:color w:val="002060"/>
                        </w:rPr>
                        <m:t>=9</m:t>
                      </m:r>
                    </m:oMath>
                  </m:oMathPara>
                </w:p>
              </w:tc>
            </w:tr>
            <w:tr w:rsidR="00EF51E8" w:rsidRPr="00EF51E8" w14:paraId="4145ADDA" w14:textId="77777777" w:rsidTr="00A33CF3">
              <w:tc>
                <w:tcPr>
                  <w:tcW w:w="0" w:type="auto"/>
                </w:tcPr>
                <w:p w14:paraId="168A8FBD" w14:textId="77777777" w:rsidR="00D67659" w:rsidRPr="00EF51E8" w:rsidRDefault="00D67659" w:rsidP="00D67659">
                  <w:pPr>
                    <w:jc w:val="both"/>
                    <w:rPr>
                      <w:rFonts w:ascii="Arial" w:hAnsi="Arial" w:cs="Arial"/>
                      <w:color w:val="002060"/>
                    </w:rPr>
                  </w:pPr>
                  <w:r w:rsidRPr="00EF51E8">
                    <w:rPr>
                      <w:rFonts w:ascii="Arial" w:hAnsi="Arial" w:cs="Arial"/>
                      <w:color w:val="002060"/>
                    </w:rPr>
                    <w:t>4</w:t>
                  </w:r>
                </w:p>
              </w:tc>
              <w:tc>
                <w:tcPr>
                  <w:tcW w:w="0" w:type="auto"/>
                </w:tcPr>
                <w:p w14:paraId="5CB906C5" w14:textId="77777777" w:rsidR="00D67659" w:rsidRPr="00EF51E8" w:rsidRDefault="00000000" w:rsidP="00D67659">
                  <w:pPr>
                    <w:jc w:val="both"/>
                    <w:rPr>
                      <w:rFonts w:ascii="Arial" w:eastAsia="Calibri"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4</m:t>
                          </m:r>
                        </m:e>
                        <m:sup>
                          <m:r>
                            <w:rPr>
                              <w:rFonts w:ascii="Cambria Math" w:hAnsi="Cambria Math" w:cs="Arial"/>
                              <w:color w:val="002060"/>
                            </w:rPr>
                            <m:t>2</m:t>
                          </m:r>
                        </m:sup>
                      </m:sSup>
                      <m:r>
                        <w:rPr>
                          <w:rFonts w:ascii="Cambria Math" w:hAnsi="Cambria Math" w:cs="Arial"/>
                          <w:color w:val="002060"/>
                        </w:rPr>
                        <m:t>=16</m:t>
                      </m:r>
                    </m:oMath>
                  </m:oMathPara>
                </w:p>
              </w:tc>
            </w:tr>
            <w:tr w:rsidR="00EF51E8" w:rsidRPr="00EF51E8" w14:paraId="73CDE66D" w14:textId="77777777" w:rsidTr="00A33CF3">
              <w:tc>
                <w:tcPr>
                  <w:tcW w:w="0" w:type="auto"/>
                </w:tcPr>
                <w:p w14:paraId="292B4875" w14:textId="77777777" w:rsidR="00D67659" w:rsidRPr="00EF51E8" w:rsidRDefault="00D67659" w:rsidP="00D67659">
                  <w:pPr>
                    <w:jc w:val="both"/>
                    <w:rPr>
                      <w:rFonts w:ascii="Arial" w:hAnsi="Arial" w:cs="Arial"/>
                      <w:color w:val="002060"/>
                    </w:rPr>
                  </w:pPr>
                  <w:r w:rsidRPr="00EF51E8">
                    <w:rPr>
                      <w:rFonts w:ascii="Arial" w:hAnsi="Arial" w:cs="Arial"/>
                      <w:color w:val="002060"/>
                    </w:rPr>
                    <w:t>-4</w:t>
                  </w:r>
                </w:p>
              </w:tc>
              <w:tc>
                <w:tcPr>
                  <w:tcW w:w="0" w:type="auto"/>
                </w:tcPr>
                <w:p w14:paraId="7C87762F" w14:textId="77777777" w:rsidR="00D67659" w:rsidRPr="00EF51E8" w:rsidRDefault="00000000" w:rsidP="00D67659">
                  <w:pPr>
                    <w:jc w:val="both"/>
                    <w:rPr>
                      <w:rFonts w:ascii="Arial" w:eastAsia="Calibri" w:hAnsi="Arial" w:cs="Arial"/>
                      <w:color w:val="002060"/>
                    </w:rPr>
                  </w:pPr>
                  <m:oMathPara>
                    <m:oMath>
                      <m:sSup>
                        <m:sSupPr>
                          <m:ctrlPr>
                            <w:rPr>
                              <w:rFonts w:ascii="Cambria Math" w:hAnsi="Cambria Math" w:cs="Arial"/>
                              <w:i/>
                              <w:color w:val="002060"/>
                            </w:rPr>
                          </m:ctrlPr>
                        </m:sSupPr>
                        <m:e>
                          <m:r>
                            <w:rPr>
                              <w:rFonts w:ascii="Cambria Math" w:hAnsi="Cambria Math" w:cs="Arial"/>
                              <w:color w:val="002060"/>
                            </w:rPr>
                            <m:t>(-4)</m:t>
                          </m:r>
                        </m:e>
                        <m:sup>
                          <m:r>
                            <w:rPr>
                              <w:rFonts w:ascii="Cambria Math" w:hAnsi="Cambria Math" w:cs="Arial"/>
                              <w:color w:val="002060"/>
                            </w:rPr>
                            <m:t>2</m:t>
                          </m:r>
                        </m:sup>
                      </m:sSup>
                      <m:r>
                        <w:rPr>
                          <w:rFonts w:ascii="Cambria Math" w:hAnsi="Cambria Math" w:cs="Arial"/>
                          <w:color w:val="002060"/>
                        </w:rPr>
                        <m:t>=16</m:t>
                      </m:r>
                    </m:oMath>
                  </m:oMathPara>
                </w:p>
              </w:tc>
            </w:tr>
          </w:tbl>
          <w:p w14:paraId="0114C6B6" w14:textId="77777777" w:rsidR="00D67659" w:rsidRDefault="00D67659" w:rsidP="00991C5E">
            <w:pPr>
              <w:jc w:val="both"/>
              <w:rPr>
                <w:rFonts w:ascii="Aptos" w:hAnsi="Aptos"/>
              </w:rPr>
            </w:pPr>
          </w:p>
        </w:tc>
        <w:tc>
          <w:tcPr>
            <w:tcW w:w="3585" w:type="pct"/>
          </w:tcPr>
          <w:p w14:paraId="764E70DC" w14:textId="77777777" w:rsidR="00D67659" w:rsidRDefault="00D67659" w:rsidP="00D67659">
            <w:pPr>
              <w:jc w:val="center"/>
              <w:rPr>
                <w:rFonts w:ascii="Aptos" w:hAnsi="Aptos"/>
              </w:rPr>
            </w:pPr>
            <w:r w:rsidRPr="005345EC">
              <w:rPr>
                <w:rFonts w:ascii="Aptos" w:hAnsi="Aptos"/>
                <w:noProof/>
              </w:rPr>
              <w:drawing>
                <wp:inline distT="0" distB="0" distL="0" distR="0" wp14:anchorId="184E2BAA" wp14:editId="729A1153">
                  <wp:extent cx="3004457" cy="2520268"/>
                  <wp:effectExtent l="0" t="0" r="5715" b="0"/>
                  <wp:docPr id="1527049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49810" name=""/>
                          <pic:cNvPicPr/>
                        </pic:nvPicPr>
                        <pic:blipFill>
                          <a:blip r:embed="rId32"/>
                          <a:stretch>
                            <a:fillRect/>
                          </a:stretch>
                        </pic:blipFill>
                        <pic:spPr>
                          <a:xfrm>
                            <a:off x="0" y="0"/>
                            <a:ext cx="3017014" cy="2530801"/>
                          </a:xfrm>
                          <a:prstGeom prst="rect">
                            <a:avLst/>
                          </a:prstGeom>
                        </pic:spPr>
                      </pic:pic>
                    </a:graphicData>
                  </a:graphic>
                </wp:inline>
              </w:drawing>
            </w:r>
          </w:p>
          <w:p w14:paraId="1517E0ED" w14:textId="2A4E48DE" w:rsidR="00D67659" w:rsidRDefault="00D67659" w:rsidP="00D67659">
            <w:pPr>
              <w:rPr>
                <w:rFonts w:ascii="Aptos" w:hAnsi="Aptos"/>
              </w:rPr>
            </w:pPr>
          </w:p>
        </w:tc>
      </w:tr>
    </w:tbl>
    <w:p w14:paraId="42E97196" w14:textId="77777777" w:rsidR="00991C5E" w:rsidRDefault="00991C5E" w:rsidP="00991C5E">
      <w:pPr>
        <w:jc w:val="both"/>
        <w:rPr>
          <w:rFonts w:ascii="Aptos" w:hAnsi="Aptos"/>
        </w:rPr>
      </w:pPr>
    </w:p>
    <w:p w14:paraId="65857267" w14:textId="77777777" w:rsidR="00991C5E" w:rsidRPr="00991C5E" w:rsidRDefault="00991C5E" w:rsidP="00991C5E">
      <w:pPr>
        <w:jc w:val="both"/>
        <w:rPr>
          <w:rFonts w:ascii="Aptos" w:hAnsi="Aptos"/>
        </w:rPr>
      </w:pPr>
    </w:p>
    <w:tbl>
      <w:tblPr>
        <w:tblStyle w:val="Tablaconcuadrcula"/>
        <w:tblW w:w="5000" w:type="pct"/>
        <w:tblLook w:val="04A0" w:firstRow="1" w:lastRow="0" w:firstColumn="1" w:lastColumn="0" w:noHBand="0" w:noVBand="1"/>
      </w:tblPr>
      <w:tblGrid>
        <w:gridCol w:w="3256"/>
        <w:gridCol w:w="5572"/>
      </w:tblGrid>
      <w:tr w:rsidR="005345EC" w14:paraId="12C50551" w14:textId="77777777" w:rsidTr="00AD501E">
        <w:tc>
          <w:tcPr>
            <w:tcW w:w="1844" w:type="pct"/>
          </w:tcPr>
          <w:p w14:paraId="31664FFF" w14:textId="77777777" w:rsidR="005345EC" w:rsidRDefault="005345EC" w:rsidP="005345EC">
            <w:pPr>
              <w:jc w:val="both"/>
              <w:rPr>
                <w:rFonts w:ascii="Aptos" w:hAnsi="Aptos"/>
                <w:b/>
                <w:bCs/>
              </w:rPr>
            </w:pPr>
          </w:p>
          <w:p w14:paraId="753738D9" w14:textId="77777777" w:rsidR="00991C5E" w:rsidRPr="00EF51E8" w:rsidRDefault="00991C5E" w:rsidP="005345EC">
            <w:pPr>
              <w:jc w:val="both"/>
              <w:rPr>
                <w:rFonts w:ascii="Arial" w:hAnsi="Arial" w:cs="Arial"/>
                <w:b/>
                <w:bCs/>
                <w:color w:val="002060"/>
              </w:rPr>
            </w:pPr>
            <w:r w:rsidRPr="00EF51E8">
              <w:rPr>
                <w:rFonts w:ascii="Arial" w:hAnsi="Arial" w:cs="Arial"/>
                <w:b/>
                <w:bCs/>
                <w:color w:val="002060"/>
              </w:rPr>
              <w:t>Ejemplo 2:</w:t>
            </w:r>
          </w:p>
          <w:p w14:paraId="51664F86" w14:textId="5F164A8F" w:rsidR="00991C5E" w:rsidRPr="00EF51E8" w:rsidRDefault="00991C5E" w:rsidP="005345EC">
            <w:pPr>
              <w:jc w:val="both"/>
              <w:rPr>
                <w:rFonts w:ascii="Arial" w:eastAsiaTheme="minorEastAsia" w:hAnsi="Arial" w:cs="Arial"/>
                <w:b/>
                <w:color w:val="002060"/>
              </w:rPr>
            </w:pPr>
            <w:r w:rsidRPr="00EF51E8">
              <w:rPr>
                <w:rFonts w:ascii="Arial" w:hAnsi="Arial" w:cs="Arial"/>
                <w:b/>
                <w:bCs/>
                <w:color w:val="002060"/>
              </w:rPr>
              <w:t xml:space="preserve"> </w:t>
            </w:r>
            <m:oMath>
              <m:r>
                <m:rPr>
                  <m:sty m:val="bi"/>
                </m:rPr>
                <w:rPr>
                  <w:rFonts w:ascii="Cambria Math" w:hAnsi="Cambria Math" w:cs="Arial"/>
                  <w:color w:val="002060"/>
                </w:rPr>
                <m:t>y=-2</m:t>
              </m:r>
              <m:sSup>
                <m:sSupPr>
                  <m:ctrlPr>
                    <w:rPr>
                      <w:rFonts w:ascii="Cambria Math" w:hAnsi="Cambria Math" w:cs="Arial"/>
                      <w:b/>
                      <w:bCs/>
                      <w:i/>
                      <w:color w:val="002060"/>
                    </w:rPr>
                  </m:ctrlPr>
                </m:sSupPr>
                <m:e>
                  <m:r>
                    <m:rPr>
                      <m:sty m:val="bi"/>
                    </m:rPr>
                    <w:rPr>
                      <w:rFonts w:ascii="Cambria Math" w:hAnsi="Cambria Math" w:cs="Arial"/>
                      <w:color w:val="002060"/>
                    </w:rPr>
                    <m:t>x</m:t>
                  </m:r>
                </m:e>
                <m:sup>
                  <m:r>
                    <m:rPr>
                      <m:sty m:val="bi"/>
                    </m:rPr>
                    <w:rPr>
                      <w:rFonts w:ascii="Cambria Math" w:hAnsi="Cambria Math" w:cs="Arial"/>
                      <w:color w:val="002060"/>
                    </w:rPr>
                    <m:t>2</m:t>
                  </m:r>
                </m:sup>
              </m:sSup>
              <m:r>
                <m:rPr>
                  <m:sty m:val="bi"/>
                </m:rPr>
                <w:rPr>
                  <w:rFonts w:ascii="Cambria Math" w:hAnsi="Cambria Math" w:cs="Arial"/>
                  <w:color w:val="002060"/>
                </w:rPr>
                <m:t>+3</m:t>
              </m:r>
              <m:r>
                <m:rPr>
                  <m:sty m:val="bi"/>
                </m:rPr>
                <w:rPr>
                  <w:rFonts w:ascii="Cambria Math" w:hAnsi="Cambria Math" w:cs="Arial"/>
                  <w:color w:val="002060"/>
                </w:rPr>
                <m:t>x+9</m:t>
              </m:r>
            </m:oMath>
          </w:p>
          <w:p w14:paraId="046FC640" w14:textId="77777777" w:rsidR="00EF51E8" w:rsidRPr="00EF51E8" w:rsidRDefault="00EF51E8" w:rsidP="005345EC">
            <w:pPr>
              <w:jc w:val="both"/>
              <w:rPr>
                <w:rFonts w:ascii="Arial" w:eastAsiaTheme="minorEastAsia" w:hAnsi="Arial" w:cs="Arial"/>
                <w:b/>
                <w:bCs/>
                <w:color w:val="002060"/>
              </w:rPr>
            </w:pPr>
          </w:p>
          <w:tbl>
            <w:tblPr>
              <w:tblStyle w:val="Tablaconcuadrcula"/>
              <w:tblW w:w="2994" w:type="dxa"/>
              <w:tblLook w:val="04A0" w:firstRow="1" w:lastRow="0" w:firstColumn="1" w:lastColumn="0" w:noHBand="0" w:noVBand="1"/>
            </w:tblPr>
            <w:tblGrid>
              <w:gridCol w:w="584"/>
              <w:gridCol w:w="2410"/>
            </w:tblGrid>
            <w:tr w:rsidR="00EF51E8" w:rsidRPr="00EF51E8" w14:paraId="0686C247" w14:textId="77777777" w:rsidTr="00AD501E">
              <w:tc>
                <w:tcPr>
                  <w:tcW w:w="584" w:type="dxa"/>
                </w:tcPr>
                <w:p w14:paraId="410A0EEA" w14:textId="31936C29" w:rsidR="00991C5E" w:rsidRPr="00EF51E8" w:rsidRDefault="00991C5E" w:rsidP="005345EC">
                  <w:pPr>
                    <w:jc w:val="both"/>
                    <w:rPr>
                      <w:rFonts w:ascii="Arial" w:hAnsi="Arial" w:cs="Arial"/>
                      <w:b/>
                      <w:bCs/>
                      <w:color w:val="002060"/>
                    </w:rPr>
                  </w:pPr>
                  <w:r w:rsidRPr="00EF51E8">
                    <w:rPr>
                      <w:rFonts w:ascii="Arial" w:hAnsi="Arial" w:cs="Arial"/>
                      <w:b/>
                      <w:bCs/>
                      <w:color w:val="002060"/>
                    </w:rPr>
                    <w:t>x</w:t>
                  </w:r>
                </w:p>
              </w:tc>
              <w:tc>
                <w:tcPr>
                  <w:tcW w:w="2410" w:type="dxa"/>
                </w:tcPr>
                <w:p w14:paraId="39EAFA07" w14:textId="7FA9229A" w:rsidR="00991C5E" w:rsidRPr="00EF51E8" w:rsidRDefault="00991C5E" w:rsidP="005345EC">
                  <w:pPr>
                    <w:jc w:val="both"/>
                    <w:rPr>
                      <w:rFonts w:ascii="Arial" w:hAnsi="Arial" w:cs="Arial"/>
                      <w:b/>
                      <w:bCs/>
                      <w:color w:val="002060"/>
                    </w:rPr>
                  </w:pPr>
                  <w:r w:rsidRPr="00EF51E8">
                    <w:rPr>
                      <w:rFonts w:ascii="Arial" w:hAnsi="Arial" w:cs="Arial"/>
                      <w:b/>
                      <w:bCs/>
                      <w:color w:val="002060"/>
                    </w:rPr>
                    <w:t>y</w:t>
                  </w:r>
                </w:p>
              </w:tc>
            </w:tr>
            <w:tr w:rsidR="00EF51E8" w:rsidRPr="00EF51E8" w14:paraId="7AFAC05A" w14:textId="77777777" w:rsidTr="00AD501E">
              <w:tc>
                <w:tcPr>
                  <w:tcW w:w="584" w:type="dxa"/>
                </w:tcPr>
                <w:p w14:paraId="7AD7C833" w14:textId="302EDD3F" w:rsidR="00991C5E" w:rsidRPr="00EF51E8" w:rsidRDefault="00991C5E" w:rsidP="00991C5E">
                  <w:pPr>
                    <w:jc w:val="both"/>
                    <w:rPr>
                      <w:rFonts w:ascii="Arial" w:hAnsi="Arial" w:cs="Arial"/>
                      <w:b/>
                      <w:bCs/>
                      <w:color w:val="002060"/>
                    </w:rPr>
                  </w:pPr>
                  <w:r w:rsidRPr="00EF51E8">
                    <w:rPr>
                      <w:rFonts w:ascii="Arial" w:hAnsi="Arial" w:cs="Arial"/>
                      <w:color w:val="002060"/>
                    </w:rPr>
                    <w:t>0</w:t>
                  </w:r>
                </w:p>
              </w:tc>
              <w:tc>
                <w:tcPr>
                  <w:tcW w:w="2410" w:type="dxa"/>
                </w:tcPr>
                <w:p w14:paraId="68024961" w14:textId="5D1A08B2" w:rsidR="00991C5E" w:rsidRPr="00EF51E8" w:rsidRDefault="00991C5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0</m:t>
                              </m:r>
                            </m:e>
                          </m:d>
                        </m:e>
                        <m:sup>
                          <m:r>
                            <m:rPr>
                              <m:sty m:val="bi"/>
                            </m:rPr>
                            <w:rPr>
                              <w:rFonts w:ascii="Cambria Math" w:hAnsi="Cambria Math" w:cs="Arial"/>
                              <w:color w:val="002060"/>
                            </w:rPr>
                            <m:t>2</m:t>
                          </m:r>
                        </m:sup>
                      </m:sSup>
                      <m:r>
                        <m:rPr>
                          <m:sty m:val="bi"/>
                        </m:rPr>
                        <w:rPr>
                          <w:rFonts w:ascii="Cambria Math" w:hAnsi="Cambria Math" w:cs="Arial"/>
                          <w:color w:val="002060"/>
                        </w:rPr>
                        <m:t>+3(0)+9</m:t>
                      </m:r>
                    </m:oMath>
                  </m:oMathPara>
                </w:p>
                <w:p w14:paraId="43284563" w14:textId="4155ED61" w:rsidR="00991C5E" w:rsidRPr="00EF51E8" w:rsidRDefault="00991C5E" w:rsidP="00991C5E">
                  <w:pPr>
                    <w:jc w:val="both"/>
                    <w:rPr>
                      <w:rFonts w:ascii="Arial" w:hAnsi="Arial" w:cs="Arial"/>
                      <w:b/>
                      <w:bCs/>
                      <w:color w:val="002060"/>
                    </w:rPr>
                  </w:pPr>
                  <w:r w:rsidRPr="00EF51E8">
                    <w:rPr>
                      <w:rFonts w:ascii="Arial" w:hAnsi="Arial" w:cs="Arial"/>
                      <w:b/>
                      <w:bCs/>
                      <w:color w:val="002060"/>
                    </w:rPr>
                    <w:t>=9</w:t>
                  </w:r>
                </w:p>
              </w:tc>
            </w:tr>
            <w:tr w:rsidR="00EF51E8" w:rsidRPr="00EF51E8" w14:paraId="21B40E69" w14:textId="77777777" w:rsidTr="00AD501E">
              <w:tc>
                <w:tcPr>
                  <w:tcW w:w="584" w:type="dxa"/>
                </w:tcPr>
                <w:p w14:paraId="00B2314A" w14:textId="10EA7A41" w:rsidR="00991C5E" w:rsidRPr="00EF51E8" w:rsidRDefault="00991C5E" w:rsidP="00991C5E">
                  <w:pPr>
                    <w:jc w:val="both"/>
                    <w:rPr>
                      <w:rFonts w:ascii="Arial" w:hAnsi="Arial" w:cs="Arial"/>
                      <w:b/>
                      <w:bCs/>
                      <w:color w:val="002060"/>
                    </w:rPr>
                  </w:pPr>
                  <w:r w:rsidRPr="00EF51E8">
                    <w:rPr>
                      <w:rFonts w:ascii="Arial" w:hAnsi="Arial" w:cs="Arial"/>
                      <w:color w:val="002060"/>
                    </w:rPr>
                    <w:t>1</w:t>
                  </w:r>
                </w:p>
              </w:tc>
              <w:tc>
                <w:tcPr>
                  <w:tcW w:w="2410" w:type="dxa"/>
                </w:tcPr>
                <w:p w14:paraId="58C4272E" w14:textId="77777777" w:rsidR="00991C5E" w:rsidRPr="00EF51E8" w:rsidRDefault="00991C5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1</m:t>
                              </m:r>
                            </m:e>
                          </m:d>
                        </m:e>
                        <m:sup>
                          <m:r>
                            <m:rPr>
                              <m:sty m:val="bi"/>
                            </m:rPr>
                            <w:rPr>
                              <w:rFonts w:ascii="Cambria Math" w:hAnsi="Cambria Math" w:cs="Arial"/>
                              <w:color w:val="002060"/>
                            </w:rPr>
                            <m:t>2</m:t>
                          </m:r>
                        </m:sup>
                      </m:sSup>
                      <m:r>
                        <m:rPr>
                          <m:sty m:val="bi"/>
                        </m:rPr>
                        <w:rPr>
                          <w:rFonts w:ascii="Cambria Math" w:hAnsi="Cambria Math" w:cs="Arial"/>
                          <w:color w:val="002060"/>
                        </w:rPr>
                        <m:t>+3(1)+9</m:t>
                      </m:r>
                    </m:oMath>
                  </m:oMathPara>
                </w:p>
                <w:p w14:paraId="4F198945" w14:textId="73EE00FE" w:rsidR="00AD501E" w:rsidRPr="00EF51E8" w:rsidRDefault="00AD501E" w:rsidP="00991C5E">
                  <w:pPr>
                    <w:jc w:val="both"/>
                    <w:rPr>
                      <w:rFonts w:ascii="Arial" w:hAnsi="Arial" w:cs="Arial"/>
                      <w:b/>
                      <w:bCs/>
                      <w:color w:val="002060"/>
                    </w:rPr>
                  </w:pPr>
                  <w:r w:rsidRPr="00EF51E8">
                    <w:rPr>
                      <w:rFonts w:ascii="Arial" w:eastAsiaTheme="minorEastAsia" w:hAnsi="Arial" w:cs="Arial"/>
                      <w:b/>
                      <w:bCs/>
                      <w:color w:val="002060"/>
                    </w:rPr>
                    <w:t>=10</w:t>
                  </w:r>
                </w:p>
              </w:tc>
            </w:tr>
            <w:tr w:rsidR="00EF51E8" w:rsidRPr="00EF51E8" w14:paraId="439604B5" w14:textId="77777777" w:rsidTr="00AD501E">
              <w:tc>
                <w:tcPr>
                  <w:tcW w:w="584" w:type="dxa"/>
                </w:tcPr>
                <w:p w14:paraId="13999821" w14:textId="0E60C437" w:rsidR="00991C5E" w:rsidRPr="00EF51E8" w:rsidRDefault="00991C5E" w:rsidP="00991C5E">
                  <w:pPr>
                    <w:jc w:val="both"/>
                    <w:rPr>
                      <w:rFonts w:ascii="Arial" w:hAnsi="Arial" w:cs="Arial"/>
                      <w:b/>
                      <w:bCs/>
                      <w:color w:val="002060"/>
                    </w:rPr>
                  </w:pPr>
                  <w:r w:rsidRPr="00EF51E8">
                    <w:rPr>
                      <w:rFonts w:ascii="Arial" w:hAnsi="Arial" w:cs="Arial"/>
                      <w:color w:val="002060"/>
                    </w:rPr>
                    <w:t>-1</w:t>
                  </w:r>
                </w:p>
              </w:tc>
              <w:tc>
                <w:tcPr>
                  <w:tcW w:w="2410" w:type="dxa"/>
                </w:tcPr>
                <w:p w14:paraId="08922643"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-1</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-1</m:t>
                          </m:r>
                        </m:e>
                      </m:d>
                      <m:r>
                        <m:rPr>
                          <m:sty m:val="bi"/>
                        </m:rPr>
                        <w:rPr>
                          <w:rFonts w:ascii="Cambria Math" w:hAnsi="Cambria Math" w:cs="Arial"/>
                          <w:color w:val="002060"/>
                        </w:rPr>
                        <m:t>+9</m:t>
                      </m:r>
                    </m:oMath>
                  </m:oMathPara>
                </w:p>
                <w:p w14:paraId="066DF67E" w14:textId="4C4DADFA"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=4</w:t>
                  </w:r>
                </w:p>
              </w:tc>
            </w:tr>
            <w:tr w:rsidR="00EF51E8" w:rsidRPr="00EF51E8" w14:paraId="4C59FB3F" w14:textId="77777777" w:rsidTr="00AD501E">
              <w:tc>
                <w:tcPr>
                  <w:tcW w:w="584" w:type="dxa"/>
                </w:tcPr>
                <w:p w14:paraId="6D3F71C9" w14:textId="31543917" w:rsidR="00991C5E" w:rsidRPr="00EF51E8" w:rsidRDefault="00991C5E" w:rsidP="00991C5E">
                  <w:pPr>
                    <w:jc w:val="both"/>
                    <w:rPr>
                      <w:rFonts w:ascii="Arial" w:hAnsi="Arial" w:cs="Arial"/>
                      <w:b/>
                      <w:bCs/>
                      <w:color w:val="002060"/>
                    </w:rPr>
                  </w:pPr>
                  <w:r w:rsidRPr="00EF51E8">
                    <w:rPr>
                      <w:rFonts w:ascii="Arial" w:hAnsi="Arial" w:cs="Arial"/>
                      <w:color w:val="002060"/>
                    </w:rPr>
                    <w:t>2</w:t>
                  </w:r>
                </w:p>
              </w:tc>
              <w:tc>
                <w:tcPr>
                  <w:tcW w:w="2410" w:type="dxa"/>
                </w:tcPr>
                <w:p w14:paraId="6194E2A6"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2</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2</m:t>
                          </m:r>
                        </m:e>
                      </m:d>
                      <m:r>
                        <m:rPr>
                          <m:sty m:val="bi"/>
                        </m:rPr>
                        <w:rPr>
                          <w:rFonts w:ascii="Cambria Math" w:hAnsi="Cambria Math" w:cs="Arial"/>
                          <w:color w:val="002060"/>
                        </w:rPr>
                        <m:t>+9</m:t>
                      </m:r>
                    </m:oMath>
                  </m:oMathPara>
                </w:p>
                <w:p w14:paraId="35FD2AA6" w14:textId="38619E45"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=7</w:t>
                  </w:r>
                </w:p>
              </w:tc>
            </w:tr>
            <w:tr w:rsidR="00EF51E8" w:rsidRPr="00EF51E8" w14:paraId="07D74DE5" w14:textId="77777777" w:rsidTr="00AD501E">
              <w:tc>
                <w:tcPr>
                  <w:tcW w:w="584" w:type="dxa"/>
                </w:tcPr>
                <w:p w14:paraId="33086AAB" w14:textId="071EE94C" w:rsidR="00991C5E" w:rsidRPr="00EF51E8" w:rsidRDefault="00991C5E" w:rsidP="00991C5E">
                  <w:pPr>
                    <w:jc w:val="both"/>
                    <w:rPr>
                      <w:rFonts w:ascii="Arial" w:hAnsi="Arial" w:cs="Arial"/>
                      <w:b/>
                      <w:bCs/>
                      <w:color w:val="002060"/>
                    </w:rPr>
                  </w:pPr>
                  <w:r w:rsidRPr="00EF51E8">
                    <w:rPr>
                      <w:rFonts w:ascii="Arial" w:hAnsi="Arial" w:cs="Arial"/>
                      <w:color w:val="002060"/>
                    </w:rPr>
                    <w:t>-2</w:t>
                  </w:r>
                </w:p>
              </w:tc>
              <w:tc>
                <w:tcPr>
                  <w:tcW w:w="2410" w:type="dxa"/>
                </w:tcPr>
                <w:p w14:paraId="295F3273"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-2</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-2</m:t>
                          </m:r>
                        </m:e>
                      </m:d>
                      <m:r>
                        <m:rPr>
                          <m:sty m:val="bi"/>
                        </m:rPr>
                        <w:rPr>
                          <w:rFonts w:ascii="Cambria Math" w:hAnsi="Cambria Math" w:cs="Arial"/>
                          <w:color w:val="002060"/>
                        </w:rPr>
                        <m:t>+9</m:t>
                      </m:r>
                    </m:oMath>
                  </m:oMathPara>
                </w:p>
                <w:p w14:paraId="64F0E03C" w14:textId="7D9C04C8"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=5</w:t>
                  </w:r>
                </w:p>
              </w:tc>
            </w:tr>
            <w:tr w:rsidR="00EF51E8" w:rsidRPr="00EF51E8" w14:paraId="047F6925" w14:textId="77777777" w:rsidTr="00AD501E">
              <w:tc>
                <w:tcPr>
                  <w:tcW w:w="584" w:type="dxa"/>
                </w:tcPr>
                <w:p w14:paraId="6AD560E4" w14:textId="26F154DC" w:rsidR="00991C5E" w:rsidRPr="00EF51E8" w:rsidRDefault="00991C5E" w:rsidP="00991C5E">
                  <w:pPr>
                    <w:jc w:val="both"/>
                    <w:rPr>
                      <w:rFonts w:ascii="Arial" w:hAnsi="Arial" w:cs="Arial"/>
                      <w:color w:val="002060"/>
                    </w:rPr>
                  </w:pPr>
                  <w:r w:rsidRPr="00EF51E8">
                    <w:rPr>
                      <w:rFonts w:ascii="Arial" w:hAnsi="Arial" w:cs="Arial"/>
                      <w:color w:val="002060"/>
                    </w:rPr>
                    <w:t>3</w:t>
                  </w:r>
                </w:p>
              </w:tc>
              <w:tc>
                <w:tcPr>
                  <w:tcW w:w="2410" w:type="dxa"/>
                </w:tcPr>
                <w:p w14:paraId="0C2D351E"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3</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3</m:t>
                          </m:r>
                        </m:e>
                      </m:d>
                      <m:r>
                        <m:rPr>
                          <m:sty m:val="bi"/>
                        </m:rPr>
                        <w:rPr>
                          <w:rFonts w:ascii="Cambria Math" w:hAnsi="Cambria Math" w:cs="Arial"/>
                          <w:color w:val="002060"/>
                        </w:rPr>
                        <m:t>+9</m:t>
                      </m:r>
                    </m:oMath>
                  </m:oMathPara>
                </w:p>
                <w:p w14:paraId="16F307D0" w14:textId="7A29473D"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=0</w:t>
                  </w:r>
                </w:p>
              </w:tc>
            </w:tr>
            <w:tr w:rsidR="00EF51E8" w:rsidRPr="00EF51E8" w14:paraId="6CA58184" w14:textId="77777777" w:rsidTr="00AD501E">
              <w:tc>
                <w:tcPr>
                  <w:tcW w:w="584" w:type="dxa"/>
                </w:tcPr>
                <w:p w14:paraId="76B9CE6E" w14:textId="24669AE4" w:rsidR="00991C5E" w:rsidRPr="00EF51E8" w:rsidRDefault="00991C5E" w:rsidP="00991C5E">
                  <w:pPr>
                    <w:jc w:val="both"/>
                    <w:rPr>
                      <w:rFonts w:ascii="Arial" w:hAnsi="Arial" w:cs="Arial"/>
                      <w:color w:val="002060"/>
                    </w:rPr>
                  </w:pPr>
                  <w:r w:rsidRPr="00EF51E8">
                    <w:rPr>
                      <w:rFonts w:ascii="Arial" w:hAnsi="Arial" w:cs="Arial"/>
                      <w:color w:val="002060"/>
                    </w:rPr>
                    <w:t>-3</w:t>
                  </w:r>
                </w:p>
              </w:tc>
              <w:tc>
                <w:tcPr>
                  <w:tcW w:w="2410" w:type="dxa"/>
                </w:tcPr>
                <w:p w14:paraId="130C7E3E"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-3</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-3</m:t>
                          </m:r>
                        </m:e>
                      </m:d>
                      <m:r>
                        <m:rPr>
                          <m:sty m:val="bi"/>
                        </m:rPr>
                        <w:rPr>
                          <w:rFonts w:ascii="Cambria Math" w:hAnsi="Cambria Math" w:cs="Arial"/>
                          <w:color w:val="002060"/>
                        </w:rPr>
                        <m:t>+9</m:t>
                      </m:r>
                    </m:oMath>
                  </m:oMathPara>
                </w:p>
                <w:p w14:paraId="51315562" w14:textId="29E77DD5"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=-18</w:t>
                  </w:r>
                </w:p>
              </w:tc>
            </w:tr>
            <w:tr w:rsidR="00EF51E8" w:rsidRPr="00EF51E8" w14:paraId="29641B98" w14:textId="77777777" w:rsidTr="00AD501E">
              <w:tc>
                <w:tcPr>
                  <w:tcW w:w="584" w:type="dxa"/>
                </w:tcPr>
                <w:p w14:paraId="55E39D62" w14:textId="008359CF" w:rsidR="00991C5E" w:rsidRPr="00EF51E8" w:rsidRDefault="00991C5E" w:rsidP="00991C5E">
                  <w:pPr>
                    <w:jc w:val="both"/>
                    <w:rPr>
                      <w:rFonts w:ascii="Arial" w:hAnsi="Arial" w:cs="Arial"/>
                      <w:color w:val="002060"/>
                    </w:rPr>
                  </w:pPr>
                  <w:r w:rsidRPr="00EF51E8">
                    <w:rPr>
                      <w:rFonts w:ascii="Arial" w:hAnsi="Arial" w:cs="Arial"/>
                      <w:color w:val="002060"/>
                    </w:rPr>
                    <w:t>4</w:t>
                  </w:r>
                </w:p>
              </w:tc>
              <w:tc>
                <w:tcPr>
                  <w:tcW w:w="2410" w:type="dxa"/>
                </w:tcPr>
                <w:p w14:paraId="18437AB9"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4</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4</m:t>
                          </m:r>
                        </m:e>
                      </m:d>
                      <m:r>
                        <m:rPr>
                          <m:sty m:val="bi"/>
                        </m:rPr>
                        <w:rPr>
                          <w:rFonts w:ascii="Cambria Math" w:hAnsi="Cambria Math" w:cs="Arial"/>
                          <w:color w:val="002060"/>
                        </w:rPr>
                        <m:t>+9</m:t>
                      </m:r>
                    </m:oMath>
                  </m:oMathPara>
                </w:p>
                <w:p w14:paraId="18199B36" w14:textId="7DF2CCF1"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=-11</w:t>
                  </w:r>
                </w:p>
              </w:tc>
            </w:tr>
            <w:tr w:rsidR="00EF51E8" w:rsidRPr="00EF51E8" w14:paraId="3FF960F3" w14:textId="77777777" w:rsidTr="00AD501E">
              <w:tc>
                <w:tcPr>
                  <w:tcW w:w="584" w:type="dxa"/>
                </w:tcPr>
                <w:p w14:paraId="451E2323" w14:textId="5D092ADC" w:rsidR="00991C5E" w:rsidRPr="00EF51E8" w:rsidRDefault="00991C5E" w:rsidP="00991C5E">
                  <w:pPr>
                    <w:jc w:val="both"/>
                    <w:rPr>
                      <w:rFonts w:ascii="Arial" w:hAnsi="Arial" w:cs="Arial"/>
                      <w:color w:val="002060"/>
                    </w:rPr>
                  </w:pPr>
                  <w:r w:rsidRPr="00EF51E8">
                    <w:rPr>
                      <w:rFonts w:ascii="Arial" w:hAnsi="Arial" w:cs="Arial"/>
                      <w:color w:val="002060"/>
                    </w:rPr>
                    <w:t>-4</w:t>
                  </w:r>
                </w:p>
              </w:tc>
              <w:tc>
                <w:tcPr>
                  <w:tcW w:w="2410" w:type="dxa"/>
                </w:tcPr>
                <w:p w14:paraId="757A29F7" w14:textId="77777777" w:rsidR="00991C5E" w:rsidRPr="00EF51E8" w:rsidRDefault="00AD501E" w:rsidP="00991C5E">
                  <w:pPr>
                    <w:jc w:val="both"/>
                    <w:rPr>
                      <w:rFonts w:ascii="Arial" w:eastAsiaTheme="minorEastAsia" w:hAnsi="Arial" w:cs="Arial"/>
                      <w:b/>
                      <w:bCs/>
                      <w:color w:val="002060"/>
                    </w:rPr>
                  </w:pPr>
                  <m:oMathPara>
                    <m:oMath>
                      <m:r>
                        <m:rPr>
                          <m:sty m:val="bi"/>
                        </m:rPr>
                        <w:rPr>
                          <w:rFonts w:ascii="Cambria Math" w:hAnsi="Cambria Math" w:cs="Arial"/>
                          <w:color w:val="002060"/>
                        </w:rPr>
                        <m:t>-2</m:t>
                      </m:r>
                      <m:sSup>
                        <m:sSupPr>
                          <m:ctrlPr>
                            <w:rPr>
                              <w:rFonts w:ascii="Cambria Math" w:hAnsi="Cambria Math" w:cs="Arial"/>
                              <w:b/>
                              <w:bCs/>
                              <w:i/>
                              <w:color w:val="002060"/>
                            </w:rPr>
                          </m:ctrlPr>
                        </m:sSupPr>
                        <m:e>
                          <m:d>
                            <m:dPr>
                              <m:ctrlPr>
                                <w:rPr>
                                  <w:rFonts w:ascii="Cambria Math" w:hAnsi="Cambria Math" w:cs="Arial"/>
                                  <w:b/>
                                  <w:bCs/>
                                  <w:i/>
                                  <w:color w:val="002060"/>
                                </w:rPr>
                              </m:ctrlPr>
                            </m:dPr>
                            <m:e>
                              <m:r>
                                <m:rPr>
                                  <m:sty m:val="bi"/>
                                </m:rPr>
                                <w:rPr>
                                  <w:rFonts w:ascii="Cambria Math" w:hAnsi="Cambria Math" w:cs="Arial"/>
                                  <w:color w:val="002060"/>
                                </w:rPr>
                                <m:t>-4</m:t>
                              </m:r>
                            </m:e>
                          </m:d>
                        </m:e>
                        <m:sup>
                          <m:r>
                            <m:rPr>
                              <m:sty m:val="bi"/>
                            </m:rPr>
                            <w:rPr>
                              <w:rFonts w:ascii="Cambria Math" w:hAnsi="Cambria Math" w:cs="Arial"/>
                              <w:color w:val="002060"/>
                            </w:rPr>
                            <m:t>2</m:t>
                          </m:r>
                        </m:sup>
                      </m:sSup>
                      <m:r>
                        <m:rPr>
                          <m:sty m:val="bi"/>
                        </m:rPr>
                        <w:rPr>
                          <w:rFonts w:ascii="Cambria Math" w:hAnsi="Cambria Math" w:cs="Arial"/>
                          <w:color w:val="002060"/>
                        </w:rPr>
                        <m:t>+3</m:t>
                      </m:r>
                      <m:d>
                        <m:dPr>
                          <m:ctrlPr>
                            <w:rPr>
                              <w:rFonts w:ascii="Cambria Math" w:hAnsi="Cambria Math" w:cs="Arial"/>
                              <w:b/>
                              <w:bCs/>
                              <w:i/>
                              <w:color w:val="002060"/>
                            </w:rPr>
                          </m:ctrlPr>
                        </m:dPr>
                        <m:e>
                          <m:r>
                            <m:rPr>
                              <m:sty m:val="bi"/>
                            </m:rPr>
                            <w:rPr>
                              <w:rFonts w:ascii="Cambria Math" w:hAnsi="Cambria Math" w:cs="Arial"/>
                              <w:color w:val="002060"/>
                            </w:rPr>
                            <m:t>-4</m:t>
                          </m:r>
                        </m:e>
                      </m:d>
                      <m:r>
                        <m:rPr>
                          <m:sty m:val="bi"/>
                        </m:rPr>
                        <w:rPr>
                          <w:rFonts w:ascii="Cambria Math" w:hAnsi="Cambria Math" w:cs="Arial"/>
                          <w:color w:val="002060"/>
                        </w:rPr>
                        <m:t>+9</m:t>
                      </m:r>
                    </m:oMath>
                  </m:oMathPara>
                </w:p>
                <w:p w14:paraId="3036C391" w14:textId="1399F116" w:rsidR="00AD501E" w:rsidRPr="00EF51E8" w:rsidRDefault="00AD501E" w:rsidP="00991C5E">
                  <w:pPr>
                    <w:jc w:val="both"/>
                    <w:rPr>
                      <w:rFonts w:ascii="Arial" w:eastAsiaTheme="minorEastAsia" w:hAnsi="Arial" w:cs="Arial"/>
                      <w:b/>
                      <w:bCs/>
                      <w:color w:val="002060"/>
                    </w:rPr>
                  </w:pPr>
                  <w:r w:rsidRPr="00EF51E8">
                    <w:rPr>
                      <w:rFonts w:ascii="Arial" w:eastAsiaTheme="minorEastAsia" w:hAnsi="Arial" w:cs="Arial"/>
                      <w:b/>
                      <w:bCs/>
                      <w:color w:val="002060"/>
                    </w:rPr>
                    <w:t>=-35</w:t>
                  </w:r>
                </w:p>
              </w:tc>
            </w:tr>
          </w:tbl>
          <w:p w14:paraId="4CFDA293" w14:textId="77777777" w:rsidR="00991C5E" w:rsidRDefault="00991C5E" w:rsidP="005345EC">
            <w:pPr>
              <w:jc w:val="both"/>
              <w:rPr>
                <w:rFonts w:ascii="Aptos" w:hAnsi="Aptos"/>
                <w:b/>
                <w:bCs/>
              </w:rPr>
            </w:pPr>
          </w:p>
          <w:p w14:paraId="0BAC68BB" w14:textId="05318D49" w:rsidR="00991C5E" w:rsidRPr="00991C5E" w:rsidRDefault="00991C5E" w:rsidP="005345EC">
            <w:pPr>
              <w:jc w:val="both"/>
              <w:rPr>
                <w:rFonts w:ascii="Aptos" w:hAnsi="Aptos"/>
              </w:rPr>
            </w:pPr>
          </w:p>
        </w:tc>
        <w:tc>
          <w:tcPr>
            <w:tcW w:w="3156" w:type="pct"/>
          </w:tcPr>
          <w:p w14:paraId="0323C721" w14:textId="77777777" w:rsidR="00D67659" w:rsidRDefault="00D67659" w:rsidP="00DF0D66">
            <w:pPr>
              <w:jc w:val="center"/>
              <w:rPr>
                <w:rFonts w:ascii="Aptos" w:hAnsi="Aptos"/>
              </w:rPr>
            </w:pPr>
          </w:p>
          <w:p w14:paraId="66953318" w14:textId="77777777" w:rsidR="00D67659" w:rsidRDefault="00D67659" w:rsidP="00DF0D66">
            <w:pPr>
              <w:jc w:val="center"/>
              <w:rPr>
                <w:rFonts w:ascii="Aptos" w:hAnsi="Aptos"/>
              </w:rPr>
            </w:pPr>
          </w:p>
          <w:p w14:paraId="259C1205" w14:textId="77777777" w:rsidR="00D67659" w:rsidRDefault="00D67659" w:rsidP="00DF0D66">
            <w:pPr>
              <w:jc w:val="center"/>
              <w:rPr>
                <w:rFonts w:ascii="Aptos" w:hAnsi="Aptos"/>
              </w:rPr>
            </w:pPr>
          </w:p>
          <w:p w14:paraId="703A9723" w14:textId="04D62026" w:rsidR="005345EC" w:rsidRPr="005345EC" w:rsidRDefault="00DF0D66" w:rsidP="00DF0D66">
            <w:pPr>
              <w:jc w:val="center"/>
              <w:rPr>
                <w:rFonts w:ascii="Aptos" w:hAnsi="Aptos"/>
              </w:rPr>
            </w:pPr>
            <w:r w:rsidRPr="00DF0D66">
              <w:rPr>
                <w:rFonts w:ascii="Aptos" w:hAnsi="Aptos"/>
                <w:noProof/>
              </w:rPr>
              <w:drawing>
                <wp:inline distT="0" distB="0" distL="0" distR="0" wp14:anchorId="73E8B0A5" wp14:editId="002D45D9">
                  <wp:extent cx="3185160" cy="3185160"/>
                  <wp:effectExtent l="0" t="0" r="0" b="0"/>
                  <wp:docPr id="1841858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58457" name=""/>
                          <pic:cNvPicPr/>
                        </pic:nvPicPr>
                        <pic:blipFill>
                          <a:blip r:embed="rId33"/>
                          <a:stretch>
                            <a:fillRect/>
                          </a:stretch>
                        </pic:blipFill>
                        <pic:spPr>
                          <a:xfrm>
                            <a:off x="0" y="0"/>
                            <a:ext cx="3185183" cy="3185183"/>
                          </a:xfrm>
                          <a:prstGeom prst="rect">
                            <a:avLst/>
                          </a:prstGeom>
                        </pic:spPr>
                      </pic:pic>
                    </a:graphicData>
                  </a:graphic>
                </wp:inline>
              </w:drawing>
            </w:r>
          </w:p>
        </w:tc>
      </w:tr>
    </w:tbl>
    <w:p w14:paraId="6DBDA959" w14:textId="77777777" w:rsidR="00952F3B" w:rsidRDefault="00952F3B" w:rsidP="00CE657A">
      <w:pPr>
        <w:pStyle w:val="E03Subtnegrillaizq"/>
      </w:pPr>
    </w:p>
    <w:p w14:paraId="7F115238" w14:textId="1C290BFD" w:rsidR="001D2F77" w:rsidRDefault="00EF51E8" w:rsidP="00CE657A">
      <w:pPr>
        <w:pStyle w:val="E03Subtnegrillaizq"/>
      </w:pPr>
      <w:r>
        <w:lastRenderedPageBreak/>
        <w:t xml:space="preserve">2.1.3. </w:t>
      </w:r>
      <w:r w:rsidR="00C754F8">
        <w:t>Graficas con GeoGebra</w:t>
      </w:r>
    </w:p>
    <w:p w14:paraId="6E7806D1" w14:textId="7BC9FB9E" w:rsidR="00313EFA" w:rsidRPr="00EF51E8" w:rsidRDefault="00313EFA" w:rsidP="00EF51E8">
      <w:pPr>
        <w:pStyle w:val="E04Parrafoconsangria"/>
      </w:pPr>
      <w:r w:rsidRPr="00EF51E8">
        <w:t>GeoGebra es una herramienta excelente para visualizar y analizar funciones cuadráticas, el siguiente es el proceso paso a paso de graficar una función cuadrática utilizando esta plataforma:</w:t>
      </w:r>
    </w:p>
    <w:p w14:paraId="0DAA79EA" w14:textId="77777777" w:rsidR="00313EFA" w:rsidRPr="00313EFA" w:rsidRDefault="00313EFA" w:rsidP="00CE657A">
      <w:pPr>
        <w:pStyle w:val="E03Textonegrillamin"/>
      </w:pPr>
      <w:r w:rsidRPr="00313EFA">
        <w:t>Pasos para graficar una función cuadrática en GeoGebra:</w:t>
      </w:r>
    </w:p>
    <w:p w14:paraId="6013AE64" w14:textId="77777777" w:rsidR="00313EFA" w:rsidRPr="00313EFA" w:rsidRDefault="00313EFA" w:rsidP="008552B0">
      <w:pPr>
        <w:pStyle w:val="Prrafodelista"/>
        <w:numPr>
          <w:ilvl w:val="0"/>
          <w:numId w:val="26"/>
        </w:numPr>
      </w:pPr>
      <w:r w:rsidRPr="00EF51E8">
        <w:rPr>
          <w:rStyle w:val="E03TextonegrillaminCar"/>
          <w:rFonts w:eastAsiaTheme="minorHAnsi"/>
        </w:rPr>
        <w:t>Ingresa a GeoGebra:</w:t>
      </w:r>
      <w:r w:rsidRPr="00313EFA">
        <w:t xml:space="preserve"> Puedes acceder a GeoGebra a través de su sitio web oficial o descargar la aplicación en tu computadora.</w:t>
      </w:r>
    </w:p>
    <w:p w14:paraId="6410836A" w14:textId="32B073EA" w:rsidR="00313EFA" w:rsidRPr="00313EFA" w:rsidRDefault="00313EFA" w:rsidP="008552B0">
      <w:pPr>
        <w:pStyle w:val="Prrafodelista"/>
        <w:numPr>
          <w:ilvl w:val="0"/>
          <w:numId w:val="26"/>
        </w:numPr>
      </w:pPr>
      <w:r w:rsidRPr="00EF51E8">
        <w:rPr>
          <w:rStyle w:val="E03TextonegrillaminCar"/>
          <w:rFonts w:eastAsiaTheme="minorHAnsi"/>
        </w:rPr>
        <w:t>Ingresa la ecuación:</w:t>
      </w:r>
      <w:r w:rsidR="00EF51E8">
        <w:t xml:space="preserve"> </w:t>
      </w:r>
      <w:r w:rsidRPr="00313EFA">
        <w:t xml:space="preserve">En la línea de entrada (generalmente ubicada en la parte inferior de la pantalla), escribe la ecuación de tu función cuadrática en la </w:t>
      </w:r>
      <w:r w:rsidRPr="00EF51E8">
        <w:t>forma</w:t>
      </w:r>
      <w:r w:rsidRPr="00313EFA">
        <w:t xml:space="preserve"> estándar: y = ax² + bx + c.</w:t>
      </w:r>
    </w:p>
    <w:p w14:paraId="688E5D16" w14:textId="77777777" w:rsidR="00313EFA" w:rsidRPr="00313EFA" w:rsidRDefault="00313EFA" w:rsidP="00EF51E8">
      <w:pPr>
        <w:pStyle w:val="E04Parrafonormal"/>
      </w:pPr>
      <w:r w:rsidRPr="00313EFA">
        <w:t xml:space="preserve">Por ejemplo, para </w:t>
      </w:r>
      <w:r w:rsidRPr="00EF51E8">
        <w:t>graficar</w:t>
      </w:r>
      <w:r w:rsidRPr="00313EFA">
        <w:t xml:space="preserve"> la función y = 2x² - 3x + 1, escribirías "2x^2 - 3x + 1" y presionarías Enter.</w:t>
      </w:r>
    </w:p>
    <w:p w14:paraId="3895FE31" w14:textId="77777777" w:rsidR="00313EFA" w:rsidRDefault="00313EFA" w:rsidP="008552B0">
      <w:pPr>
        <w:pStyle w:val="Prrafodelista"/>
        <w:numPr>
          <w:ilvl w:val="0"/>
          <w:numId w:val="26"/>
        </w:numPr>
      </w:pPr>
      <w:r w:rsidRPr="00EF51E8">
        <w:t xml:space="preserve">Visualiza la gráfica: </w:t>
      </w:r>
    </w:p>
    <w:p w14:paraId="6D457889" w14:textId="77777777" w:rsidR="00313EFA" w:rsidRPr="00EF51E8" w:rsidRDefault="00313EFA" w:rsidP="00EF51E8">
      <w:pPr>
        <w:pStyle w:val="Prrafodelista"/>
        <w:numPr>
          <w:ilvl w:val="0"/>
          <w:numId w:val="0"/>
        </w:numPr>
        <w:ind w:left="1440"/>
      </w:pPr>
      <w:r w:rsidRPr="00EF51E8">
        <w:t>Inmediatamente, GeoGebra graficará la parábola correspondiente a la ecuación que ingresaste.</w:t>
      </w:r>
    </w:p>
    <w:p w14:paraId="1D2E1EB3" w14:textId="77777777" w:rsidR="00313EFA" w:rsidRPr="00952F3B" w:rsidRDefault="00313EFA" w:rsidP="00313EFA">
      <w:pPr>
        <w:rPr>
          <w:rFonts w:ascii="Arial" w:hAnsi="Arial"/>
          <w:sz w:val="24"/>
        </w:rPr>
      </w:pPr>
      <w:r w:rsidRPr="00952F3B">
        <w:rPr>
          <w:rFonts w:ascii="Arial" w:hAnsi="Arial"/>
          <w:sz w:val="24"/>
        </w:rPr>
        <w:t>Puedes ajustar los ejes y la ventana de visualización arrastrando los ejes o utilizando las herramientas de zoom.</w:t>
      </w:r>
    </w:p>
    <w:p w14:paraId="0D5C877B" w14:textId="77777777" w:rsidR="00313EFA" w:rsidRPr="00EF51E8" w:rsidRDefault="00313EFA" w:rsidP="008552B0">
      <w:pPr>
        <w:pStyle w:val="Prrafodelista"/>
        <w:numPr>
          <w:ilvl w:val="0"/>
          <w:numId w:val="26"/>
        </w:numPr>
      </w:pPr>
      <w:r w:rsidRPr="00EF51E8">
        <w:t xml:space="preserve">Analiza la gráfica: </w:t>
      </w:r>
    </w:p>
    <w:p w14:paraId="31C633FB" w14:textId="7C1CB25B" w:rsidR="00313EFA" w:rsidRPr="00313EFA" w:rsidRDefault="00313EFA" w:rsidP="008552B0">
      <w:pPr>
        <w:pStyle w:val="Prrafodelista"/>
        <w:numPr>
          <w:ilvl w:val="0"/>
          <w:numId w:val="16"/>
        </w:numPr>
        <w:rPr>
          <w:rFonts w:ascii="Aptos" w:hAnsi="Aptos"/>
          <w:bCs/>
        </w:rPr>
      </w:pPr>
      <w:r w:rsidRPr="00EF51E8">
        <w:rPr>
          <w:rStyle w:val="E03TextonegrillaminCar"/>
          <w:rFonts w:eastAsiaTheme="minorHAnsi"/>
        </w:rPr>
        <w:t>Vértice:</w:t>
      </w:r>
      <w:r w:rsidRPr="00313EFA">
        <w:rPr>
          <w:rFonts w:ascii="Aptos" w:hAnsi="Aptos"/>
          <w:bCs/>
        </w:rPr>
        <w:t xml:space="preserve"> </w:t>
      </w:r>
      <w:r>
        <w:rPr>
          <w:rFonts w:ascii="Aptos" w:hAnsi="Aptos"/>
          <w:bCs/>
        </w:rPr>
        <w:t>Visualmente puedes desplazar un punto sobre la curva, hasta el máximo</w:t>
      </w:r>
      <w:r w:rsidR="00620876">
        <w:rPr>
          <w:rFonts w:ascii="Aptos" w:hAnsi="Aptos"/>
          <w:bCs/>
        </w:rPr>
        <w:t>,</w:t>
      </w:r>
      <w:r>
        <w:rPr>
          <w:rFonts w:ascii="Aptos" w:hAnsi="Aptos"/>
          <w:bCs/>
        </w:rPr>
        <w:t xml:space="preserve"> o el mínimo </w:t>
      </w:r>
      <w:r w:rsidR="00620876">
        <w:rPr>
          <w:rFonts w:ascii="Aptos" w:hAnsi="Aptos"/>
          <w:bCs/>
        </w:rPr>
        <w:t xml:space="preserve">valor de la ordenada, </w:t>
      </w:r>
      <w:r>
        <w:rPr>
          <w:rFonts w:ascii="Aptos" w:hAnsi="Aptos"/>
          <w:bCs/>
        </w:rPr>
        <w:t xml:space="preserve">identificando así las coordenadas del vértice. </w:t>
      </w:r>
    </w:p>
    <w:p w14:paraId="1BC4E3CD" w14:textId="77777777" w:rsidR="00313EFA" w:rsidRDefault="00313EFA" w:rsidP="008552B0">
      <w:pPr>
        <w:pStyle w:val="Prrafodelista"/>
        <w:numPr>
          <w:ilvl w:val="0"/>
          <w:numId w:val="16"/>
        </w:numPr>
        <w:rPr>
          <w:rFonts w:ascii="Aptos" w:hAnsi="Aptos"/>
          <w:bCs/>
        </w:rPr>
      </w:pPr>
      <w:r w:rsidRPr="00EF51E8">
        <w:rPr>
          <w:rStyle w:val="E03TextonegrillaminCar"/>
          <w:rFonts w:eastAsiaTheme="minorHAnsi"/>
        </w:rPr>
        <w:t>Raíces:</w:t>
      </w:r>
      <w:r w:rsidRPr="00313EFA">
        <w:rPr>
          <w:rFonts w:ascii="Aptos" w:hAnsi="Aptos"/>
          <w:bCs/>
        </w:rPr>
        <w:t xml:space="preserve"> Para encontrar las raíces (puntos donde la parábola corta al eje x), puedes utilizar la herramienta "Intersección con el eje x".</w:t>
      </w:r>
    </w:p>
    <w:p w14:paraId="3B5F390B" w14:textId="2C83EB69" w:rsidR="00620876" w:rsidRPr="00EF51E8" w:rsidRDefault="00620876" w:rsidP="00EF51E8">
      <w:pPr>
        <w:ind w:left="1416"/>
        <w:jc w:val="center"/>
        <w:rPr>
          <w:rFonts w:ascii="Aptos" w:hAnsi="Aptos"/>
          <w:bCs/>
        </w:rPr>
      </w:pPr>
      <w:r>
        <w:rPr>
          <w:noProof/>
        </w:rPr>
        <w:lastRenderedPageBreak/>
        <w:drawing>
          <wp:inline distT="0" distB="0" distL="0" distR="0" wp14:anchorId="4B1584C2" wp14:editId="755BA028">
            <wp:extent cx="2046849" cy="2596885"/>
            <wp:effectExtent l="0" t="0" r="0" b="0"/>
            <wp:docPr id="438625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1557" cy="2628232"/>
                    </a:xfrm>
                    <a:prstGeom prst="rect">
                      <a:avLst/>
                    </a:prstGeom>
                    <a:noFill/>
                    <a:ln>
                      <a:noFill/>
                    </a:ln>
                  </pic:spPr>
                </pic:pic>
              </a:graphicData>
            </a:graphic>
          </wp:inline>
        </w:drawing>
      </w:r>
    </w:p>
    <w:p w14:paraId="6B63EB1D" w14:textId="77777777" w:rsidR="00313EFA" w:rsidRPr="00EF51E8" w:rsidRDefault="00313EFA" w:rsidP="008552B0">
      <w:pPr>
        <w:pStyle w:val="Prrafodelista"/>
        <w:numPr>
          <w:ilvl w:val="0"/>
          <w:numId w:val="20"/>
        </w:numPr>
      </w:pPr>
      <w:r w:rsidRPr="00EF51E8">
        <w:rPr>
          <w:rStyle w:val="E03TextonegrillaminCar"/>
          <w:rFonts w:eastAsiaTheme="minorHAnsi"/>
        </w:rPr>
        <w:t>Eje de simetría:</w:t>
      </w:r>
      <w:r w:rsidRPr="00EF51E8">
        <w:t xml:space="preserve"> Este se puede visualizar fácilmente observando la simetría de la parábola.</w:t>
      </w:r>
    </w:p>
    <w:p w14:paraId="79BE9128" w14:textId="06B86C9D" w:rsidR="00953A3F" w:rsidRPr="00EF51E8" w:rsidRDefault="00953A3F" w:rsidP="008552B0">
      <w:pPr>
        <w:pStyle w:val="Prrafodelista"/>
        <w:numPr>
          <w:ilvl w:val="0"/>
          <w:numId w:val="20"/>
        </w:numPr>
      </w:pPr>
      <w:r w:rsidRPr="00EF51E8">
        <w:t>GeoGebra señala los puntos de corte con los ejes y el vértice, simultáneamente cuando señalamos en los tres puntos, la herramienta de puntos especiales:</w:t>
      </w:r>
    </w:p>
    <w:p w14:paraId="10B4DDE6" w14:textId="0C6F0162" w:rsidR="00953A3F" w:rsidRPr="00EF51E8" w:rsidRDefault="00953A3F" w:rsidP="00EF51E8">
      <w:pPr>
        <w:ind w:left="1440" w:hanging="360"/>
        <w:rPr>
          <w:rFonts w:ascii="Aptos" w:hAnsi="Aptos"/>
          <w:bCs/>
        </w:rPr>
      </w:pPr>
      <w:r>
        <w:rPr>
          <w:noProof/>
        </w:rPr>
        <w:drawing>
          <wp:inline distT="0" distB="0" distL="0" distR="0" wp14:anchorId="0AED5D06" wp14:editId="257329BB">
            <wp:extent cx="5013960" cy="1256030"/>
            <wp:effectExtent l="0" t="0" r="0" b="1270"/>
            <wp:docPr id="6101673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3960" cy="1256030"/>
                    </a:xfrm>
                    <a:prstGeom prst="rect">
                      <a:avLst/>
                    </a:prstGeom>
                    <a:noFill/>
                    <a:ln>
                      <a:noFill/>
                    </a:ln>
                  </pic:spPr>
                </pic:pic>
              </a:graphicData>
            </a:graphic>
          </wp:inline>
        </w:drawing>
      </w:r>
    </w:p>
    <w:p w14:paraId="4716F602" w14:textId="604DFF53" w:rsidR="00953A3F" w:rsidRPr="00EF51E8" w:rsidRDefault="00953A3F" w:rsidP="00EF51E8">
      <w:pPr>
        <w:ind w:left="1440" w:hanging="360"/>
        <w:jc w:val="center"/>
        <w:rPr>
          <w:rFonts w:ascii="Aptos" w:hAnsi="Aptos"/>
          <w:bCs/>
        </w:rPr>
      </w:pPr>
      <w:r w:rsidRPr="00953A3F">
        <w:rPr>
          <w:noProof/>
        </w:rPr>
        <w:drawing>
          <wp:inline distT="0" distB="0" distL="0" distR="0" wp14:anchorId="2B48EE9B" wp14:editId="2874EE54">
            <wp:extent cx="5612130" cy="2105025"/>
            <wp:effectExtent l="0" t="0" r="7620" b="9525"/>
            <wp:docPr id="1605141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41063" name=""/>
                    <pic:cNvPicPr/>
                  </pic:nvPicPr>
                  <pic:blipFill>
                    <a:blip r:embed="rId36"/>
                    <a:stretch>
                      <a:fillRect/>
                    </a:stretch>
                  </pic:blipFill>
                  <pic:spPr>
                    <a:xfrm>
                      <a:off x="0" y="0"/>
                      <a:ext cx="5612130" cy="2105025"/>
                    </a:xfrm>
                    <a:prstGeom prst="rect">
                      <a:avLst/>
                    </a:prstGeom>
                  </pic:spPr>
                </pic:pic>
              </a:graphicData>
            </a:graphic>
          </wp:inline>
        </w:drawing>
      </w:r>
    </w:p>
    <w:p w14:paraId="733FA7DA" w14:textId="77777777" w:rsidR="00313EFA" w:rsidRPr="00313EFA" w:rsidRDefault="00313EFA" w:rsidP="008552B0">
      <w:pPr>
        <w:pStyle w:val="Prrafodelista"/>
        <w:numPr>
          <w:ilvl w:val="0"/>
          <w:numId w:val="20"/>
        </w:numPr>
      </w:pPr>
      <w:r w:rsidRPr="00EF51E8">
        <w:rPr>
          <w:rStyle w:val="E03TextonegrillaminCar"/>
          <w:rFonts w:eastAsiaTheme="minorHAnsi"/>
        </w:rPr>
        <w:lastRenderedPageBreak/>
        <w:t>Concavidad:</w:t>
      </w:r>
      <w:r w:rsidRPr="00313EFA">
        <w:t xml:space="preserve"> Puedes </w:t>
      </w:r>
      <w:r w:rsidRPr="00EF51E8">
        <w:t>determinar</w:t>
      </w:r>
      <w:r w:rsidRPr="00313EFA">
        <w:t xml:space="preserve"> si la parábola abre hacia arriba o hacia abajo observando el signo del coeficiente a. Si a &gt; 0, abre hacia arriba; si a &lt; 0, abre hacia abajo.</w:t>
      </w:r>
    </w:p>
    <w:p w14:paraId="2C32B4C7" w14:textId="77777777" w:rsidR="00CE657A" w:rsidRDefault="00CE657A" w:rsidP="00CE657A">
      <w:pPr>
        <w:pStyle w:val="E03Subtnegrillaizq"/>
      </w:pPr>
    </w:p>
    <w:p w14:paraId="6C173AD2" w14:textId="52FF6E2E" w:rsidR="00313EFA" w:rsidRPr="00CE657A" w:rsidRDefault="00313EFA" w:rsidP="00CE657A">
      <w:pPr>
        <w:pStyle w:val="E03Subtnegrillaizq"/>
      </w:pPr>
      <w:r w:rsidRPr="00CE657A">
        <w:t>Características adicionales de GeoGebra:</w:t>
      </w:r>
    </w:p>
    <w:p w14:paraId="52388865" w14:textId="77777777" w:rsidR="00313EFA" w:rsidRPr="00EF51E8" w:rsidRDefault="00313EFA" w:rsidP="008552B0">
      <w:pPr>
        <w:pStyle w:val="Prrafodelista"/>
        <w:numPr>
          <w:ilvl w:val="0"/>
          <w:numId w:val="20"/>
        </w:numPr>
      </w:pPr>
      <w:r w:rsidRPr="00EF51E8">
        <w:rPr>
          <w:rStyle w:val="E03TextonegrillaminCar"/>
          <w:rFonts w:eastAsiaTheme="minorHAnsi"/>
        </w:rPr>
        <w:t>Personalización:</w:t>
      </w:r>
      <w:r w:rsidRPr="00313EFA">
        <w:t xml:space="preserve"> </w:t>
      </w:r>
      <w:r w:rsidRPr="00EF51E8">
        <w:t>Puedes cambiar el color, el grosor y el estilo de la gráfica.</w:t>
      </w:r>
    </w:p>
    <w:p w14:paraId="5DD55924" w14:textId="77777777" w:rsidR="00313EFA" w:rsidRPr="00EF51E8" w:rsidRDefault="00313EFA" w:rsidP="008552B0">
      <w:pPr>
        <w:pStyle w:val="Prrafodelista"/>
        <w:numPr>
          <w:ilvl w:val="0"/>
          <w:numId w:val="20"/>
        </w:numPr>
      </w:pPr>
      <w:r w:rsidRPr="00EF51E8">
        <w:rPr>
          <w:rStyle w:val="E03TextonegrillaminCar"/>
          <w:rFonts w:eastAsiaTheme="minorHAnsi"/>
        </w:rPr>
        <w:t>Calculadoras:</w:t>
      </w:r>
      <w:r w:rsidRPr="00EF51E8">
        <w:t xml:space="preserve"> GeoGebra incluye calculadoras para resolver ecuaciones, encontrar derivadas e integrales, y realizar otras operaciones matemáticas.</w:t>
      </w:r>
    </w:p>
    <w:p w14:paraId="5CC99ABC" w14:textId="77777777" w:rsidR="00313EFA" w:rsidRPr="00EF51E8" w:rsidRDefault="00313EFA" w:rsidP="008552B0">
      <w:pPr>
        <w:pStyle w:val="Prrafodelista"/>
        <w:numPr>
          <w:ilvl w:val="0"/>
          <w:numId w:val="20"/>
        </w:numPr>
      </w:pPr>
      <w:r w:rsidRPr="00EF51E8">
        <w:rPr>
          <w:rStyle w:val="E03TextonegrillaminCar"/>
          <w:rFonts w:eastAsiaTheme="minorHAnsi"/>
        </w:rPr>
        <w:t>Animaciones:</w:t>
      </w:r>
      <w:r w:rsidRPr="00EF51E8">
        <w:t xml:space="preserve"> Puedes crear animaciones para mostrar cómo cambian las gráficas al modificar los coeficientes de la ecuación.</w:t>
      </w:r>
    </w:p>
    <w:p w14:paraId="3D420446" w14:textId="77777777" w:rsidR="00313EFA" w:rsidRPr="00313EFA" w:rsidRDefault="00313EFA" w:rsidP="008552B0">
      <w:pPr>
        <w:pStyle w:val="Prrafodelista"/>
        <w:numPr>
          <w:ilvl w:val="0"/>
          <w:numId w:val="20"/>
        </w:numPr>
      </w:pPr>
      <w:r w:rsidRPr="00EF51E8">
        <w:rPr>
          <w:rStyle w:val="E03TextonegrillaminCar"/>
          <w:rFonts w:eastAsiaTheme="minorHAnsi"/>
        </w:rPr>
        <w:t>Hoja de cálculo:</w:t>
      </w:r>
      <w:r w:rsidRPr="00EF51E8">
        <w:t xml:space="preserve"> Puedes</w:t>
      </w:r>
      <w:r w:rsidRPr="00313EFA">
        <w:t xml:space="preserve"> utilizar la hoja de cálculo para crear tablas de valores y analizar los resultados.</w:t>
      </w:r>
    </w:p>
    <w:p w14:paraId="28AAD370" w14:textId="77777777" w:rsidR="00313EFA" w:rsidRPr="00313EFA" w:rsidRDefault="00313EFA" w:rsidP="00EF51E8">
      <w:pPr>
        <w:pStyle w:val="E03Subtitizqnegrilla"/>
      </w:pPr>
      <w:r w:rsidRPr="00EF51E8">
        <w:t>Ejemplo</w:t>
      </w:r>
      <w:r w:rsidRPr="00313EFA">
        <w:t>:</w:t>
      </w:r>
    </w:p>
    <w:p w14:paraId="3C7E39A4" w14:textId="77777777" w:rsidR="00313EFA" w:rsidRPr="00313EFA" w:rsidRDefault="00313EFA" w:rsidP="00EF51E8">
      <w:pPr>
        <w:pStyle w:val="E04Parrafonormal"/>
      </w:pPr>
      <w:r w:rsidRPr="00EF51E8">
        <w:t>Supongamos</w:t>
      </w:r>
      <w:r w:rsidRPr="00313EFA">
        <w:t xml:space="preserve"> que queremos graficar la función y = -x² + 4x - 3. Seguiríamos estos pasos:</w:t>
      </w:r>
    </w:p>
    <w:p w14:paraId="51762D22" w14:textId="77777777" w:rsidR="00313EFA" w:rsidRPr="00EF51E8" w:rsidRDefault="00313EFA" w:rsidP="008552B0">
      <w:pPr>
        <w:pStyle w:val="Prrafodelista"/>
        <w:numPr>
          <w:ilvl w:val="0"/>
          <w:numId w:val="27"/>
        </w:numPr>
      </w:pPr>
      <w:r w:rsidRPr="00EF51E8">
        <w:t>Abrimos GeoGebra.</w:t>
      </w:r>
    </w:p>
    <w:p w14:paraId="3DAE420D" w14:textId="77777777" w:rsidR="00313EFA" w:rsidRPr="00EF51E8" w:rsidRDefault="00313EFA" w:rsidP="008552B0">
      <w:pPr>
        <w:pStyle w:val="Prrafodelista"/>
        <w:numPr>
          <w:ilvl w:val="0"/>
          <w:numId w:val="27"/>
        </w:numPr>
      </w:pPr>
      <w:r w:rsidRPr="00EF51E8">
        <w:t>En la línea de entrada, escribimos "-x^2 + 4x - 3" y presionamos Enter.</w:t>
      </w:r>
    </w:p>
    <w:p w14:paraId="6128B840" w14:textId="77777777" w:rsidR="00313EFA" w:rsidRPr="00313EFA" w:rsidRDefault="00313EFA" w:rsidP="008552B0">
      <w:pPr>
        <w:pStyle w:val="Prrafodelista"/>
        <w:numPr>
          <w:ilvl w:val="0"/>
          <w:numId w:val="27"/>
        </w:numPr>
      </w:pPr>
      <w:r w:rsidRPr="00EF51E8">
        <w:t>GeoGebra mostrará la</w:t>
      </w:r>
      <w:r w:rsidRPr="00313EFA">
        <w:t xml:space="preserve"> gráfica de una parábola que abre hacia abajo, con vértice en el punto (2, 1).</w:t>
      </w:r>
    </w:p>
    <w:p w14:paraId="2A3B1EE4" w14:textId="77777777" w:rsidR="009C602B" w:rsidRPr="00313EFA" w:rsidRDefault="009C602B" w:rsidP="009C602B">
      <w:pPr>
        <w:rPr>
          <w:rFonts w:ascii="Aptos" w:hAnsi="Aptos"/>
          <w:bCs/>
        </w:rPr>
      </w:pPr>
    </w:p>
    <w:p w14:paraId="6F343758" w14:textId="4F1A58A2" w:rsidR="009C602B" w:rsidRDefault="00620876" w:rsidP="009C602B">
      <w:pPr>
        <w:rPr>
          <w:rFonts w:ascii="Aptos" w:hAnsi="Aptos"/>
          <w:b/>
        </w:rPr>
      </w:pPr>
      <w:r w:rsidRPr="00620876">
        <w:rPr>
          <w:rFonts w:ascii="Aptos" w:hAnsi="Aptos"/>
          <w:b/>
          <w:noProof/>
        </w:rPr>
        <w:lastRenderedPageBreak/>
        <w:drawing>
          <wp:inline distT="0" distB="0" distL="0" distR="0" wp14:anchorId="40C70ECD" wp14:editId="70634D37">
            <wp:extent cx="5612130" cy="2909570"/>
            <wp:effectExtent l="0" t="0" r="7620" b="5080"/>
            <wp:docPr id="2027682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235" name=""/>
                    <pic:cNvPicPr/>
                  </pic:nvPicPr>
                  <pic:blipFill>
                    <a:blip r:embed="rId37"/>
                    <a:stretch>
                      <a:fillRect/>
                    </a:stretch>
                  </pic:blipFill>
                  <pic:spPr>
                    <a:xfrm>
                      <a:off x="0" y="0"/>
                      <a:ext cx="5612130" cy="2909570"/>
                    </a:xfrm>
                    <a:prstGeom prst="rect">
                      <a:avLst/>
                    </a:prstGeom>
                  </pic:spPr>
                </pic:pic>
              </a:graphicData>
            </a:graphic>
          </wp:inline>
        </w:drawing>
      </w:r>
    </w:p>
    <w:p w14:paraId="2FD4FD95" w14:textId="77777777" w:rsidR="00C42328" w:rsidRDefault="00C42328" w:rsidP="00CE657A">
      <w:pPr>
        <w:pStyle w:val="E03Subtitizqnegrilla"/>
      </w:pPr>
    </w:p>
    <w:p w14:paraId="568C2F98" w14:textId="77777777" w:rsidR="001D2F77" w:rsidRDefault="001D2F77" w:rsidP="00CE657A">
      <w:pPr>
        <w:pStyle w:val="E03Subtitizqnegrilla"/>
      </w:pPr>
      <w:r w:rsidRPr="009C6909">
        <w:t>Guiando el Aprendizaje</w:t>
      </w:r>
      <w:r w:rsidRPr="00122DA3">
        <w:t xml:space="preserve"> </w:t>
      </w:r>
    </w:p>
    <w:p w14:paraId="31E88EA1" w14:textId="02F86D33" w:rsidR="009C6909" w:rsidRPr="00CE657A" w:rsidRDefault="009C6909" w:rsidP="00CE657A">
      <w:pPr>
        <w:pStyle w:val="E04Parrafoconsangria"/>
      </w:pPr>
      <w:r w:rsidRPr="00CE657A">
        <w:t xml:space="preserve">El docente puede iniciar con una actividad práctica y motivadora, a través de la cual los estudiantes intuirán que la forma de parábola es la más adecuada para dar respuesta. Posteriormente, se introducirá el concepto de función cuadrática y su representación gráfica utilizando GeoGebra. El docente guiará a los estudiantes para que exploren cómo modificar los coeficientes de la ecuación general de una función cuadrática (y = ax² + bx + c) afecta a la forma y posición de la parábola. Mediante la manipulación de deslizadores en GeoGebra, los estudiantes podrán observar de manera dinámica cómo cambios en los valores de a, b y c hacen que la parábola se estreche, se ensanche, se desplace hacia arriba, hacia abajo, a la izquierda o a la derecha. A continuación, se propondrá a los estudiantes una serie de ejercicios en los que deban aplicar sus conocimientos. A través de estos ejercicios, los estudiantes consolidarán sus conocimientos sobre las funciones cuadráticas, desarrollando habilidades de modelización matemática, resolución de problemas y trabajo colaborativo. El docente, por su parte, proporcionará retroalimentación constante y promoverá la reflexión sobre los </w:t>
      </w:r>
      <w:r w:rsidRPr="00CE657A">
        <w:lastRenderedPageBreak/>
        <w:t>aprendizajes adquiridos. De esta manera, los estudiantes establecerán conexiones significativas entre los conceptos teóricos y las aplicaciones prácticas, desarrollando una comprensión profunda de las funciones cuadráticas y sus gráficas.</w:t>
      </w:r>
    </w:p>
    <w:p w14:paraId="00CB98A4" w14:textId="77777777" w:rsidR="00646769" w:rsidRDefault="00646769" w:rsidP="009C6909">
      <w:pPr>
        <w:spacing w:after="0" w:line="360" w:lineRule="auto"/>
        <w:rPr>
          <w:rFonts w:ascii="Aptos" w:hAnsi="Aptos"/>
          <w:b/>
        </w:rPr>
      </w:pPr>
      <w:bookmarkStart w:id="8" w:name="_Hlk180057032"/>
    </w:p>
    <w:p w14:paraId="46931F23" w14:textId="7E5ECD89" w:rsidR="001D2F77" w:rsidRDefault="001D2F77" w:rsidP="00CE657A">
      <w:pPr>
        <w:pStyle w:val="E03Subtitizqnegrilla"/>
      </w:pPr>
      <w:r w:rsidRPr="00646769">
        <w:t>Recursos:</w:t>
      </w:r>
    </w:p>
    <w:p w14:paraId="05FE37BA" w14:textId="3EE6BC50" w:rsidR="007F32A8" w:rsidRDefault="007F32A8" w:rsidP="00EF51E8">
      <w:pPr>
        <w:pStyle w:val="E04Parrafonormal"/>
        <w:ind w:left="708"/>
      </w:pPr>
      <w:r w:rsidRPr="00CE657A">
        <w:rPr>
          <w:rStyle w:val="E03TextonegrillaminCar"/>
          <w:rFonts w:eastAsiaTheme="minorHAnsi"/>
        </w:rPr>
        <w:t xml:space="preserve">Video: </w:t>
      </w:r>
      <w:hyperlink r:id="rId38" w:history="1">
        <w:r w:rsidRPr="007F32A8">
          <w:rPr>
            <w:rStyle w:val="Hipervnculo"/>
            <w:rFonts w:ascii="Aptos" w:hAnsi="Aptos"/>
            <w:bCs/>
          </w:rPr>
          <w:t>Función cuadrática</w:t>
        </w:r>
      </w:hyperlink>
      <w:r w:rsidRPr="007F32A8">
        <w:t xml:space="preserve">. </w:t>
      </w:r>
      <w:r>
        <w:t xml:space="preserve">En este video </w:t>
      </w:r>
      <w:r w:rsidRPr="00EF51E8">
        <w:t>se prese</w:t>
      </w:r>
      <w:r>
        <w:t xml:space="preserve">nta una completa explicación sobre </w:t>
      </w:r>
      <w:r w:rsidRPr="007F32A8">
        <w:t>cómo se obtiene la gráfica de este tipo de función, también veremos un ejemplo de movimiento parabólico.</w:t>
      </w:r>
    </w:p>
    <w:p w14:paraId="40CF108E" w14:textId="41DE6AC4" w:rsidR="00646769" w:rsidRDefault="00646769" w:rsidP="00EF51E8">
      <w:pPr>
        <w:pStyle w:val="E04Parrafonormal"/>
        <w:ind w:left="708"/>
      </w:pPr>
      <w:r w:rsidRPr="00CE657A">
        <w:rPr>
          <w:rStyle w:val="E03TextonegrillaminCar"/>
          <w:rFonts w:eastAsiaTheme="minorHAnsi"/>
        </w:rPr>
        <w:t>Enlace:</w:t>
      </w:r>
      <w:r>
        <w:t xml:space="preserve"> </w:t>
      </w:r>
      <w:hyperlink r:id="rId39" w:history="1">
        <w:r w:rsidRPr="00646769">
          <w:rPr>
            <w:rStyle w:val="Hipervnculo"/>
            <w:rFonts w:ascii="Aptos" w:hAnsi="Aptos"/>
            <w:bCs/>
          </w:rPr>
          <w:t>Proyecto descartes</w:t>
        </w:r>
      </w:hyperlink>
      <w:r>
        <w:t xml:space="preserve">. Esta página </w:t>
      </w:r>
      <w:r w:rsidRPr="00EF51E8">
        <w:t>proporciona</w:t>
      </w:r>
      <w:r>
        <w:t xml:space="preserve"> explicaciones dinámicas donde se pueden hacer repasos y ejercicios prácticos del tema.</w:t>
      </w:r>
    </w:p>
    <w:p w14:paraId="40623F4C" w14:textId="77777777" w:rsidR="00646769" w:rsidRPr="007F32A8" w:rsidRDefault="00646769" w:rsidP="007F32A8">
      <w:pPr>
        <w:spacing w:after="0" w:line="360" w:lineRule="auto"/>
        <w:jc w:val="both"/>
        <w:rPr>
          <w:rFonts w:ascii="Aptos" w:hAnsi="Aptos"/>
          <w:bCs/>
        </w:rPr>
      </w:pPr>
    </w:p>
    <w:bookmarkEnd w:id="8"/>
    <w:p w14:paraId="151E5111" w14:textId="77777777" w:rsidR="001D2F77" w:rsidRDefault="001D2F77" w:rsidP="00CE657A">
      <w:pPr>
        <w:pStyle w:val="E03Subtitizqnegrilla"/>
      </w:pPr>
      <w:r w:rsidRPr="00122DA3">
        <w:t>APLICACIÓN</w:t>
      </w:r>
    </w:p>
    <w:p w14:paraId="175FAC1F" w14:textId="2D642D03" w:rsidR="00132087" w:rsidRPr="00132087" w:rsidRDefault="00132087" w:rsidP="00CE657A">
      <w:pPr>
        <w:pStyle w:val="E03Textonegrillamin"/>
      </w:pPr>
      <w:r w:rsidRPr="00132087">
        <w:t>Actividad 1: A Mano con la Parábola</w:t>
      </w:r>
    </w:p>
    <w:p w14:paraId="767A91C3" w14:textId="7B1EF46D" w:rsidR="00D938DE" w:rsidRPr="00132087" w:rsidRDefault="00DE2F9F" w:rsidP="00EF51E8">
      <w:pPr>
        <w:pStyle w:val="E04Parrafonormal"/>
      </w:pPr>
      <w:r>
        <w:t xml:space="preserve">Toma en cuenta </w:t>
      </w:r>
      <w:r w:rsidR="00D938DE" w:rsidRPr="00132087">
        <w:t xml:space="preserve">la </w:t>
      </w:r>
      <w:r w:rsidR="00D938DE" w:rsidRPr="00EF51E8">
        <w:t>función</w:t>
      </w:r>
      <w:r w:rsidR="00D938DE" w:rsidRPr="00132087">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-4x-7 </m:t>
        </m:r>
      </m:oMath>
    </w:p>
    <w:p w14:paraId="7E715327" w14:textId="1B2E52DC" w:rsidR="00132087" w:rsidRPr="00132087" w:rsidRDefault="00132087" w:rsidP="00CE657A">
      <w:pPr>
        <w:pStyle w:val="E03Textonegrillamin"/>
      </w:pPr>
      <w:r w:rsidRPr="00132087">
        <w:t>Análisis de la ecuación</w:t>
      </w:r>
    </w:p>
    <w:p w14:paraId="5736E36B" w14:textId="0863F9C3" w:rsidR="00D938DE" w:rsidRDefault="00D938DE" w:rsidP="00EF51E8">
      <w:pPr>
        <w:pStyle w:val="E04Parrafonormal"/>
      </w:pPr>
      <w:r>
        <w:t>E</w:t>
      </w:r>
      <w:r w:rsidRPr="00D938DE">
        <w:t xml:space="preserve">s importante </w:t>
      </w:r>
      <w:r w:rsidRPr="00EF51E8">
        <w:t>elegir</w:t>
      </w:r>
      <w:r w:rsidRPr="00D938DE">
        <w:t xml:space="preserve"> valores de x que permitan observar el comportamiento de la función cerca del vértice y las raíces (si existen).</w:t>
      </w:r>
    </w:p>
    <w:p w14:paraId="685898A7" w14:textId="135CA676" w:rsidR="00132087" w:rsidRPr="00EF51E8" w:rsidRDefault="00132087" w:rsidP="008552B0">
      <w:pPr>
        <w:pStyle w:val="Prrafodelista"/>
        <w:numPr>
          <w:ilvl w:val="0"/>
          <w:numId w:val="20"/>
        </w:numPr>
      </w:pPr>
      <w:r w:rsidRPr="00EF51E8">
        <w:rPr>
          <w:rStyle w:val="E03TextonegrillaminCar"/>
          <w:rFonts w:eastAsiaTheme="minorHAnsi"/>
        </w:rPr>
        <w:t>Coeficientes:</w:t>
      </w:r>
      <w:r w:rsidRPr="00EF51E8">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oMath>
      <w:r w:rsidRPr="00EF51E8">
        <w:t xml:space="preserve">    a=       b=      c=    </w:t>
      </w:r>
    </w:p>
    <w:p w14:paraId="689ABA08" w14:textId="43F31A78" w:rsidR="00D938DE" w:rsidRPr="00EF51E8" w:rsidRDefault="00D938DE" w:rsidP="008552B0">
      <w:pPr>
        <w:pStyle w:val="Prrafodelista"/>
        <w:numPr>
          <w:ilvl w:val="0"/>
          <w:numId w:val="20"/>
        </w:numPr>
      </w:pPr>
      <w:r w:rsidRPr="00EF51E8">
        <w:rPr>
          <w:rStyle w:val="E03TextonegrillaminCar"/>
          <w:rFonts w:eastAsiaTheme="minorHAnsi"/>
        </w:rPr>
        <w:t>Concavidad:</w:t>
      </w:r>
      <w:r w:rsidRPr="00EF51E8">
        <w:t xml:space="preserve"> Coeficiente a.</w:t>
      </w:r>
    </w:p>
    <w:p w14:paraId="12DFBB5F" w14:textId="604B3D04" w:rsidR="00D938DE" w:rsidRPr="00EF51E8" w:rsidRDefault="00D938DE" w:rsidP="008552B0">
      <w:pPr>
        <w:pStyle w:val="Prrafodelista"/>
        <w:numPr>
          <w:ilvl w:val="0"/>
          <w:numId w:val="20"/>
        </w:numPr>
      </w:pPr>
      <w:r w:rsidRPr="00EF51E8">
        <w:t xml:space="preserve">Término independiente c: </w:t>
      </w:r>
    </w:p>
    <w:p w14:paraId="12D3F640" w14:textId="0FD08F38" w:rsidR="00D938DE" w:rsidRPr="00EF51E8" w:rsidRDefault="00D938DE" w:rsidP="008552B0">
      <w:pPr>
        <w:pStyle w:val="Prrafodelista"/>
        <w:numPr>
          <w:ilvl w:val="0"/>
          <w:numId w:val="20"/>
        </w:numPr>
      </w:pPr>
      <w:r w:rsidRPr="00EF51E8">
        <w:t>Vértice:</w:t>
      </w:r>
      <w:r w:rsidR="00132087" w:rsidRPr="00EF51E8">
        <w:t xml:space="preserve"> </w:t>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num>
          <m:den>
            <m:r>
              <m:rPr>
                <m:sty m:val="p"/>
              </m:rPr>
              <w:rPr>
                <w:rFonts w:ascii="Cambria Math" w:hAnsi="Cambria Math"/>
              </w:rPr>
              <m:t>2</m:t>
            </m:r>
            <m:r>
              <w:rPr>
                <w:rFonts w:ascii="Cambria Math" w:hAnsi="Cambria Math"/>
              </w:rPr>
              <m:t>a</m:t>
            </m:r>
          </m:den>
        </m:f>
      </m:oMath>
    </w:p>
    <w:p w14:paraId="3DA503A8" w14:textId="77777777" w:rsidR="00132087" w:rsidRDefault="00132087" w:rsidP="00EF51E8">
      <w:pPr>
        <w:pStyle w:val="E03Subtnegrillaizq"/>
      </w:pPr>
      <w:r w:rsidRPr="00132087">
        <w:t xml:space="preserve">Tabla de valores: </w:t>
      </w:r>
    </w:p>
    <w:p w14:paraId="3BB72ABF" w14:textId="0F429B1C" w:rsidR="00EF51E8" w:rsidRPr="00EF51E8" w:rsidRDefault="00EF51E8" w:rsidP="00EF51E8">
      <w:pPr>
        <w:pStyle w:val="Estilo08Titulonegritaizq"/>
      </w:pPr>
      <w:r>
        <w:t>Tabla</w:t>
      </w:r>
      <w:r w:rsidRPr="0003396A">
        <w:t xml:space="preserve"> </w:t>
      </w:r>
      <w:r>
        <w:t>2.</w:t>
      </w:r>
    </w:p>
    <w:tbl>
      <w:tblPr>
        <w:tblStyle w:val="Tablaconcuadrcula1clara-nfasis1"/>
        <w:tblW w:w="5000" w:type="pct"/>
        <w:tblLook w:val="04A0" w:firstRow="1" w:lastRow="0" w:firstColumn="1" w:lastColumn="0" w:noHBand="0" w:noVBand="1"/>
      </w:tblPr>
      <w:tblGrid>
        <w:gridCol w:w="2262"/>
        <w:gridCol w:w="938"/>
        <w:gridCol w:w="938"/>
        <w:gridCol w:w="938"/>
        <w:gridCol w:w="938"/>
        <w:gridCol w:w="938"/>
        <w:gridCol w:w="938"/>
        <w:gridCol w:w="938"/>
      </w:tblGrid>
      <w:tr w:rsidR="00132087" w14:paraId="1ED40B09" w14:textId="790343D3" w:rsidTr="00EF51E8">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82" w:type="pct"/>
          </w:tcPr>
          <w:p w14:paraId="11580674" w14:textId="052D4113" w:rsidR="00132087" w:rsidRDefault="00132087" w:rsidP="00154202">
            <w:pPr>
              <w:spacing w:before="240" w:after="240"/>
              <w:jc w:val="center"/>
              <w:rPr>
                <w:rFonts w:ascii="Aptos" w:hAnsi="Aptos"/>
                <w:bCs w:val="0"/>
              </w:rPr>
            </w:pPr>
            <w:r>
              <w:rPr>
                <w:rFonts w:ascii="Aptos" w:hAnsi="Aptos"/>
              </w:rPr>
              <w:lastRenderedPageBreak/>
              <w:t>x</w:t>
            </w:r>
          </w:p>
        </w:tc>
        <w:tc>
          <w:tcPr>
            <w:tcW w:w="531" w:type="pct"/>
          </w:tcPr>
          <w:p w14:paraId="78FC3B12"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c>
          <w:tcPr>
            <w:tcW w:w="531" w:type="pct"/>
          </w:tcPr>
          <w:p w14:paraId="7F7324CF"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c>
          <w:tcPr>
            <w:tcW w:w="531" w:type="pct"/>
          </w:tcPr>
          <w:p w14:paraId="7F582264"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c>
          <w:tcPr>
            <w:tcW w:w="531" w:type="pct"/>
          </w:tcPr>
          <w:p w14:paraId="732C46A5"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c>
          <w:tcPr>
            <w:tcW w:w="531" w:type="pct"/>
          </w:tcPr>
          <w:p w14:paraId="049F0C93"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c>
          <w:tcPr>
            <w:tcW w:w="531" w:type="pct"/>
          </w:tcPr>
          <w:p w14:paraId="64B214C7"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c>
          <w:tcPr>
            <w:tcW w:w="531" w:type="pct"/>
          </w:tcPr>
          <w:p w14:paraId="0D4DF170" w14:textId="77777777" w:rsidR="00132087" w:rsidRDefault="00132087" w:rsidP="00D938DE">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rPr>
            </w:pPr>
          </w:p>
        </w:tc>
      </w:tr>
      <w:tr w:rsidR="00132087" w14:paraId="6EAD7277" w14:textId="78D07191" w:rsidTr="00EF51E8">
        <w:trPr>
          <w:trHeight w:val="749"/>
        </w:trPr>
        <w:tc>
          <w:tcPr>
            <w:cnfStyle w:val="001000000000" w:firstRow="0" w:lastRow="0" w:firstColumn="1" w:lastColumn="0" w:oddVBand="0" w:evenVBand="0" w:oddHBand="0" w:evenHBand="0" w:firstRowFirstColumn="0" w:firstRowLastColumn="0" w:lastRowFirstColumn="0" w:lastRowLastColumn="0"/>
            <w:tcW w:w="1282" w:type="pct"/>
          </w:tcPr>
          <w:p w14:paraId="47B80B98" w14:textId="75235A24" w:rsidR="00132087" w:rsidRDefault="00132087" w:rsidP="00154202">
            <w:pPr>
              <w:spacing w:before="240" w:after="240"/>
              <w:jc w:val="center"/>
              <w:rPr>
                <w:rFonts w:ascii="Aptos" w:hAnsi="Aptos"/>
                <w:bCs w:val="0"/>
              </w:rP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x-7</m:t>
                </m:r>
              </m:oMath>
            </m:oMathPara>
          </w:p>
        </w:tc>
        <w:tc>
          <w:tcPr>
            <w:tcW w:w="531" w:type="pct"/>
          </w:tcPr>
          <w:p w14:paraId="7AA1B050"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c>
          <w:tcPr>
            <w:tcW w:w="531" w:type="pct"/>
          </w:tcPr>
          <w:p w14:paraId="27F5F50F"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c>
          <w:tcPr>
            <w:tcW w:w="531" w:type="pct"/>
          </w:tcPr>
          <w:p w14:paraId="21C70E01"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c>
          <w:tcPr>
            <w:tcW w:w="531" w:type="pct"/>
          </w:tcPr>
          <w:p w14:paraId="6C70EFC3"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c>
          <w:tcPr>
            <w:tcW w:w="531" w:type="pct"/>
          </w:tcPr>
          <w:p w14:paraId="43AAFCE8"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c>
          <w:tcPr>
            <w:tcW w:w="531" w:type="pct"/>
          </w:tcPr>
          <w:p w14:paraId="11B52DDF"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c>
          <w:tcPr>
            <w:tcW w:w="531" w:type="pct"/>
          </w:tcPr>
          <w:p w14:paraId="6FA1ADF3" w14:textId="77777777" w:rsidR="00132087" w:rsidRDefault="00132087" w:rsidP="00D938DE">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rPr>
            </w:pPr>
          </w:p>
        </w:tc>
      </w:tr>
    </w:tbl>
    <w:p w14:paraId="7BE6A3D2" w14:textId="77777777" w:rsidR="00EF51E8" w:rsidRDefault="00EF51E8" w:rsidP="00EF51E8">
      <w:pPr>
        <w:pStyle w:val="E03Subtnegrillaizq"/>
      </w:pPr>
    </w:p>
    <w:p w14:paraId="199A5ADF" w14:textId="3B8C8245" w:rsidR="00D938DE" w:rsidRPr="00EF51E8" w:rsidRDefault="00D938DE" w:rsidP="00EF51E8">
      <w:pPr>
        <w:pStyle w:val="E03Subtnegrillaizq"/>
      </w:pPr>
      <w:r w:rsidRPr="00EF51E8">
        <w:t>Gr</w:t>
      </w:r>
      <w:r w:rsidR="008552B0">
        <w:t>á</w:t>
      </w:r>
      <w:r w:rsidRPr="00EF51E8">
        <w:t>fica:</w:t>
      </w:r>
    </w:p>
    <w:p w14:paraId="092AAF3F" w14:textId="2A79939D" w:rsidR="00D938DE" w:rsidRDefault="00D938DE" w:rsidP="00EF51E8">
      <w:pPr>
        <w:pStyle w:val="E04Parrafoconsangria"/>
      </w:pPr>
      <w:r w:rsidRPr="00D938DE">
        <w:t xml:space="preserve">Utilizando los puntos obtenidos en la </w:t>
      </w:r>
      <w:r w:rsidRPr="00EF51E8">
        <w:t>tabla</w:t>
      </w:r>
      <w:r w:rsidRPr="00D938DE">
        <w:t>, grafica la parábola en el plano cartesiano</w:t>
      </w:r>
      <w:r w:rsidR="00132087">
        <w:t xml:space="preserve">, </w:t>
      </w:r>
      <w:r w:rsidRPr="00D938DE">
        <w:t>identifica</w:t>
      </w:r>
      <w:r w:rsidR="00132087">
        <w:t>ndo</w:t>
      </w:r>
      <w:r w:rsidRPr="00D938DE">
        <w:t xml:space="preserve"> y marca</w:t>
      </w:r>
      <w:r w:rsidR="00132087">
        <w:t>ndo</w:t>
      </w:r>
      <w:r w:rsidRPr="00D938DE">
        <w:t xml:space="preserve"> el vértice, el eje de simetría y las raíces (si las hay).</w:t>
      </w:r>
    </w:p>
    <w:p w14:paraId="07102B9F" w14:textId="5493EBE3" w:rsidR="00132087" w:rsidRDefault="00DE2F9F" w:rsidP="00EF51E8">
      <w:pPr>
        <w:spacing w:before="240" w:after="240"/>
        <w:jc w:val="center"/>
        <w:rPr>
          <w:rFonts w:ascii="Aptos" w:hAnsi="Aptos"/>
          <w:bCs/>
        </w:rPr>
      </w:pPr>
      <w:r>
        <w:rPr>
          <w:noProof/>
        </w:rPr>
        <w:drawing>
          <wp:inline distT="0" distB="0" distL="0" distR="0" wp14:anchorId="3B8DB1D2" wp14:editId="55B252CC">
            <wp:extent cx="3158197" cy="3154780"/>
            <wp:effectExtent l="0" t="0" r="4445" b="0"/>
            <wp:docPr id="1367380028" name="Imagen 2" descr="Plano cartesiano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 cartesiano Diagram | Quizl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8751" cy="3175312"/>
                    </a:xfrm>
                    <a:prstGeom prst="rect">
                      <a:avLst/>
                    </a:prstGeom>
                    <a:noFill/>
                    <a:ln>
                      <a:noFill/>
                    </a:ln>
                  </pic:spPr>
                </pic:pic>
              </a:graphicData>
            </a:graphic>
          </wp:inline>
        </w:drawing>
      </w:r>
    </w:p>
    <w:p w14:paraId="52764C0A" w14:textId="413ED5E8" w:rsidR="00A216F1" w:rsidRPr="00D938DE" w:rsidRDefault="00A216F1" w:rsidP="00EF51E8">
      <w:pPr>
        <w:pStyle w:val="E04Parrafonormal"/>
        <w:rPr>
          <w:rFonts w:ascii="Aptos" w:hAnsi="Aptos"/>
          <w:bCs/>
        </w:rPr>
      </w:pPr>
      <w:r w:rsidRPr="00EF51E8">
        <w:rPr>
          <w:rStyle w:val="E03TextonegrillaminCar"/>
          <w:rFonts w:eastAsiaTheme="minorHAnsi"/>
        </w:rPr>
        <w:t>Imagen tomada de:</w:t>
      </w:r>
      <w:r>
        <w:rPr>
          <w:rFonts w:ascii="Aptos" w:hAnsi="Aptos"/>
          <w:bCs/>
        </w:rPr>
        <w:t xml:space="preserve"> </w:t>
      </w:r>
      <w:hyperlink r:id="rId41" w:history="1">
        <w:r w:rsidRPr="00A216F1">
          <w:rPr>
            <w:rStyle w:val="Hipervnculo"/>
            <w:rFonts w:ascii="Aptos" w:hAnsi="Aptos"/>
            <w:bCs/>
          </w:rPr>
          <w:t>Quizlet</w:t>
        </w:r>
      </w:hyperlink>
      <w:r>
        <w:rPr>
          <w:rFonts w:ascii="Aptos" w:hAnsi="Aptos"/>
          <w:bCs/>
        </w:rPr>
        <w:t>.</w:t>
      </w:r>
    </w:p>
    <w:p w14:paraId="4591CA52" w14:textId="44398A08" w:rsidR="00D938DE" w:rsidRPr="00CE657A" w:rsidRDefault="00D938DE" w:rsidP="00CE657A">
      <w:pPr>
        <w:pStyle w:val="E03Textonegrillamin"/>
      </w:pPr>
      <w:r w:rsidRPr="00CE657A">
        <w:t>Análisis</w:t>
      </w:r>
      <w:r w:rsidR="00132087" w:rsidRPr="00CE657A">
        <w:t xml:space="preserve"> de la función</w:t>
      </w:r>
      <w:r w:rsidRPr="00CE657A">
        <w:t xml:space="preserve">: </w:t>
      </w:r>
      <w:r w:rsidR="00132087" w:rsidRPr="00CE657A">
        <w:t xml:space="preserve"> </w:t>
      </w:r>
    </w:p>
    <w:p w14:paraId="2496D43C" w14:textId="224E02DC" w:rsidR="00D938DE" w:rsidRPr="00EF51E8" w:rsidRDefault="00D938DE" w:rsidP="008552B0">
      <w:pPr>
        <w:pStyle w:val="Prrafodelista"/>
        <w:numPr>
          <w:ilvl w:val="0"/>
          <w:numId w:val="28"/>
        </w:numPr>
      </w:pPr>
      <w:r w:rsidRPr="00132087">
        <w:t xml:space="preserve">¿Cómo afecta </w:t>
      </w:r>
      <w:r w:rsidRPr="00EF51E8">
        <w:t>el valor de a</w:t>
      </w:r>
      <w:r w:rsidR="00132087" w:rsidRPr="00EF51E8">
        <w:t>,</w:t>
      </w:r>
      <w:r w:rsidRPr="00EF51E8">
        <w:t xml:space="preserve"> la apertura de la parábola?</w:t>
      </w:r>
    </w:p>
    <w:p w14:paraId="4958BBB7" w14:textId="77777777" w:rsidR="00D938DE" w:rsidRPr="00EF51E8" w:rsidRDefault="00D938DE" w:rsidP="008552B0">
      <w:pPr>
        <w:pStyle w:val="Prrafodelista"/>
        <w:numPr>
          <w:ilvl w:val="0"/>
          <w:numId w:val="28"/>
        </w:numPr>
      </w:pPr>
      <w:r w:rsidRPr="00EF51E8">
        <w:t>¿Dónde se encuentra el vértice y qué representa?</w:t>
      </w:r>
    </w:p>
    <w:p w14:paraId="6C2644FA" w14:textId="77777777" w:rsidR="00D938DE" w:rsidRPr="00EF51E8" w:rsidRDefault="00D938DE" w:rsidP="008552B0">
      <w:pPr>
        <w:pStyle w:val="Prrafodelista"/>
        <w:numPr>
          <w:ilvl w:val="0"/>
          <w:numId w:val="28"/>
        </w:numPr>
      </w:pPr>
      <w:r w:rsidRPr="00EF51E8">
        <w:t>¿Cuántas raíces tiene la parábola?</w:t>
      </w:r>
    </w:p>
    <w:p w14:paraId="07D0667B" w14:textId="24277F3C" w:rsidR="00132087" w:rsidRPr="008552B0" w:rsidRDefault="00D938DE" w:rsidP="008552B0">
      <w:pPr>
        <w:pStyle w:val="Prrafodelista"/>
        <w:numPr>
          <w:ilvl w:val="0"/>
          <w:numId w:val="28"/>
        </w:numPr>
      </w:pPr>
      <w:r w:rsidRPr="00EF51E8">
        <w:t>¿Cuál es el dominio y el rango</w:t>
      </w:r>
      <w:r w:rsidRPr="00132087">
        <w:t xml:space="preserve"> de la función?</w:t>
      </w:r>
    </w:p>
    <w:p w14:paraId="5EDC677B" w14:textId="0E12F1BC" w:rsidR="00D938DE" w:rsidRPr="00DE2F9F" w:rsidRDefault="00D938DE" w:rsidP="00CE657A">
      <w:pPr>
        <w:pStyle w:val="E03Subtitizqnegrilla"/>
      </w:pPr>
      <w:r w:rsidRPr="00DE2F9F">
        <w:lastRenderedPageBreak/>
        <w:t>Actividad 2: Explorando con GeoGebra</w:t>
      </w:r>
    </w:p>
    <w:p w14:paraId="5CE48F8D" w14:textId="2895995B" w:rsidR="00D938DE" w:rsidRPr="00D938DE" w:rsidRDefault="00D938DE" w:rsidP="00EF51E8">
      <w:pPr>
        <w:pStyle w:val="E04Parrafonormal"/>
      </w:pPr>
      <w:r w:rsidRPr="00D938DE">
        <w:t>Ingresar</w:t>
      </w:r>
      <w:r w:rsidR="00A216F1">
        <w:t xml:space="preserve"> en GeoGebra</w:t>
      </w:r>
      <w:r w:rsidRPr="00D938DE">
        <w:t xml:space="preserve"> la función: </w:t>
      </w:r>
      <w:r w:rsidR="00A216F1">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+5x-7</m:t>
        </m:r>
      </m:oMath>
    </w:p>
    <w:p w14:paraId="54594780" w14:textId="139FEE02" w:rsidR="00A216F1" w:rsidRPr="00EF51E8" w:rsidRDefault="00A216F1" w:rsidP="00EF51E8">
      <w:pPr>
        <w:pStyle w:val="E04Parrafonormal"/>
      </w:pPr>
      <w:r w:rsidRPr="00EF51E8">
        <w:t>Identifica allí las características de la parábola:</w:t>
      </w:r>
    </w:p>
    <w:p w14:paraId="3E62D2D6" w14:textId="10C62356" w:rsidR="00A216F1" w:rsidRPr="00EF51E8" w:rsidRDefault="00A216F1" w:rsidP="008552B0">
      <w:pPr>
        <w:pStyle w:val="Prrafodelista"/>
        <w:numPr>
          <w:ilvl w:val="0"/>
          <w:numId w:val="20"/>
        </w:numPr>
      </w:pPr>
      <w:r w:rsidRPr="00EF51E8">
        <w:t>Vértice:</w:t>
      </w:r>
    </w:p>
    <w:p w14:paraId="1221626D" w14:textId="7116EBE8" w:rsidR="00A216F1" w:rsidRPr="00EF51E8" w:rsidRDefault="00A216F1" w:rsidP="008552B0">
      <w:pPr>
        <w:pStyle w:val="Prrafodelista"/>
        <w:numPr>
          <w:ilvl w:val="0"/>
          <w:numId w:val="20"/>
        </w:numPr>
      </w:pPr>
      <w:r w:rsidRPr="00EF51E8">
        <w:t>Raíces:</w:t>
      </w:r>
    </w:p>
    <w:p w14:paraId="58644DA1" w14:textId="5284A1F8" w:rsidR="00A216F1" w:rsidRPr="00A216F1" w:rsidRDefault="00A216F1" w:rsidP="008552B0">
      <w:pPr>
        <w:pStyle w:val="Prrafodelista"/>
        <w:numPr>
          <w:ilvl w:val="0"/>
          <w:numId w:val="20"/>
        </w:numPr>
      </w:pPr>
      <w:r w:rsidRPr="00EF51E8">
        <w:t>Ejes de</w:t>
      </w:r>
      <w:r w:rsidRPr="00A216F1">
        <w:t xml:space="preserve"> simetría:</w:t>
      </w:r>
    </w:p>
    <w:p w14:paraId="1C4F06ED" w14:textId="6794CF15" w:rsidR="00A216F1" w:rsidRPr="00EF51E8" w:rsidRDefault="00A216F1" w:rsidP="008552B0">
      <w:pPr>
        <w:pStyle w:val="Prrafodelista"/>
        <w:numPr>
          <w:ilvl w:val="0"/>
          <w:numId w:val="20"/>
        </w:numPr>
      </w:pPr>
      <w:r w:rsidRPr="00A216F1">
        <w:t>Concavidad:</w:t>
      </w:r>
    </w:p>
    <w:p w14:paraId="6DB0310C" w14:textId="42F9C1E4" w:rsidR="00A216F1" w:rsidRPr="00A216F1" w:rsidRDefault="00A216F1" w:rsidP="00EF51E8">
      <w:pPr>
        <w:pStyle w:val="E04Parrafonormal"/>
      </w:pPr>
      <w:r w:rsidRPr="00A216F1">
        <w:t>Personaliza la grafica poniendo nombres, colores y valores en cada característica de la parábola</w:t>
      </w:r>
    </w:p>
    <w:p w14:paraId="277B0566" w14:textId="77777777" w:rsidR="000149F8" w:rsidRDefault="000149F8" w:rsidP="001D2F77">
      <w:pPr>
        <w:spacing w:before="240" w:after="240"/>
        <w:rPr>
          <w:rFonts w:ascii="Aptos" w:hAnsi="Aptos"/>
          <w:b/>
        </w:rPr>
      </w:pPr>
    </w:p>
    <w:p w14:paraId="2C766432" w14:textId="39F6A641" w:rsidR="000149F8" w:rsidRDefault="001D2F77" w:rsidP="00CE657A">
      <w:pPr>
        <w:pStyle w:val="E03Subtitizqnegrilla"/>
      </w:pPr>
      <w:r w:rsidRPr="00122DA3">
        <w:t>AFIANZAMIENTO</w:t>
      </w:r>
    </w:p>
    <w:p w14:paraId="4718BA5D" w14:textId="01F80C75" w:rsidR="001D2F77" w:rsidRPr="000149F8" w:rsidRDefault="000149F8" w:rsidP="00CE657A">
      <w:pPr>
        <w:pStyle w:val="E03Subtnegrillaizq"/>
      </w:pPr>
      <w:r w:rsidRPr="000149F8">
        <w:t>La trayectoria del balón</w:t>
      </w:r>
    </w:p>
    <w:p w14:paraId="1811CB14" w14:textId="0BD1DBBD" w:rsidR="000149F8" w:rsidRPr="00D938DE" w:rsidRDefault="000149F8" w:rsidP="000149F8">
      <w:pPr>
        <w:spacing w:before="240" w:after="240"/>
        <w:rPr>
          <w:rFonts w:ascii="Aptos" w:hAnsi="Aptos"/>
          <w:bCs/>
        </w:rPr>
      </w:pPr>
      <w:r w:rsidRPr="00D938DE">
        <w:rPr>
          <w:rFonts w:ascii="Aptos" w:hAnsi="Aptos"/>
          <w:bCs/>
        </w:rPr>
        <w:t>La trayectoria de un balón de baloncesto lanzado al aire puede modelarse con la función y = -5x² + 20x + 2, donde x representa el tiempo en segundos e y representa la altura en metros. ¿Cuál es la altura máxima que alcanza el balón?</w:t>
      </w:r>
    </w:p>
    <w:p w14:paraId="6EF3E2EE" w14:textId="10056EF7" w:rsidR="000149F8" w:rsidRPr="00CE657A" w:rsidRDefault="000149F8" w:rsidP="00CE657A">
      <w:pPr>
        <w:pStyle w:val="E03Subtnegrillaizq"/>
      </w:pPr>
      <w:r w:rsidRPr="00CE657A">
        <w:t>El Gran Salto del Clavadista</w:t>
      </w:r>
    </w:p>
    <w:p w14:paraId="1D55B42E" w14:textId="77777777" w:rsidR="000149F8" w:rsidRPr="000149F8" w:rsidRDefault="000149F8" w:rsidP="000149F8">
      <w:pPr>
        <w:spacing w:before="240" w:after="240"/>
        <w:rPr>
          <w:rFonts w:ascii="Aptos" w:hAnsi="Aptos"/>
        </w:rPr>
      </w:pPr>
      <w:r w:rsidRPr="000149F8">
        <w:rPr>
          <w:rFonts w:ascii="Aptos" w:hAnsi="Aptos"/>
        </w:rPr>
        <w:t>Un clavadista profesional se lanza desde un trampolín de 10 metros de altura. La trayectoria de su salto puede modelarse con la función cuadrática h(t) = -5t² + 10t + 10, donde h(t) representa la altura en metros y t representa el tiempo en segundos desde que se lanzó.</w:t>
      </w:r>
    </w:p>
    <w:p w14:paraId="7BEE1BF4" w14:textId="77777777" w:rsidR="000149F8" w:rsidRPr="000149F8" w:rsidRDefault="000149F8" w:rsidP="00CE657A">
      <w:pPr>
        <w:pStyle w:val="E03Textonegrillamin"/>
      </w:pPr>
      <w:r w:rsidRPr="000149F8">
        <w:t>Preguntas:</w:t>
      </w:r>
    </w:p>
    <w:p w14:paraId="78B35846" w14:textId="77777777" w:rsidR="000149F8" w:rsidRPr="000149F8" w:rsidRDefault="000149F8" w:rsidP="008552B0">
      <w:pPr>
        <w:pStyle w:val="Prrafodelista"/>
        <w:numPr>
          <w:ilvl w:val="0"/>
          <w:numId w:val="29"/>
        </w:numPr>
      </w:pPr>
      <w:r w:rsidRPr="000149F8">
        <w:t>¿Cuál es la altura máxima que alcanza el clavadista y en qué momento la alcanza?</w:t>
      </w:r>
    </w:p>
    <w:p w14:paraId="134E605B" w14:textId="77777777" w:rsidR="000149F8" w:rsidRPr="000149F8" w:rsidRDefault="000149F8" w:rsidP="008552B0">
      <w:pPr>
        <w:pStyle w:val="Prrafodelista"/>
        <w:numPr>
          <w:ilvl w:val="0"/>
          <w:numId w:val="29"/>
        </w:numPr>
      </w:pPr>
      <w:r w:rsidRPr="000149F8">
        <w:t>¿Cuánto tiempo tarda el clavadista en tocar el agua?</w:t>
      </w:r>
    </w:p>
    <w:p w14:paraId="40D33E54" w14:textId="77777777" w:rsidR="000149F8" w:rsidRPr="000149F8" w:rsidRDefault="000149F8" w:rsidP="008552B0">
      <w:pPr>
        <w:pStyle w:val="Prrafodelista"/>
        <w:numPr>
          <w:ilvl w:val="0"/>
          <w:numId w:val="29"/>
        </w:numPr>
      </w:pPr>
      <w:r w:rsidRPr="000149F8">
        <w:t>¿En qué momento el clavadista se encuentra a 5 metros de altura?</w:t>
      </w:r>
    </w:p>
    <w:p w14:paraId="4060F6EB" w14:textId="77777777" w:rsidR="00CE657A" w:rsidRDefault="00CE657A" w:rsidP="001D2F77">
      <w:pPr>
        <w:rPr>
          <w:rFonts w:ascii="Aptos" w:hAnsi="Aptos"/>
          <w:b/>
        </w:rPr>
      </w:pPr>
    </w:p>
    <w:p w14:paraId="49F87A7A" w14:textId="77777777" w:rsidR="00CE657A" w:rsidRDefault="00CE657A" w:rsidP="001D2F77">
      <w:pPr>
        <w:rPr>
          <w:rFonts w:ascii="Aptos" w:hAnsi="Aptos"/>
          <w:b/>
        </w:rPr>
      </w:pPr>
    </w:p>
    <w:p w14:paraId="1AB25CAD" w14:textId="040DD68F" w:rsidR="001D2F77" w:rsidRPr="00122DA3" w:rsidRDefault="001D2F77" w:rsidP="00CE657A">
      <w:pPr>
        <w:pStyle w:val="E03Subtnegrillaizq"/>
      </w:pPr>
      <w:r w:rsidRPr="00122DA3">
        <w:lastRenderedPageBreak/>
        <w:t xml:space="preserve">Otras actividades sugeridas para Afianzar los conceptos </w:t>
      </w:r>
    </w:p>
    <w:tbl>
      <w:tblPr>
        <w:tblStyle w:val="Tablaconcuadrcula1clara-nfasis5"/>
        <w:tblW w:w="0" w:type="auto"/>
        <w:tblLook w:val="04A0" w:firstRow="1" w:lastRow="0" w:firstColumn="1" w:lastColumn="0" w:noHBand="0" w:noVBand="1"/>
      </w:tblPr>
      <w:tblGrid>
        <w:gridCol w:w="959"/>
        <w:gridCol w:w="7869"/>
      </w:tblGrid>
      <w:tr w:rsidR="009074A3" w:rsidRPr="009074A3" w14:paraId="0B24CA41" w14:textId="77777777" w:rsidTr="00EF51E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extDirection w:val="btLr"/>
          </w:tcPr>
          <w:bookmarkEnd w:id="5"/>
          <w:p w14:paraId="013345B0" w14:textId="7893542A" w:rsidR="009074A3" w:rsidRPr="00EF51E8" w:rsidRDefault="009074A3" w:rsidP="009074A3">
            <w:pPr>
              <w:spacing w:before="240" w:after="240"/>
              <w:ind w:left="113" w:right="113"/>
              <w:jc w:val="center"/>
              <w:rPr>
                <w:rFonts w:ascii="Aptos" w:hAnsi="Aptos"/>
                <w:b w:val="0"/>
                <w:color w:val="002060"/>
                <w:sz w:val="21"/>
                <w:szCs w:val="21"/>
              </w:rPr>
            </w:pPr>
            <w:r w:rsidRPr="00EF51E8">
              <w:rPr>
                <w:rFonts w:ascii="Aptos" w:hAnsi="Aptos"/>
                <w:color w:val="002060"/>
                <w:sz w:val="21"/>
                <w:szCs w:val="21"/>
              </w:rPr>
              <w:t>Actividades de Exploración y Descubrimiento</w:t>
            </w:r>
          </w:p>
        </w:tc>
        <w:tc>
          <w:tcPr>
            <w:tcW w:w="0" w:type="auto"/>
          </w:tcPr>
          <w:p w14:paraId="38EDC39C" w14:textId="6DF8E43E" w:rsidR="009074A3" w:rsidRPr="00EF51E8" w:rsidRDefault="009074A3" w:rsidP="009074A3">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color w:val="002060"/>
                <w:sz w:val="21"/>
                <w:szCs w:val="21"/>
              </w:rPr>
            </w:pPr>
            <w:r w:rsidRPr="00EF51E8">
              <w:rPr>
                <w:rFonts w:ascii="Aptos" w:hAnsi="Aptos"/>
                <w:color w:val="002060"/>
                <w:sz w:val="21"/>
                <w:szCs w:val="21"/>
              </w:rPr>
              <w:t xml:space="preserve">Cazador de Parábolas: </w:t>
            </w:r>
            <w:r w:rsidRPr="00EF51E8">
              <w:rPr>
                <w:rFonts w:ascii="Aptos" w:hAnsi="Aptos"/>
                <w:b w:val="0"/>
                <w:bCs w:val="0"/>
                <w:color w:val="002060"/>
                <w:sz w:val="21"/>
                <w:szCs w:val="21"/>
              </w:rPr>
              <w:t>Crea una galería de gráficas de funciones cuadráticas sin sus ecuaciones correspondientes. Los estudiantes deberán deducir la ecuación a partir de las características de la gráfica (vértice, concavidad, raíces).</w:t>
            </w:r>
            <w:r w:rsidRPr="00EF51E8">
              <w:rPr>
                <w:rFonts w:ascii="Aptos" w:hAnsi="Aptos"/>
                <w:color w:val="002060"/>
                <w:sz w:val="21"/>
                <w:szCs w:val="21"/>
              </w:rPr>
              <w:t xml:space="preserve"> </w:t>
            </w:r>
          </w:p>
          <w:p w14:paraId="14761928" w14:textId="6B4B5CB8" w:rsidR="009074A3" w:rsidRPr="00EF51E8" w:rsidRDefault="009074A3" w:rsidP="009074A3">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 w:val="0"/>
                <w:bCs w:val="0"/>
                <w:color w:val="002060"/>
                <w:sz w:val="21"/>
                <w:szCs w:val="21"/>
              </w:rPr>
            </w:pPr>
            <w:r w:rsidRPr="00EF51E8">
              <w:rPr>
                <w:rFonts w:ascii="Aptos" w:hAnsi="Aptos"/>
                <w:color w:val="002060"/>
                <w:sz w:val="21"/>
                <w:szCs w:val="21"/>
              </w:rPr>
              <w:t xml:space="preserve">Fábrica de Parábolas: </w:t>
            </w:r>
            <w:r w:rsidRPr="00EF51E8">
              <w:rPr>
                <w:rFonts w:ascii="Aptos" w:hAnsi="Aptos"/>
                <w:b w:val="0"/>
                <w:bCs w:val="0"/>
                <w:color w:val="002060"/>
                <w:sz w:val="21"/>
                <w:szCs w:val="21"/>
              </w:rPr>
              <w:t>Proporciona a los estudiantes una serie de ecuaciones cuadráticas y pídeles que modifiquen los coeficientes para obtener diferentes tipos de parábolas (estrechas, anchas, desplazadas hacia arriba o hacia abajo, etc.). Luego, deben analizar cómo estos cambios afectan la gráfica.</w:t>
            </w:r>
          </w:p>
          <w:p w14:paraId="27052337" w14:textId="510F998B" w:rsidR="009074A3" w:rsidRPr="00EF51E8" w:rsidRDefault="009074A3" w:rsidP="009074A3">
            <w:pPr>
              <w:spacing w:before="240" w:after="240"/>
              <w:cnfStyle w:val="100000000000" w:firstRow="1" w:lastRow="0" w:firstColumn="0" w:lastColumn="0" w:oddVBand="0" w:evenVBand="0" w:oddHBand="0" w:evenHBand="0" w:firstRowFirstColumn="0" w:firstRowLastColumn="0" w:lastRowFirstColumn="0" w:lastRowLastColumn="0"/>
              <w:rPr>
                <w:rFonts w:ascii="Aptos" w:hAnsi="Aptos"/>
                <w:bCs w:val="0"/>
                <w:color w:val="002060"/>
                <w:sz w:val="21"/>
                <w:szCs w:val="21"/>
              </w:rPr>
            </w:pPr>
            <w:r w:rsidRPr="00EF51E8">
              <w:rPr>
                <w:rFonts w:ascii="Aptos" w:hAnsi="Aptos"/>
                <w:color w:val="002060"/>
                <w:sz w:val="21"/>
                <w:szCs w:val="21"/>
              </w:rPr>
              <w:t xml:space="preserve">Carrera de Parábolas: </w:t>
            </w:r>
            <w:r w:rsidRPr="00EF51E8">
              <w:rPr>
                <w:rFonts w:ascii="Aptos" w:hAnsi="Aptos"/>
                <w:b w:val="0"/>
                <w:bCs w:val="0"/>
                <w:color w:val="002060"/>
                <w:sz w:val="21"/>
                <w:szCs w:val="21"/>
              </w:rPr>
              <w:t>Organiza una competencia en la que los estudiantes deben modificar los coeficientes de una ecuación cuadrática para que la parábola cumpla con ciertas condiciones (por ejemplo, pasar por un punto específico, tener un vértice en un cuadrante determinado).</w:t>
            </w:r>
          </w:p>
        </w:tc>
      </w:tr>
      <w:tr w:rsidR="009074A3" w:rsidRPr="009074A3" w14:paraId="7498B78C" w14:textId="77777777" w:rsidTr="00EF51E8">
        <w:trPr>
          <w:trHeight w:val="11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extDirection w:val="btLr"/>
          </w:tcPr>
          <w:p w14:paraId="1D6FD35B" w14:textId="10CA47A1" w:rsidR="009074A3" w:rsidRPr="00EF51E8" w:rsidRDefault="009074A3" w:rsidP="009074A3">
            <w:pPr>
              <w:spacing w:before="240" w:after="240"/>
              <w:ind w:left="113" w:right="113"/>
              <w:jc w:val="center"/>
              <w:rPr>
                <w:rFonts w:ascii="Aptos" w:hAnsi="Aptos"/>
                <w:b w:val="0"/>
                <w:color w:val="002060"/>
                <w:sz w:val="21"/>
                <w:szCs w:val="21"/>
              </w:rPr>
            </w:pPr>
            <w:r w:rsidRPr="00EF51E8">
              <w:rPr>
                <w:rFonts w:ascii="Aptos" w:hAnsi="Aptos"/>
                <w:color w:val="002060"/>
                <w:sz w:val="21"/>
                <w:szCs w:val="21"/>
              </w:rPr>
              <w:t>Actividades de Resolución de Problemas</w:t>
            </w:r>
          </w:p>
        </w:tc>
        <w:tc>
          <w:tcPr>
            <w:tcW w:w="0" w:type="auto"/>
          </w:tcPr>
          <w:p w14:paraId="3EF83A6D" w14:textId="5A1590F5"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Diseño de Puentes</w:t>
            </w:r>
            <w:r w:rsidRPr="00EF51E8">
              <w:rPr>
                <w:rFonts w:ascii="Aptos" w:hAnsi="Aptos"/>
                <w:bCs/>
                <w:color w:val="002060"/>
                <w:sz w:val="21"/>
                <w:szCs w:val="21"/>
              </w:rPr>
              <w:t xml:space="preserve">: Pide a los estudiantes que diseñen un puente colgante cuya forma sea una parábola. Deben determinar la ecuación que representa la curva del puente y calcular su altura máxima. </w:t>
            </w:r>
          </w:p>
          <w:p w14:paraId="53E62B1B" w14:textId="41747F3F"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Trayectoria de Proyectiles</w:t>
            </w:r>
            <w:r w:rsidRPr="00EF51E8">
              <w:rPr>
                <w:rFonts w:ascii="Aptos" w:hAnsi="Aptos"/>
                <w:bCs/>
                <w:color w:val="002060"/>
                <w:sz w:val="21"/>
                <w:szCs w:val="21"/>
              </w:rPr>
              <w:t xml:space="preserve">: Simula el lanzamiento de diferentes objetos (pelotas, cohetes, etc.) y ajusta los parámetros de la ecuación cuadrática para modelar sus trayectorias. </w:t>
            </w:r>
          </w:p>
          <w:p w14:paraId="660BFA93" w14:textId="57AE187B"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Optimización de Áreas</w:t>
            </w:r>
            <w:r w:rsidRPr="00EF51E8">
              <w:rPr>
                <w:rFonts w:ascii="Aptos" w:hAnsi="Aptos"/>
                <w:bCs/>
                <w:color w:val="002060"/>
                <w:sz w:val="21"/>
                <w:szCs w:val="21"/>
              </w:rPr>
              <w:t>: Presenta problemas en los que se busca maximizar o minimizar el área de una figura que está limitada por una parábola y otras líneas.</w:t>
            </w:r>
          </w:p>
        </w:tc>
      </w:tr>
      <w:tr w:rsidR="009074A3" w:rsidRPr="009074A3" w14:paraId="42182428" w14:textId="77777777" w:rsidTr="00EF51E8">
        <w:trPr>
          <w:trHeight w:val="11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extDirection w:val="btLr"/>
          </w:tcPr>
          <w:p w14:paraId="21C66BCC" w14:textId="17AE9D6D" w:rsidR="009074A3" w:rsidRPr="00EF51E8" w:rsidRDefault="009074A3" w:rsidP="009074A3">
            <w:pPr>
              <w:spacing w:before="240" w:after="240"/>
              <w:ind w:left="113" w:right="113"/>
              <w:jc w:val="center"/>
              <w:rPr>
                <w:rFonts w:ascii="Aptos" w:hAnsi="Aptos"/>
                <w:b w:val="0"/>
                <w:color w:val="002060"/>
                <w:sz w:val="21"/>
                <w:szCs w:val="21"/>
              </w:rPr>
            </w:pPr>
            <w:r w:rsidRPr="00EF51E8">
              <w:rPr>
                <w:rFonts w:ascii="Aptos" w:hAnsi="Aptos"/>
                <w:color w:val="002060"/>
                <w:sz w:val="21"/>
                <w:szCs w:val="21"/>
              </w:rPr>
              <w:t>Actividades de Conexión con Otras Áreas</w:t>
            </w:r>
          </w:p>
        </w:tc>
        <w:tc>
          <w:tcPr>
            <w:tcW w:w="0" w:type="auto"/>
          </w:tcPr>
          <w:p w14:paraId="62638508" w14:textId="49275BDD"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Historia de las Parábolas:</w:t>
            </w:r>
            <w:r w:rsidRPr="00EF51E8">
              <w:rPr>
                <w:rFonts w:ascii="Aptos" w:hAnsi="Aptos"/>
                <w:bCs/>
                <w:color w:val="002060"/>
                <w:sz w:val="21"/>
                <w:szCs w:val="21"/>
              </w:rPr>
              <w:t xml:space="preserve"> Investiga y presenta la historia de las parábolas y sus aplicaciones en diferentes campos (arquitectura, física, economía). </w:t>
            </w:r>
          </w:p>
          <w:p w14:paraId="1EF36F22" w14:textId="4430A6C6"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Parábolas en la Naturaleza</w:t>
            </w:r>
            <w:r w:rsidRPr="00EF51E8">
              <w:rPr>
                <w:rFonts w:ascii="Aptos" w:hAnsi="Aptos"/>
                <w:bCs/>
                <w:color w:val="002060"/>
                <w:sz w:val="21"/>
                <w:szCs w:val="21"/>
              </w:rPr>
              <w:t xml:space="preserve">: Busca ejemplos de fenómenos naturales que se pueden modelar con funciones cuadráticas (trayectoria de un proyectil, forma de una antena parabólica, etc.). </w:t>
            </w:r>
          </w:p>
          <w:p w14:paraId="5422475A" w14:textId="52551F6B"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Parábolas en el Arte</w:t>
            </w:r>
            <w:r w:rsidRPr="00EF51E8">
              <w:rPr>
                <w:rFonts w:ascii="Aptos" w:hAnsi="Aptos"/>
                <w:bCs/>
                <w:color w:val="002060"/>
                <w:sz w:val="21"/>
                <w:szCs w:val="21"/>
              </w:rPr>
              <w:t>: Analiza obras de arte donde las parábolas sean un elemento central y trata de identificar la ecuación que podría representar la curva.</w:t>
            </w:r>
          </w:p>
        </w:tc>
      </w:tr>
      <w:tr w:rsidR="009074A3" w:rsidRPr="009074A3" w14:paraId="7E32E25F" w14:textId="77777777" w:rsidTr="00EF51E8">
        <w:trPr>
          <w:trHeight w:val="11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extDirection w:val="btLr"/>
          </w:tcPr>
          <w:p w14:paraId="332FF1EB" w14:textId="1236E328" w:rsidR="009074A3" w:rsidRPr="00EF51E8" w:rsidRDefault="009074A3" w:rsidP="009074A3">
            <w:pPr>
              <w:spacing w:before="240" w:after="240"/>
              <w:ind w:left="113" w:right="113"/>
              <w:jc w:val="center"/>
              <w:rPr>
                <w:rFonts w:ascii="Aptos" w:hAnsi="Aptos"/>
                <w:b w:val="0"/>
                <w:color w:val="002060"/>
                <w:sz w:val="21"/>
                <w:szCs w:val="21"/>
              </w:rPr>
            </w:pPr>
            <w:r w:rsidRPr="00EF51E8">
              <w:rPr>
                <w:rFonts w:ascii="Aptos" w:hAnsi="Aptos"/>
                <w:color w:val="002060"/>
                <w:sz w:val="21"/>
                <w:szCs w:val="21"/>
              </w:rPr>
              <w:t>Actividades Colaborativas</w:t>
            </w:r>
          </w:p>
        </w:tc>
        <w:tc>
          <w:tcPr>
            <w:tcW w:w="0" w:type="auto"/>
          </w:tcPr>
          <w:p w14:paraId="548C662B" w14:textId="33F52506"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Creación de un Banco de Problemas</w:t>
            </w:r>
            <w:r w:rsidRPr="00EF51E8">
              <w:rPr>
                <w:rFonts w:ascii="Aptos" w:hAnsi="Aptos"/>
                <w:bCs/>
                <w:color w:val="002060"/>
                <w:sz w:val="21"/>
                <w:szCs w:val="21"/>
              </w:rPr>
              <w:t xml:space="preserve">: Organiza a los estudiantes en equipos para que creen un banco de problemas relacionados con funciones cuadráticas y sus gráficas. </w:t>
            </w:r>
          </w:p>
          <w:p w14:paraId="5160809D" w14:textId="502FB500"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Presentación de Proyectos</w:t>
            </w:r>
            <w:r w:rsidRPr="00EF51E8">
              <w:rPr>
                <w:rFonts w:ascii="Aptos" w:hAnsi="Aptos"/>
                <w:bCs/>
                <w:color w:val="002060"/>
                <w:sz w:val="21"/>
                <w:szCs w:val="21"/>
              </w:rPr>
              <w:t>: Pide a los estudiantes que investiguen una aplicación real de las funciones cuadráticas y que presenten sus hallazgos a la clase.</w:t>
            </w:r>
          </w:p>
        </w:tc>
      </w:tr>
      <w:tr w:rsidR="009074A3" w:rsidRPr="009074A3" w14:paraId="2776A3C6" w14:textId="77777777" w:rsidTr="00EF51E8">
        <w:trPr>
          <w:trHeight w:val="11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extDirection w:val="btLr"/>
          </w:tcPr>
          <w:p w14:paraId="01234077" w14:textId="6109D155" w:rsidR="009074A3" w:rsidRPr="00EF51E8" w:rsidRDefault="009074A3" w:rsidP="009074A3">
            <w:pPr>
              <w:spacing w:before="240" w:after="240"/>
              <w:ind w:left="113" w:right="113"/>
              <w:jc w:val="center"/>
              <w:rPr>
                <w:rFonts w:ascii="Aptos" w:hAnsi="Aptos"/>
                <w:b w:val="0"/>
                <w:color w:val="002060"/>
                <w:sz w:val="21"/>
                <w:szCs w:val="21"/>
              </w:rPr>
            </w:pPr>
            <w:r w:rsidRPr="00EF51E8">
              <w:rPr>
                <w:rFonts w:ascii="Aptos" w:hAnsi="Aptos"/>
                <w:color w:val="002060"/>
                <w:sz w:val="21"/>
                <w:szCs w:val="21"/>
              </w:rPr>
              <w:lastRenderedPageBreak/>
              <w:t>Uso de GeoGebra en estas actividades:</w:t>
            </w:r>
          </w:p>
        </w:tc>
        <w:tc>
          <w:tcPr>
            <w:tcW w:w="0" w:type="auto"/>
          </w:tcPr>
          <w:p w14:paraId="6E81738F" w14:textId="0E8B68A7"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Visualización</w:t>
            </w:r>
            <w:r w:rsidRPr="00EF51E8">
              <w:rPr>
                <w:rFonts w:ascii="Aptos" w:hAnsi="Aptos"/>
                <w:bCs/>
                <w:color w:val="002060"/>
                <w:sz w:val="21"/>
                <w:szCs w:val="21"/>
              </w:rPr>
              <w:t xml:space="preserve">: GeoGebra permite visualizar de forma dinámica cómo los cambios en los coeficientes afectan la gráfica de una parábola. </w:t>
            </w:r>
          </w:p>
          <w:p w14:paraId="773B2E7B" w14:textId="08E57DBC"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Exploración</w:t>
            </w:r>
            <w:r w:rsidRPr="00EF51E8">
              <w:rPr>
                <w:rFonts w:ascii="Aptos" w:hAnsi="Aptos"/>
                <w:bCs/>
                <w:color w:val="002060"/>
                <w:sz w:val="21"/>
                <w:szCs w:val="21"/>
              </w:rPr>
              <w:t xml:space="preserve">: Los estudiantes pueden experimentar con diferentes valores y observar los resultados de manera inmediata. </w:t>
            </w:r>
          </w:p>
          <w:p w14:paraId="34731680" w14:textId="58E76547"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Mediciones</w:t>
            </w:r>
            <w:r w:rsidRPr="00EF51E8">
              <w:rPr>
                <w:rFonts w:ascii="Aptos" w:hAnsi="Aptos"/>
                <w:bCs/>
                <w:color w:val="002060"/>
                <w:sz w:val="21"/>
                <w:szCs w:val="21"/>
              </w:rPr>
              <w:t xml:space="preserve">: GeoGebra facilita la medición de distancias, ángulos y otras características de la gráfica. </w:t>
            </w:r>
          </w:p>
          <w:p w14:paraId="406CC2B6" w14:textId="486681B7" w:rsidR="009074A3" w:rsidRPr="00EF51E8" w:rsidRDefault="009074A3" w:rsidP="009074A3">
            <w:pPr>
              <w:spacing w:before="240" w:after="240"/>
              <w:cnfStyle w:val="000000000000" w:firstRow="0" w:lastRow="0" w:firstColumn="0" w:lastColumn="0" w:oddVBand="0" w:evenVBand="0" w:oddHBand="0" w:evenHBand="0" w:firstRowFirstColumn="0" w:firstRowLastColumn="0" w:lastRowFirstColumn="0" w:lastRowLastColumn="0"/>
              <w:rPr>
                <w:rFonts w:ascii="Aptos" w:hAnsi="Aptos"/>
                <w:bCs/>
                <w:color w:val="002060"/>
                <w:sz w:val="21"/>
                <w:szCs w:val="21"/>
              </w:rPr>
            </w:pPr>
            <w:r w:rsidRPr="00EF51E8">
              <w:rPr>
                <w:rFonts w:ascii="Aptos" w:hAnsi="Aptos"/>
                <w:b/>
                <w:color w:val="002060"/>
                <w:sz w:val="21"/>
                <w:szCs w:val="21"/>
              </w:rPr>
              <w:t>Creación de animaciones</w:t>
            </w:r>
            <w:r w:rsidRPr="00EF51E8">
              <w:rPr>
                <w:rFonts w:ascii="Aptos" w:hAnsi="Aptos"/>
                <w:bCs/>
                <w:color w:val="002060"/>
                <w:sz w:val="21"/>
                <w:szCs w:val="21"/>
              </w:rPr>
              <w:t>: Se pueden crear animaciones para mostrar cómo evoluciona una parábola a lo largo del tiempo.</w:t>
            </w:r>
          </w:p>
        </w:tc>
      </w:tr>
    </w:tbl>
    <w:p w14:paraId="7DBD67F7" w14:textId="77777777" w:rsidR="001D2F77" w:rsidRPr="00122DA3" w:rsidRDefault="001D2F77" w:rsidP="00CE657A">
      <w:pPr>
        <w:pStyle w:val="E03Subtitizqnegrilla"/>
      </w:pPr>
    </w:p>
    <w:p w14:paraId="50DA91F5" w14:textId="1DD8A936" w:rsidR="004522EA" w:rsidRDefault="001D2F77" w:rsidP="00EF51E8">
      <w:pPr>
        <w:pStyle w:val="Estilo08Titulonegritaizq"/>
      </w:pPr>
      <w:r w:rsidRPr="00122DA3">
        <w:t xml:space="preserve">Actividades de </w:t>
      </w:r>
      <w:r w:rsidRPr="00EF51E8">
        <w:t>Evaluación</w:t>
      </w:r>
    </w:p>
    <w:p w14:paraId="5E51637C" w14:textId="77777777" w:rsidR="004522EA" w:rsidRDefault="004522EA" w:rsidP="00205B90">
      <w:pPr>
        <w:rPr>
          <w:rFonts w:ascii="Aptos" w:hAnsi="Aptos"/>
          <w:b/>
          <w:color w:val="538135"/>
        </w:rPr>
      </w:pPr>
    </w:p>
    <w:p w14:paraId="65AB6BA7" w14:textId="6C1E37D9" w:rsidR="00205B90" w:rsidRPr="004522EA" w:rsidRDefault="00205B90" w:rsidP="00CE657A">
      <w:pPr>
        <w:pStyle w:val="E03Textonegrillamin"/>
        <w:rPr>
          <w:color w:val="538135"/>
        </w:rPr>
      </w:pPr>
      <w:r w:rsidRPr="004522EA">
        <w:t xml:space="preserve">Definiciones y conceptos básicos </w:t>
      </w:r>
    </w:p>
    <w:p w14:paraId="7C4DDC47" w14:textId="77777777" w:rsidR="00205B90" w:rsidRPr="00205B90" w:rsidRDefault="00205B90" w:rsidP="008552B0">
      <w:pPr>
        <w:pStyle w:val="Prrafodelista"/>
        <w:numPr>
          <w:ilvl w:val="0"/>
          <w:numId w:val="20"/>
        </w:numPr>
      </w:pPr>
      <w:r w:rsidRPr="00205B90">
        <w:t>Define función cuadrática.</w:t>
      </w:r>
    </w:p>
    <w:p w14:paraId="52087E3D" w14:textId="77777777" w:rsidR="00205B90" w:rsidRPr="00205B90" w:rsidRDefault="00205B90" w:rsidP="008552B0">
      <w:pPr>
        <w:pStyle w:val="Prrafodelista"/>
        <w:numPr>
          <w:ilvl w:val="0"/>
          <w:numId w:val="20"/>
        </w:numPr>
      </w:pPr>
      <w:r w:rsidRPr="00205B90">
        <w:t>Describe las características principales de una parábola (vértice, eje de simetría, concavidad, raíces).</w:t>
      </w:r>
    </w:p>
    <w:p w14:paraId="2ADFBA1C" w14:textId="77777777" w:rsidR="00205B90" w:rsidRDefault="00205B90" w:rsidP="008552B0">
      <w:pPr>
        <w:pStyle w:val="Prrafodelista"/>
        <w:numPr>
          <w:ilvl w:val="0"/>
          <w:numId w:val="20"/>
        </w:numPr>
      </w:pPr>
      <w:r w:rsidRPr="00205B90">
        <w:t>Explica cómo los coeficientes a, b y c de la ecuación general y = ax² + bx + c afectan la forma y posición de la parábola.</w:t>
      </w:r>
    </w:p>
    <w:p w14:paraId="5FD9029C" w14:textId="77777777" w:rsidR="004522EA" w:rsidRPr="00205B90" w:rsidRDefault="004522EA" w:rsidP="004522EA">
      <w:pPr>
        <w:ind w:left="720"/>
        <w:rPr>
          <w:rFonts w:ascii="Aptos" w:hAnsi="Aptos"/>
        </w:rPr>
      </w:pPr>
    </w:p>
    <w:p w14:paraId="5E99FE78" w14:textId="77777777" w:rsidR="00B75ECE" w:rsidRDefault="00205B90" w:rsidP="00B75ECE">
      <w:pPr>
        <w:pStyle w:val="E04Parrafonormal"/>
      </w:pPr>
      <w:r w:rsidRPr="00B75ECE">
        <w:rPr>
          <w:rStyle w:val="E03TextonegrillaminCar"/>
          <w:rFonts w:eastAsiaTheme="minorHAnsi"/>
        </w:rPr>
        <w:t>Análisis de gráficas</w:t>
      </w:r>
      <w:r w:rsidR="009F00B5" w:rsidRPr="00B75ECE">
        <w:rPr>
          <w:rStyle w:val="E03TextonegrillaminCar"/>
          <w:rFonts w:eastAsiaTheme="minorHAnsi"/>
        </w:rPr>
        <w:t>:</w:t>
      </w:r>
      <w:r w:rsidR="009F00B5" w:rsidRPr="00B75ECE">
        <w:t xml:space="preserve"> A partir de la siguiente grafica completa la información</w:t>
      </w:r>
      <w:r w:rsidRPr="00B75ECE">
        <w:t xml:space="preserve">: </w:t>
      </w:r>
    </w:p>
    <w:p w14:paraId="02FCCA08" w14:textId="1E0C72BA" w:rsidR="00205B90" w:rsidRPr="00B75ECE" w:rsidRDefault="009F00B5" w:rsidP="00B75ECE">
      <w:pPr>
        <w:ind w:left="1440" w:hanging="360"/>
        <w:jc w:val="center"/>
        <w:rPr>
          <w:rFonts w:ascii="Aptos" w:hAnsi="Aptos"/>
          <w:b/>
          <w:bCs/>
        </w:rPr>
      </w:pPr>
      <w:r w:rsidRPr="009F00B5">
        <w:rPr>
          <w:noProof/>
        </w:rPr>
        <w:lastRenderedPageBreak/>
        <w:drawing>
          <wp:inline distT="0" distB="0" distL="0" distR="0" wp14:anchorId="69D2691F" wp14:editId="7FD50028">
            <wp:extent cx="4902072" cy="3179299"/>
            <wp:effectExtent l="0" t="0" r="635" b="0"/>
            <wp:docPr id="67566546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65460" name="Imagen 1" descr="Gráfico, Gráfico de líneas&#10;&#10;Descripción generada automáticamente"/>
                    <pic:cNvPicPr/>
                  </pic:nvPicPr>
                  <pic:blipFill>
                    <a:blip r:embed="rId42"/>
                    <a:stretch>
                      <a:fillRect/>
                    </a:stretch>
                  </pic:blipFill>
                  <pic:spPr>
                    <a:xfrm>
                      <a:off x="0" y="0"/>
                      <a:ext cx="4943499" cy="3206167"/>
                    </a:xfrm>
                    <a:prstGeom prst="rect">
                      <a:avLst/>
                    </a:prstGeom>
                  </pic:spPr>
                </pic:pic>
              </a:graphicData>
            </a:graphic>
          </wp:inline>
        </w:drawing>
      </w:r>
    </w:p>
    <w:p w14:paraId="2EC3828E" w14:textId="77777777" w:rsidR="009F00B5" w:rsidRPr="00B75ECE" w:rsidRDefault="009F00B5" w:rsidP="008552B0">
      <w:pPr>
        <w:pStyle w:val="Prrafodelista"/>
        <w:numPr>
          <w:ilvl w:val="0"/>
          <w:numId w:val="20"/>
        </w:numPr>
      </w:pPr>
      <w:r w:rsidRPr="00B75ECE">
        <w:t>Vértice:</w:t>
      </w:r>
    </w:p>
    <w:p w14:paraId="1D7449BF" w14:textId="77777777" w:rsidR="009F00B5" w:rsidRPr="00B75ECE" w:rsidRDefault="009F00B5" w:rsidP="008552B0">
      <w:pPr>
        <w:pStyle w:val="Prrafodelista"/>
        <w:numPr>
          <w:ilvl w:val="0"/>
          <w:numId w:val="20"/>
        </w:numPr>
      </w:pPr>
      <w:r w:rsidRPr="00B75ECE">
        <w:t>Raíces:</w:t>
      </w:r>
    </w:p>
    <w:p w14:paraId="113DD4CB" w14:textId="2808F6FF" w:rsidR="009F00B5" w:rsidRPr="00B75ECE" w:rsidRDefault="009F00B5" w:rsidP="008552B0">
      <w:pPr>
        <w:pStyle w:val="Prrafodelista"/>
        <w:numPr>
          <w:ilvl w:val="0"/>
          <w:numId w:val="20"/>
        </w:numPr>
      </w:pPr>
      <w:r w:rsidRPr="00B75ECE">
        <w:t>Eje de simetría:</w:t>
      </w:r>
    </w:p>
    <w:p w14:paraId="0C193043" w14:textId="77777777" w:rsidR="009F00B5" w:rsidRPr="00B75ECE" w:rsidRDefault="009F00B5" w:rsidP="008552B0">
      <w:pPr>
        <w:pStyle w:val="Prrafodelista"/>
        <w:numPr>
          <w:ilvl w:val="0"/>
          <w:numId w:val="20"/>
        </w:numPr>
      </w:pPr>
      <w:r w:rsidRPr="00B75ECE">
        <w:t>Concavidad:</w:t>
      </w:r>
    </w:p>
    <w:p w14:paraId="5C0630B3" w14:textId="77777777" w:rsidR="009F00B5" w:rsidRPr="00B75ECE" w:rsidRDefault="009F00B5" w:rsidP="008552B0">
      <w:pPr>
        <w:pStyle w:val="Prrafodelista"/>
        <w:numPr>
          <w:ilvl w:val="0"/>
          <w:numId w:val="20"/>
        </w:numPr>
      </w:pPr>
      <w:r w:rsidRPr="00B75ECE">
        <w:t xml:space="preserve">Término independiente c: </w:t>
      </w:r>
    </w:p>
    <w:p w14:paraId="01E65A3C" w14:textId="290CB7FF" w:rsidR="009F00B5" w:rsidRPr="00132087" w:rsidRDefault="009F00B5" w:rsidP="008552B0">
      <w:pPr>
        <w:pStyle w:val="Prrafodelista"/>
        <w:numPr>
          <w:ilvl w:val="0"/>
          <w:numId w:val="20"/>
        </w:numPr>
      </w:pPr>
      <w:r w:rsidRPr="00B75ECE">
        <w:t>Con esta información completa</w:t>
      </w:r>
      <w:r>
        <w:t xml:space="preserve"> la expresión:  </w:t>
      </w:r>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+bx+c</m:t>
        </m:r>
      </m:oMath>
    </w:p>
    <w:p w14:paraId="279D63B0" w14:textId="77777777" w:rsidR="009F00B5" w:rsidRDefault="009F00B5" w:rsidP="00B75ECE">
      <w:pPr>
        <w:pStyle w:val="Prrafodelista"/>
        <w:numPr>
          <w:ilvl w:val="0"/>
          <w:numId w:val="0"/>
        </w:numPr>
        <w:spacing w:before="240" w:after="240"/>
        <w:ind w:left="1440"/>
        <w:rPr>
          <w:rFonts w:ascii="Aptos" w:hAnsi="Aptos"/>
          <w:bCs/>
        </w:rPr>
      </w:pPr>
    </w:p>
    <w:p w14:paraId="067B5812" w14:textId="7F26635A" w:rsidR="004522EA" w:rsidRPr="00B75ECE" w:rsidRDefault="004522EA" w:rsidP="00B75ECE">
      <w:pPr>
        <w:pStyle w:val="E03Subtitizqnegrilla"/>
      </w:pPr>
      <w:r w:rsidRPr="00B75ECE">
        <w:t>Resolución de Problemas</w:t>
      </w:r>
    </w:p>
    <w:p w14:paraId="1E0A2C07" w14:textId="689064E3" w:rsidR="00205B90" w:rsidRPr="00205B90" w:rsidRDefault="004522EA" w:rsidP="00B75ECE">
      <w:pPr>
        <w:pStyle w:val="E04Parrafonormal"/>
      </w:pPr>
      <w:r w:rsidRPr="004522EA">
        <w:t>Imagina que lanzas una pelota hacia arriba desde un edificio. La altura que alcanza la pelota en función del tiempo se puede modelar con la siguiente función cuadrática:</w:t>
      </w:r>
      <w:r>
        <w:t xml:space="preserve">  </w:t>
      </w:r>
      <m:oMath>
        <m:r>
          <w:rPr>
            <w:rFonts w:ascii="Cambria Math" w:hAnsi="Cambria Math"/>
          </w:rPr>
          <m:t>y=-5t² + 20t + 15</m:t>
        </m:r>
      </m:oMath>
    </w:p>
    <w:p w14:paraId="0747C7B6" w14:textId="6FDAC970" w:rsidR="00205B90" w:rsidRPr="00B75ECE" w:rsidRDefault="00205B90" w:rsidP="008552B0">
      <w:pPr>
        <w:pStyle w:val="Prrafodelista"/>
        <w:numPr>
          <w:ilvl w:val="0"/>
          <w:numId w:val="30"/>
        </w:numPr>
      </w:pPr>
      <w:r w:rsidRPr="004522EA">
        <w:t>Identifi</w:t>
      </w:r>
      <w:r w:rsidR="004522EA" w:rsidRPr="004522EA">
        <w:t xml:space="preserve">ca el </w:t>
      </w:r>
      <w:r w:rsidR="004522EA" w:rsidRPr="00B75ECE">
        <w:t xml:space="preserve">significado de </w:t>
      </w:r>
      <w:r w:rsidRPr="00B75ECE">
        <w:t xml:space="preserve">la variable independiente y </w:t>
      </w:r>
      <w:r w:rsidR="004522EA" w:rsidRPr="00B75ECE">
        <w:t xml:space="preserve">de </w:t>
      </w:r>
      <w:r w:rsidRPr="00B75ECE">
        <w:t>la variable dependiente.</w:t>
      </w:r>
    </w:p>
    <w:p w14:paraId="693C41C2" w14:textId="0129A2CF" w:rsidR="004522EA" w:rsidRPr="00B75ECE" w:rsidRDefault="004522EA" w:rsidP="008552B0">
      <w:pPr>
        <w:pStyle w:val="Prrafodelista"/>
        <w:numPr>
          <w:ilvl w:val="0"/>
          <w:numId w:val="30"/>
        </w:numPr>
      </w:pPr>
      <w:r w:rsidRPr="00B75ECE">
        <w:t>Grafica la función en GeoGebra.</w:t>
      </w:r>
    </w:p>
    <w:p w14:paraId="28F458EF" w14:textId="5F176A05" w:rsidR="004522EA" w:rsidRPr="00B75ECE" w:rsidRDefault="004522EA" w:rsidP="008552B0">
      <w:pPr>
        <w:pStyle w:val="Prrafodelista"/>
        <w:numPr>
          <w:ilvl w:val="0"/>
          <w:numId w:val="30"/>
        </w:numPr>
      </w:pPr>
      <w:r w:rsidRPr="00B75ECE">
        <w:t xml:space="preserve">¿Cuál es la altura máxima que alcanza la pelota y en qué momento la alcanza? </w:t>
      </w:r>
    </w:p>
    <w:p w14:paraId="4104A390" w14:textId="1D642072" w:rsidR="004522EA" w:rsidRPr="00B75ECE" w:rsidRDefault="004522EA" w:rsidP="008552B0">
      <w:pPr>
        <w:pStyle w:val="Prrafodelista"/>
        <w:numPr>
          <w:ilvl w:val="0"/>
          <w:numId w:val="30"/>
        </w:numPr>
      </w:pPr>
      <w:r w:rsidRPr="00B75ECE">
        <w:lastRenderedPageBreak/>
        <w:t xml:space="preserve">¿Cuánto tiempo tarda la pelota en tocar el suelo? </w:t>
      </w:r>
    </w:p>
    <w:p w14:paraId="403AD572" w14:textId="1CF6A930" w:rsidR="004522EA" w:rsidRPr="004522EA" w:rsidRDefault="004522EA" w:rsidP="008552B0">
      <w:pPr>
        <w:pStyle w:val="Prrafodelista"/>
        <w:numPr>
          <w:ilvl w:val="0"/>
          <w:numId w:val="30"/>
        </w:numPr>
      </w:pPr>
      <w:r w:rsidRPr="00B75ECE">
        <w:t>¿En qué momentos la</w:t>
      </w:r>
      <w:r w:rsidRPr="004522EA">
        <w:t xml:space="preserve"> pelota se encuentra a una altura de 20 metros?</w:t>
      </w:r>
    </w:p>
    <w:p w14:paraId="119E2A33" w14:textId="77777777" w:rsidR="00CE657A" w:rsidRDefault="00CE657A" w:rsidP="00CE657A">
      <w:pPr>
        <w:pStyle w:val="E03Subtitizqnegrilla"/>
      </w:pPr>
    </w:p>
    <w:p w14:paraId="637F50D0" w14:textId="6D69DF08" w:rsidR="001D2F77" w:rsidRPr="00122DA3" w:rsidRDefault="001D2F77" w:rsidP="00CE657A">
      <w:pPr>
        <w:pStyle w:val="E03Subtitizqnegrilla"/>
      </w:pPr>
      <w:r w:rsidRPr="00122DA3">
        <w:t>Instrumento de Evaluación</w:t>
      </w:r>
    </w:p>
    <w:p w14:paraId="579733AB" w14:textId="77777777" w:rsidR="007C4241" w:rsidRPr="007C4241" w:rsidRDefault="007C4241" w:rsidP="00CE657A">
      <w:pPr>
        <w:pStyle w:val="E04Parrafoconsangria"/>
      </w:pPr>
      <w:r w:rsidRPr="007C4241">
        <w:t>La implementación de una rúbrica para evaluar la unidad didáctica sobre funciones cuadráticas resulta fundamental para garantizar un proceso de aprendizaje significativo y continuo. Esta herramienta permite establecer criterios claros y objetivos que tanto el docente como los estudiantes pueden comprender y utilizar para evaluar el progreso y los logros alcanzados.</w:t>
      </w:r>
    </w:p>
    <w:p w14:paraId="5EA61B2F" w14:textId="77777777" w:rsidR="007C4241" w:rsidRPr="007C4241" w:rsidRDefault="007C4241" w:rsidP="00CE657A">
      <w:pPr>
        <w:pStyle w:val="E04Parrafoconsangria"/>
      </w:pPr>
      <w:r w:rsidRPr="007C4241">
        <w:t>Al emplear una rúbrica, se fomenta la autoevaluación de los estudiantes, quienes adquieren la capacidad de reflexionar sobre su propio desempeño y establecer metas de mejora. Al comparar su trabajo con los criterios establecidos en la rúbrica, los estudiantes desarrollan un mayor sentido de responsabilidad y autonomía en su aprendizaje. Asimismo, la rúbrica proporciona un marco de referencia para que los estudiantes se autoevalúen de manera constante y realicen ajustes en su proceso de aprendizaje.</w:t>
      </w:r>
    </w:p>
    <w:p w14:paraId="256DC1C7" w14:textId="77777777" w:rsidR="007C4241" w:rsidRPr="007C4241" w:rsidRDefault="007C4241" w:rsidP="00CE657A">
      <w:pPr>
        <w:pStyle w:val="E04Parrafoconsangria"/>
      </w:pPr>
      <w:r w:rsidRPr="007C4241">
        <w:t>Por otro lado, la rúbrica facilita la tarea de proporcionar una retroalimentación clara y específica a los estudiantes. Al identificar las fortalezas y debilidades de cada estudiante en relación con los criterios establecidos, el docente puede ofrecer sugerencias concretas para mejorar su desempeño. Esta retroalimentación oportuna y personalizada permite a los estudiantes comprender mejor sus errores, corregirlos y consolidar sus conocimientos.</w:t>
      </w:r>
    </w:p>
    <w:p w14:paraId="7EAFB1C0" w14:textId="77777777" w:rsidR="007C4241" w:rsidRPr="007C4241" w:rsidRDefault="007C4241" w:rsidP="00CE657A">
      <w:pPr>
        <w:pStyle w:val="E04Parrafoconsangria"/>
      </w:pPr>
      <w:r w:rsidRPr="007C4241">
        <w:t xml:space="preserve">Además, la rúbrica puede ser utilizada para establecer un diálogo constante entre el docente y los estudiantes sobre el proceso de aprendizaje. Al discutir los criterios de evaluación y los resultados obtenidos, se crea un ambiente de </w:t>
      </w:r>
      <w:r w:rsidRPr="007C4241">
        <w:lastRenderedPageBreak/>
        <w:t>colaboración y aprendizaje mutuo. Esto permite al docente ajustar su enseñanza y a los estudiantes adaptar sus estrategias de estudio.</w:t>
      </w:r>
    </w:p>
    <w:p w14:paraId="0215F880" w14:textId="77777777" w:rsidR="00FA1410" w:rsidRDefault="00FA1410" w:rsidP="001D2F77">
      <w:pPr>
        <w:rPr>
          <w:rFonts w:ascii="Aptos" w:hAnsi="Aptos"/>
          <w:b/>
          <w:bCs/>
          <w:highlight w:val="yellow"/>
        </w:rPr>
      </w:pPr>
    </w:p>
    <w:p w14:paraId="527E83D4" w14:textId="70CCFA9D" w:rsidR="001D2F77" w:rsidRDefault="007C4241" w:rsidP="00CE657A">
      <w:pPr>
        <w:pStyle w:val="E03Subtitizqnegrilla"/>
      </w:pPr>
      <w:r w:rsidRPr="00FA1410">
        <w:t>Rubrica de Evaluación:</w:t>
      </w:r>
      <w:r w:rsidRPr="007C4241">
        <w:t xml:space="preserve"> </w:t>
      </w:r>
    </w:p>
    <w:tbl>
      <w:tblPr>
        <w:tblStyle w:val="Tablaconcuadrcula1clara-nfasis5"/>
        <w:tblW w:w="0" w:type="auto"/>
        <w:tblLook w:val="04A0" w:firstRow="1" w:lastRow="0" w:firstColumn="1" w:lastColumn="0" w:noHBand="0" w:noVBand="1"/>
      </w:tblPr>
      <w:tblGrid>
        <w:gridCol w:w="3254"/>
        <w:gridCol w:w="1500"/>
        <w:gridCol w:w="1037"/>
        <w:gridCol w:w="1046"/>
        <w:gridCol w:w="1991"/>
      </w:tblGrid>
      <w:tr w:rsidR="007C4241" w:rsidRPr="00B75ECE" w14:paraId="46F9BC76" w14:textId="77777777" w:rsidTr="00B75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3E2EA3BD" w14:textId="561FAE0A" w:rsidR="007C4241" w:rsidRPr="00B75ECE" w:rsidRDefault="007C4241" w:rsidP="00FA1410">
            <w:pPr>
              <w:jc w:val="center"/>
              <w:rPr>
                <w:rFonts w:ascii="Arial" w:hAnsi="Arial" w:cs="Arial"/>
                <w:b w:val="0"/>
                <w:bCs w:val="0"/>
                <w:color w:val="002060"/>
                <w:sz w:val="24"/>
                <w:szCs w:val="24"/>
              </w:rPr>
            </w:pPr>
            <w:r w:rsidRPr="00B75ECE">
              <w:rPr>
                <w:rFonts w:ascii="Arial" w:hAnsi="Arial" w:cs="Arial"/>
                <w:color w:val="002060"/>
                <w:sz w:val="24"/>
                <w:szCs w:val="24"/>
              </w:rPr>
              <w:t>INDICADOR</w:t>
            </w:r>
          </w:p>
        </w:tc>
        <w:tc>
          <w:tcPr>
            <w:tcW w:w="0" w:type="auto"/>
            <w:shd w:val="clear" w:color="auto" w:fill="DEEAF6" w:themeFill="accent5" w:themeFillTint="33"/>
          </w:tcPr>
          <w:p w14:paraId="1E4C521E" w14:textId="1864A308" w:rsidR="007C4241" w:rsidRPr="00B75ECE" w:rsidRDefault="007C4241" w:rsidP="00FA14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060"/>
                <w:sz w:val="16"/>
                <w:szCs w:val="16"/>
              </w:rPr>
            </w:pPr>
            <w:r w:rsidRPr="00B75ECE">
              <w:rPr>
                <w:rFonts w:ascii="Arial" w:hAnsi="Arial" w:cs="Arial"/>
                <w:color w:val="002060"/>
                <w:sz w:val="16"/>
                <w:szCs w:val="16"/>
              </w:rPr>
              <w:t>SATISFACTORIO</w:t>
            </w:r>
          </w:p>
        </w:tc>
        <w:tc>
          <w:tcPr>
            <w:tcW w:w="0" w:type="auto"/>
            <w:shd w:val="clear" w:color="auto" w:fill="DEEAF6" w:themeFill="accent5" w:themeFillTint="33"/>
          </w:tcPr>
          <w:p w14:paraId="70F7152C" w14:textId="67CF24DF" w:rsidR="007C4241" w:rsidRPr="00B75ECE" w:rsidRDefault="007C4241" w:rsidP="00FA14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060"/>
                <w:sz w:val="16"/>
                <w:szCs w:val="16"/>
              </w:rPr>
            </w:pPr>
            <w:r w:rsidRPr="00B75ECE">
              <w:rPr>
                <w:rFonts w:ascii="Arial" w:hAnsi="Arial" w:cs="Arial"/>
                <w:color w:val="002060"/>
                <w:sz w:val="16"/>
                <w:szCs w:val="16"/>
              </w:rPr>
              <w:t>EN PROCESO</w:t>
            </w:r>
          </w:p>
        </w:tc>
        <w:tc>
          <w:tcPr>
            <w:tcW w:w="0" w:type="auto"/>
            <w:shd w:val="clear" w:color="auto" w:fill="DEEAF6" w:themeFill="accent5" w:themeFillTint="33"/>
          </w:tcPr>
          <w:p w14:paraId="51F435BD" w14:textId="10C67D58" w:rsidR="007C4241" w:rsidRPr="00B75ECE" w:rsidRDefault="007C4241" w:rsidP="00FA14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060"/>
                <w:sz w:val="16"/>
                <w:szCs w:val="16"/>
              </w:rPr>
            </w:pPr>
            <w:r w:rsidRPr="00B75ECE">
              <w:rPr>
                <w:rFonts w:ascii="Arial" w:hAnsi="Arial" w:cs="Arial"/>
                <w:color w:val="002060"/>
                <w:sz w:val="16"/>
                <w:szCs w:val="16"/>
              </w:rPr>
              <w:t>POR MEJORAR</w:t>
            </w:r>
          </w:p>
        </w:tc>
        <w:tc>
          <w:tcPr>
            <w:tcW w:w="0" w:type="auto"/>
            <w:shd w:val="clear" w:color="auto" w:fill="DEEAF6" w:themeFill="accent5" w:themeFillTint="33"/>
          </w:tcPr>
          <w:p w14:paraId="20BE7E23" w14:textId="29C355E3" w:rsidR="007C4241" w:rsidRPr="00B75ECE" w:rsidRDefault="007C4241" w:rsidP="00FA14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060"/>
                <w:sz w:val="16"/>
                <w:szCs w:val="16"/>
              </w:rPr>
            </w:pPr>
            <w:r w:rsidRPr="00B75ECE">
              <w:rPr>
                <w:rFonts w:ascii="Arial" w:hAnsi="Arial" w:cs="Arial"/>
                <w:color w:val="002060"/>
                <w:sz w:val="16"/>
                <w:szCs w:val="16"/>
              </w:rPr>
              <w:t>RETROALIMENTACION</w:t>
            </w:r>
          </w:p>
        </w:tc>
      </w:tr>
      <w:tr w:rsidR="007C4241" w14:paraId="2B8A3E3E" w14:textId="77777777" w:rsidTr="00B75ECE">
        <w:tc>
          <w:tcPr>
            <w:cnfStyle w:val="001000000000" w:firstRow="0" w:lastRow="0" w:firstColumn="1" w:lastColumn="0" w:oddVBand="0" w:evenVBand="0" w:oddHBand="0" w:evenHBand="0" w:firstRowFirstColumn="0" w:firstRowLastColumn="0" w:lastRowFirstColumn="0" w:lastRowLastColumn="0"/>
            <w:tcW w:w="0" w:type="auto"/>
          </w:tcPr>
          <w:p w14:paraId="75BFDA19" w14:textId="45F790E8" w:rsidR="007C4241" w:rsidRPr="00B75ECE" w:rsidRDefault="00FA1410" w:rsidP="007C4241">
            <w:pPr>
              <w:rPr>
                <w:rFonts w:ascii="Arial" w:hAnsi="Arial" w:cs="Arial"/>
                <w:b w:val="0"/>
                <w:bCs w:val="0"/>
                <w:color w:val="002060"/>
                <w:sz w:val="21"/>
                <w:szCs w:val="21"/>
              </w:rPr>
            </w:pPr>
            <w:r w:rsidRPr="00B75ECE">
              <w:rPr>
                <w:rFonts w:ascii="Arial" w:hAnsi="Arial" w:cs="Arial"/>
                <w:color w:val="002060"/>
                <w:sz w:val="21"/>
                <w:szCs w:val="21"/>
              </w:rPr>
              <w:t>Describe con precisión los elementos de una gráfica de función cuadrática (vértice, eje de simetría, intersecciones con los ejes) y los relaciona con los parámetros de la ecuación correspondiente (a, b, c).</w:t>
            </w:r>
          </w:p>
        </w:tc>
        <w:tc>
          <w:tcPr>
            <w:tcW w:w="0" w:type="auto"/>
          </w:tcPr>
          <w:p w14:paraId="5C1EEC1D"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2954F844"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3BC5197A"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136F2FD2"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r>
      <w:tr w:rsidR="007C4241" w14:paraId="342DC8B6" w14:textId="77777777" w:rsidTr="00B75ECE">
        <w:tc>
          <w:tcPr>
            <w:cnfStyle w:val="001000000000" w:firstRow="0" w:lastRow="0" w:firstColumn="1" w:lastColumn="0" w:oddVBand="0" w:evenVBand="0" w:oddHBand="0" w:evenHBand="0" w:firstRowFirstColumn="0" w:firstRowLastColumn="0" w:lastRowFirstColumn="0" w:lastRowLastColumn="0"/>
            <w:tcW w:w="0" w:type="auto"/>
          </w:tcPr>
          <w:p w14:paraId="45F63D10" w14:textId="6FF859DF" w:rsidR="00FA1410" w:rsidRPr="00B75ECE" w:rsidRDefault="00FA1410" w:rsidP="00FA1410">
            <w:pPr>
              <w:rPr>
                <w:rFonts w:ascii="Arial" w:hAnsi="Arial" w:cs="Arial"/>
                <w:color w:val="002060"/>
                <w:sz w:val="21"/>
                <w:szCs w:val="21"/>
              </w:rPr>
            </w:pPr>
            <w:r w:rsidRPr="00B75ECE">
              <w:rPr>
                <w:rFonts w:ascii="Arial" w:hAnsi="Arial" w:cs="Arial"/>
                <w:color w:val="002060"/>
                <w:sz w:val="21"/>
                <w:szCs w:val="21"/>
              </w:rPr>
              <w:t>Explica cómo los cambios en los valores de a, b y c afectan la forma, posición y orientación de la parábola.</w:t>
            </w:r>
          </w:p>
          <w:p w14:paraId="718297C7" w14:textId="77777777" w:rsidR="007C4241" w:rsidRPr="00B75ECE" w:rsidRDefault="007C4241" w:rsidP="007C4241">
            <w:pPr>
              <w:rPr>
                <w:rFonts w:ascii="Arial" w:hAnsi="Arial" w:cs="Arial"/>
                <w:b w:val="0"/>
                <w:bCs w:val="0"/>
                <w:color w:val="002060"/>
                <w:sz w:val="21"/>
                <w:szCs w:val="21"/>
              </w:rPr>
            </w:pPr>
          </w:p>
        </w:tc>
        <w:tc>
          <w:tcPr>
            <w:tcW w:w="0" w:type="auto"/>
          </w:tcPr>
          <w:p w14:paraId="3A05A388"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055F642A"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379244DF"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0168FFE6"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r>
      <w:tr w:rsidR="007C4241" w14:paraId="7AE7370B" w14:textId="77777777" w:rsidTr="00B75ECE">
        <w:tc>
          <w:tcPr>
            <w:cnfStyle w:val="001000000000" w:firstRow="0" w:lastRow="0" w:firstColumn="1" w:lastColumn="0" w:oddVBand="0" w:evenVBand="0" w:oddHBand="0" w:evenHBand="0" w:firstRowFirstColumn="0" w:firstRowLastColumn="0" w:lastRowFirstColumn="0" w:lastRowLastColumn="0"/>
            <w:tcW w:w="0" w:type="auto"/>
          </w:tcPr>
          <w:p w14:paraId="25F2E05C" w14:textId="77777777" w:rsidR="00FA1410" w:rsidRPr="00B75ECE" w:rsidRDefault="00FA1410" w:rsidP="00FA1410">
            <w:pPr>
              <w:rPr>
                <w:rFonts w:ascii="Arial" w:hAnsi="Arial" w:cs="Arial"/>
                <w:color w:val="002060"/>
                <w:sz w:val="21"/>
                <w:szCs w:val="21"/>
              </w:rPr>
            </w:pPr>
            <w:r w:rsidRPr="00B75ECE">
              <w:rPr>
                <w:rFonts w:ascii="Arial" w:hAnsi="Arial" w:cs="Arial"/>
                <w:color w:val="002060"/>
                <w:sz w:val="21"/>
                <w:szCs w:val="21"/>
              </w:rPr>
              <w:t>Construye gráficas correctas y detalladas de funciones cuadráticas, tanto a mano como utilizando software matemático como GeoGebra.</w:t>
            </w:r>
          </w:p>
          <w:p w14:paraId="5B79C3C3" w14:textId="77777777" w:rsidR="007C4241" w:rsidRPr="00B75ECE" w:rsidRDefault="007C4241" w:rsidP="007C4241">
            <w:pPr>
              <w:rPr>
                <w:rFonts w:ascii="Arial" w:hAnsi="Arial" w:cs="Arial"/>
                <w:b w:val="0"/>
                <w:bCs w:val="0"/>
                <w:color w:val="002060"/>
                <w:sz w:val="21"/>
                <w:szCs w:val="21"/>
              </w:rPr>
            </w:pPr>
          </w:p>
        </w:tc>
        <w:tc>
          <w:tcPr>
            <w:tcW w:w="0" w:type="auto"/>
          </w:tcPr>
          <w:p w14:paraId="6957E66B"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6C2F7F78"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753A0E4F"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4F43E64F"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r>
      <w:tr w:rsidR="007C4241" w14:paraId="7E10E303" w14:textId="77777777" w:rsidTr="00B75ECE">
        <w:tc>
          <w:tcPr>
            <w:cnfStyle w:val="001000000000" w:firstRow="0" w:lastRow="0" w:firstColumn="1" w:lastColumn="0" w:oddVBand="0" w:evenVBand="0" w:oddHBand="0" w:evenHBand="0" w:firstRowFirstColumn="0" w:firstRowLastColumn="0" w:lastRowFirstColumn="0" w:lastRowLastColumn="0"/>
            <w:tcW w:w="0" w:type="auto"/>
          </w:tcPr>
          <w:p w14:paraId="548F4611" w14:textId="77777777" w:rsidR="00FA1410" w:rsidRPr="00B75ECE" w:rsidRDefault="00FA1410" w:rsidP="00FA1410">
            <w:pPr>
              <w:rPr>
                <w:rFonts w:ascii="Arial" w:hAnsi="Arial" w:cs="Arial"/>
                <w:color w:val="002060"/>
                <w:sz w:val="21"/>
                <w:szCs w:val="21"/>
              </w:rPr>
            </w:pPr>
            <w:r w:rsidRPr="00B75ECE">
              <w:rPr>
                <w:rFonts w:ascii="Arial" w:hAnsi="Arial" w:cs="Arial"/>
                <w:color w:val="002060"/>
                <w:sz w:val="21"/>
                <w:szCs w:val="21"/>
              </w:rPr>
              <w:t xml:space="preserve">Utiliza el lenguaje matemático adecuado para describir las propiedades de la función y sus relaciones con la gráfica. </w:t>
            </w:r>
          </w:p>
          <w:p w14:paraId="133792BE" w14:textId="77777777" w:rsidR="007C4241" w:rsidRPr="00B75ECE" w:rsidRDefault="007C4241" w:rsidP="007C4241">
            <w:pPr>
              <w:rPr>
                <w:rFonts w:ascii="Arial" w:hAnsi="Arial" w:cs="Arial"/>
                <w:b w:val="0"/>
                <w:bCs w:val="0"/>
                <w:color w:val="002060"/>
                <w:sz w:val="21"/>
                <w:szCs w:val="21"/>
              </w:rPr>
            </w:pPr>
          </w:p>
        </w:tc>
        <w:tc>
          <w:tcPr>
            <w:tcW w:w="0" w:type="auto"/>
          </w:tcPr>
          <w:p w14:paraId="56052C4F"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1F81AFC3"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4D40963E"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41D0B086"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r>
      <w:tr w:rsidR="007C4241" w14:paraId="2D7C8B3E" w14:textId="77777777" w:rsidTr="00B75ECE">
        <w:tc>
          <w:tcPr>
            <w:cnfStyle w:val="001000000000" w:firstRow="0" w:lastRow="0" w:firstColumn="1" w:lastColumn="0" w:oddVBand="0" w:evenVBand="0" w:oddHBand="0" w:evenHBand="0" w:firstRowFirstColumn="0" w:firstRowLastColumn="0" w:lastRowFirstColumn="0" w:lastRowLastColumn="0"/>
            <w:tcW w:w="0" w:type="auto"/>
          </w:tcPr>
          <w:p w14:paraId="3C5BFEFC" w14:textId="77777777" w:rsidR="00FA1410" w:rsidRPr="00B75ECE" w:rsidRDefault="00FA1410" w:rsidP="00FA1410">
            <w:pPr>
              <w:rPr>
                <w:rFonts w:ascii="Arial" w:hAnsi="Arial" w:cs="Arial"/>
                <w:color w:val="002060"/>
                <w:sz w:val="21"/>
                <w:szCs w:val="21"/>
              </w:rPr>
            </w:pPr>
            <w:r w:rsidRPr="00B75ECE">
              <w:rPr>
                <w:rFonts w:ascii="Arial" w:hAnsi="Arial" w:cs="Arial"/>
                <w:color w:val="002060"/>
                <w:sz w:val="21"/>
                <w:szCs w:val="21"/>
              </w:rPr>
              <w:t>Participa activamente en discusiones grupales, compartiendo sus ideas y escuchando las de los demás.</w:t>
            </w:r>
          </w:p>
          <w:p w14:paraId="68E1DE3A" w14:textId="77777777" w:rsidR="007C4241" w:rsidRPr="00B75ECE" w:rsidRDefault="007C4241" w:rsidP="007C4241">
            <w:pPr>
              <w:rPr>
                <w:rFonts w:ascii="Arial" w:hAnsi="Arial" w:cs="Arial"/>
                <w:b w:val="0"/>
                <w:bCs w:val="0"/>
                <w:color w:val="002060"/>
                <w:sz w:val="21"/>
                <w:szCs w:val="21"/>
              </w:rPr>
            </w:pPr>
          </w:p>
        </w:tc>
        <w:tc>
          <w:tcPr>
            <w:tcW w:w="0" w:type="auto"/>
          </w:tcPr>
          <w:p w14:paraId="3C1745E4"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63E1081A"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4B00CA33"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7859F0EC" w14:textId="77777777" w:rsidR="007C4241" w:rsidRPr="00B75ECE" w:rsidRDefault="007C4241"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r>
      <w:tr w:rsidR="00FA1410" w14:paraId="0C8BEFF7" w14:textId="77777777" w:rsidTr="00B75ECE">
        <w:tc>
          <w:tcPr>
            <w:cnfStyle w:val="001000000000" w:firstRow="0" w:lastRow="0" w:firstColumn="1" w:lastColumn="0" w:oddVBand="0" w:evenVBand="0" w:oddHBand="0" w:evenHBand="0" w:firstRowFirstColumn="0" w:firstRowLastColumn="0" w:lastRowFirstColumn="0" w:lastRowLastColumn="0"/>
            <w:tcW w:w="0" w:type="auto"/>
          </w:tcPr>
          <w:p w14:paraId="1F7E3268" w14:textId="5CAAE032" w:rsidR="00FA1410" w:rsidRPr="00B75ECE" w:rsidRDefault="00FA1410" w:rsidP="00FA1410">
            <w:pPr>
              <w:rPr>
                <w:rFonts w:ascii="Arial" w:hAnsi="Arial" w:cs="Arial"/>
                <w:color w:val="002060"/>
                <w:sz w:val="21"/>
                <w:szCs w:val="21"/>
              </w:rPr>
            </w:pPr>
            <w:r w:rsidRPr="00B75ECE">
              <w:rPr>
                <w:rFonts w:ascii="Arial" w:hAnsi="Arial" w:cs="Arial"/>
                <w:color w:val="002060"/>
                <w:sz w:val="21"/>
                <w:szCs w:val="21"/>
              </w:rPr>
              <w:t>No se desanima fácilmente ante las dificultades y busca ayuda cuando la necesita.</w:t>
            </w:r>
          </w:p>
          <w:p w14:paraId="77DCD72C" w14:textId="77777777" w:rsidR="00FA1410" w:rsidRPr="00B75ECE" w:rsidRDefault="00FA1410" w:rsidP="007C4241">
            <w:pPr>
              <w:rPr>
                <w:rFonts w:ascii="Arial" w:hAnsi="Arial" w:cs="Arial"/>
                <w:b w:val="0"/>
                <w:bCs w:val="0"/>
                <w:color w:val="002060"/>
                <w:sz w:val="21"/>
                <w:szCs w:val="21"/>
              </w:rPr>
            </w:pPr>
          </w:p>
        </w:tc>
        <w:tc>
          <w:tcPr>
            <w:tcW w:w="0" w:type="auto"/>
          </w:tcPr>
          <w:p w14:paraId="6E37BC1A" w14:textId="77777777" w:rsidR="00FA1410" w:rsidRPr="00B75ECE" w:rsidRDefault="00FA1410"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6B381ADE" w14:textId="77777777" w:rsidR="00FA1410" w:rsidRPr="00B75ECE" w:rsidRDefault="00FA1410"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626BA65D" w14:textId="77777777" w:rsidR="00FA1410" w:rsidRPr="00B75ECE" w:rsidRDefault="00FA1410"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c>
          <w:tcPr>
            <w:tcW w:w="0" w:type="auto"/>
          </w:tcPr>
          <w:p w14:paraId="56DA3765" w14:textId="77777777" w:rsidR="00FA1410" w:rsidRPr="00B75ECE" w:rsidRDefault="00FA1410" w:rsidP="007C4241">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1"/>
                <w:szCs w:val="21"/>
              </w:rPr>
            </w:pPr>
          </w:p>
        </w:tc>
      </w:tr>
    </w:tbl>
    <w:p w14:paraId="0851A244" w14:textId="77777777" w:rsidR="007C4241" w:rsidRDefault="007C4241" w:rsidP="001D2F77">
      <w:pPr>
        <w:rPr>
          <w:rFonts w:ascii="Aptos" w:hAnsi="Aptos"/>
          <w:b/>
          <w:bCs/>
        </w:rPr>
      </w:pPr>
    </w:p>
    <w:p w14:paraId="7C9EB291" w14:textId="77777777" w:rsidR="008552B0" w:rsidRDefault="008552B0" w:rsidP="001D2F77">
      <w:pPr>
        <w:rPr>
          <w:rFonts w:ascii="Aptos" w:hAnsi="Aptos"/>
          <w:b/>
          <w:bCs/>
        </w:rPr>
      </w:pPr>
    </w:p>
    <w:p w14:paraId="6AE26625" w14:textId="77777777" w:rsidR="008552B0" w:rsidRPr="007C4241" w:rsidRDefault="008552B0" w:rsidP="001D2F77">
      <w:pPr>
        <w:rPr>
          <w:rFonts w:ascii="Aptos" w:hAnsi="Aptos"/>
          <w:b/>
          <w:bCs/>
        </w:rPr>
      </w:pPr>
    </w:p>
    <w:p w14:paraId="5A943029" w14:textId="3CB2224C" w:rsidR="001D2F77" w:rsidRPr="00122DA3" w:rsidRDefault="001D2F77" w:rsidP="00CE657A">
      <w:pPr>
        <w:pStyle w:val="E03Subtitizqnegrilla"/>
      </w:pPr>
      <w:r w:rsidRPr="00122DA3">
        <w:t>Recursos Complementarios</w:t>
      </w:r>
    </w:p>
    <w:p w14:paraId="1E85BD8E" w14:textId="424D2D50" w:rsidR="001D2F77" w:rsidRDefault="00154202" w:rsidP="00B75ECE">
      <w:pPr>
        <w:pStyle w:val="E04Parrafonormal"/>
        <w:ind w:left="708"/>
      </w:pPr>
      <w:r w:rsidRPr="00CE657A">
        <w:rPr>
          <w:rStyle w:val="E03TextonegrillaminCar"/>
          <w:rFonts w:eastAsiaTheme="minorHAnsi"/>
        </w:rPr>
        <w:lastRenderedPageBreak/>
        <w:t>Enlace:</w:t>
      </w:r>
      <w:r>
        <w:t xml:space="preserve"> </w:t>
      </w:r>
      <w:hyperlink r:id="rId43" w:history="1">
        <w:r w:rsidRPr="00154202">
          <w:rPr>
            <w:rStyle w:val="Hipervnculo"/>
            <w:rFonts w:ascii="Aptos" w:hAnsi="Aptos"/>
          </w:rPr>
          <w:t>Modificación de los coeficientes</w:t>
        </w:r>
      </w:hyperlink>
      <w:r>
        <w:t xml:space="preserve">. </w:t>
      </w:r>
      <w:r w:rsidR="00F030F7">
        <w:t xml:space="preserve"> Herramienta que permite explorar </w:t>
      </w:r>
      <w:r w:rsidR="00F030F7" w:rsidRPr="00B75ECE">
        <w:t>como</w:t>
      </w:r>
      <w:r w:rsidR="00F030F7">
        <w:t xml:space="preserve"> afectan los coeficientes a la gráfica de la parábola</w:t>
      </w:r>
    </w:p>
    <w:p w14:paraId="3EBF031C" w14:textId="031B4503" w:rsidR="00F030F7" w:rsidRDefault="0088799F" w:rsidP="00B75ECE">
      <w:pPr>
        <w:pStyle w:val="E04Parrafonormal"/>
        <w:ind w:left="708"/>
      </w:pPr>
      <w:r w:rsidRPr="00CE657A">
        <w:rPr>
          <w:rStyle w:val="E03TextonegrillaminCar"/>
          <w:rFonts w:eastAsiaTheme="minorHAnsi"/>
        </w:rPr>
        <w:t>Enlace:</w:t>
      </w:r>
      <w:r>
        <w:t xml:space="preserve"> </w:t>
      </w:r>
      <w:hyperlink r:id="rId44" w:history="1">
        <w:r w:rsidR="007D2F8D" w:rsidRPr="007D2F8D">
          <w:rPr>
            <w:rStyle w:val="Hipervnculo"/>
            <w:rFonts w:ascii="Aptos" w:hAnsi="Aptos"/>
          </w:rPr>
          <w:t>Grafica de Función Cuadrática</w:t>
        </w:r>
        <w:r w:rsidR="007D2F8D">
          <w:rPr>
            <w:rStyle w:val="Hipervnculo"/>
            <w:rFonts w:ascii="Aptos" w:hAnsi="Aptos"/>
          </w:rPr>
          <w:t>.</w:t>
        </w:r>
      </w:hyperlink>
      <w:r w:rsidR="007D2F8D">
        <w:t xml:space="preserve"> Esta plataforma proporciona video explicativo y ejercicios sobre la gráfica de funciones cuadráticas.</w:t>
      </w:r>
    </w:p>
    <w:p w14:paraId="25EA65C4" w14:textId="74204361" w:rsidR="007D2F8D" w:rsidRDefault="007D2F8D" w:rsidP="00B75ECE">
      <w:pPr>
        <w:pStyle w:val="E04Parrafonormal"/>
        <w:ind w:left="708"/>
      </w:pPr>
      <w:r w:rsidRPr="00CE657A">
        <w:rPr>
          <w:rStyle w:val="E03TextonegrillaminCar"/>
          <w:rFonts w:eastAsiaTheme="minorHAnsi"/>
        </w:rPr>
        <w:t>Enlace:</w:t>
      </w:r>
      <w:r>
        <w:t xml:space="preserve"> </w:t>
      </w:r>
      <w:hyperlink r:id="rId45" w:anchor="2-partes-de-parabolas" w:history="1">
        <w:r w:rsidRPr="007D2F8D">
          <w:rPr>
            <w:rStyle w:val="Hipervnculo"/>
            <w:rFonts w:ascii="Aptos" w:hAnsi="Aptos"/>
          </w:rPr>
          <w:t>Neurochispas</w:t>
        </w:r>
      </w:hyperlink>
      <w:r>
        <w:t>.  Esta página presenta una explicación completa sobre las funciones cuadráticas y sus características.</w:t>
      </w:r>
    </w:p>
    <w:p w14:paraId="2C93EEFF" w14:textId="77777777" w:rsidR="00F030F7" w:rsidRDefault="00F030F7" w:rsidP="001D2F77">
      <w:pPr>
        <w:rPr>
          <w:rFonts w:ascii="Aptos" w:hAnsi="Aptos"/>
        </w:rPr>
      </w:pPr>
    </w:p>
    <w:p w14:paraId="35002055" w14:textId="77777777" w:rsidR="00FA0A15" w:rsidRDefault="00FA0A15" w:rsidP="001D2F77">
      <w:pPr>
        <w:rPr>
          <w:rFonts w:ascii="Aptos" w:hAnsi="Aptos"/>
        </w:rPr>
      </w:pPr>
    </w:p>
    <w:p w14:paraId="54D87DDC" w14:textId="77777777" w:rsidR="00FA0A15" w:rsidRDefault="00FA0A15" w:rsidP="001D2F77">
      <w:pPr>
        <w:rPr>
          <w:rFonts w:ascii="Aptos" w:hAnsi="Aptos"/>
        </w:rPr>
      </w:pPr>
    </w:p>
    <w:p w14:paraId="7DCA547D" w14:textId="77777777" w:rsidR="00FA0A15" w:rsidRDefault="00FA0A15" w:rsidP="001D2F77">
      <w:pPr>
        <w:rPr>
          <w:rFonts w:ascii="Aptos" w:hAnsi="Aptos"/>
        </w:rPr>
      </w:pPr>
    </w:p>
    <w:p w14:paraId="7D30260D" w14:textId="77777777" w:rsidR="00FA0A15" w:rsidRDefault="00FA0A15" w:rsidP="001D2F77">
      <w:pPr>
        <w:rPr>
          <w:rFonts w:ascii="Aptos" w:hAnsi="Aptos"/>
        </w:rPr>
      </w:pPr>
    </w:p>
    <w:p w14:paraId="591B2D9F" w14:textId="77777777" w:rsidR="00FA0A15" w:rsidRDefault="00FA0A15" w:rsidP="001D2F77">
      <w:pPr>
        <w:rPr>
          <w:rFonts w:ascii="Aptos" w:hAnsi="Aptos"/>
        </w:rPr>
      </w:pPr>
    </w:p>
    <w:p w14:paraId="03F8E502" w14:textId="77777777" w:rsidR="00FA0A15" w:rsidRDefault="00FA0A15" w:rsidP="001D2F77">
      <w:pPr>
        <w:rPr>
          <w:rFonts w:ascii="Aptos" w:hAnsi="Aptos"/>
        </w:rPr>
      </w:pPr>
    </w:p>
    <w:p w14:paraId="62F85B31" w14:textId="77777777" w:rsidR="00920A9E" w:rsidRDefault="00920A9E" w:rsidP="001D2F77">
      <w:pPr>
        <w:rPr>
          <w:rFonts w:ascii="Aptos" w:hAnsi="Aptos"/>
        </w:rPr>
      </w:pPr>
    </w:p>
    <w:p w14:paraId="61D28508" w14:textId="77777777" w:rsidR="00B75ECE" w:rsidRDefault="00B75ECE" w:rsidP="001D2F77">
      <w:pPr>
        <w:rPr>
          <w:rFonts w:ascii="Aptos" w:hAnsi="Aptos"/>
        </w:rPr>
      </w:pPr>
    </w:p>
    <w:p w14:paraId="7A565C41" w14:textId="77777777" w:rsidR="00B75ECE" w:rsidRDefault="00B75ECE" w:rsidP="001D2F77">
      <w:pPr>
        <w:rPr>
          <w:rFonts w:ascii="Aptos" w:hAnsi="Aptos"/>
        </w:rPr>
      </w:pPr>
    </w:p>
    <w:p w14:paraId="4525F4E2" w14:textId="77777777" w:rsidR="00B75ECE" w:rsidRDefault="00B75ECE" w:rsidP="001D2F77">
      <w:pPr>
        <w:rPr>
          <w:rFonts w:ascii="Aptos" w:hAnsi="Aptos"/>
        </w:rPr>
      </w:pPr>
    </w:p>
    <w:p w14:paraId="4760916B" w14:textId="77777777" w:rsidR="00B75ECE" w:rsidRDefault="00B75ECE" w:rsidP="001D2F77">
      <w:pPr>
        <w:rPr>
          <w:rFonts w:ascii="Aptos" w:hAnsi="Aptos"/>
        </w:rPr>
      </w:pPr>
    </w:p>
    <w:p w14:paraId="45195362" w14:textId="77777777" w:rsidR="00B75ECE" w:rsidRDefault="00B75ECE" w:rsidP="001D2F77">
      <w:pPr>
        <w:rPr>
          <w:rFonts w:ascii="Aptos" w:hAnsi="Aptos"/>
        </w:rPr>
      </w:pPr>
    </w:p>
    <w:p w14:paraId="67FFEEDA" w14:textId="77777777" w:rsidR="00B75ECE" w:rsidRDefault="00B75ECE" w:rsidP="001D2F77">
      <w:pPr>
        <w:rPr>
          <w:rFonts w:ascii="Aptos" w:hAnsi="Aptos"/>
        </w:rPr>
      </w:pPr>
    </w:p>
    <w:p w14:paraId="6ED9D66E" w14:textId="77777777" w:rsidR="00B75ECE" w:rsidRDefault="00B75ECE" w:rsidP="001D2F77">
      <w:pPr>
        <w:rPr>
          <w:rFonts w:ascii="Aptos" w:hAnsi="Aptos"/>
        </w:rPr>
      </w:pPr>
    </w:p>
    <w:p w14:paraId="676B142D" w14:textId="77777777" w:rsidR="00920A9E" w:rsidRDefault="00920A9E" w:rsidP="001D2F77">
      <w:pPr>
        <w:rPr>
          <w:rFonts w:ascii="Aptos" w:hAnsi="Aptos"/>
        </w:rPr>
      </w:pPr>
    </w:p>
    <w:p w14:paraId="0B3EF992" w14:textId="77777777" w:rsidR="00920A9E" w:rsidRDefault="00920A9E" w:rsidP="001D2F77">
      <w:pPr>
        <w:rPr>
          <w:rFonts w:ascii="Aptos" w:hAnsi="Aptos"/>
        </w:rPr>
      </w:pPr>
    </w:p>
    <w:p w14:paraId="34E5BC7C" w14:textId="77777777" w:rsidR="00920A9E" w:rsidRPr="00920A9E" w:rsidRDefault="00920A9E" w:rsidP="001D2F77">
      <w:pPr>
        <w:rPr>
          <w:rFonts w:ascii="Aptos" w:hAnsi="Aptos"/>
        </w:rPr>
      </w:pPr>
    </w:p>
    <w:p w14:paraId="0845D19E" w14:textId="77777777" w:rsidR="00920A9E" w:rsidRPr="00920A9E" w:rsidRDefault="00920A9E" w:rsidP="001D2F77">
      <w:pPr>
        <w:rPr>
          <w:rFonts w:ascii="Aptos" w:hAnsi="Aptos"/>
        </w:rPr>
      </w:pPr>
    </w:p>
    <w:p w14:paraId="0DCD35B4" w14:textId="77777777" w:rsidR="00920A9E" w:rsidRPr="00953CA6" w:rsidRDefault="00920A9E" w:rsidP="00920A9E">
      <w:pPr>
        <w:pStyle w:val="E06Parrafonormal"/>
        <w:spacing w:line="360" w:lineRule="auto"/>
        <w:ind w:left="0" w:firstLine="0"/>
      </w:pPr>
      <w:r w:rsidRPr="00953CA6">
        <w:lastRenderedPageBreak/>
        <w:t xml:space="preserve">Esta colección de Recursos Educativos Abiertos (REA) incluye </w:t>
      </w:r>
      <w:r w:rsidRPr="00953CA6">
        <w:rPr>
          <w:rStyle w:val="Estilo04-textonegrita"/>
        </w:rPr>
        <w:t>10 guías diseñadas</w:t>
      </w:r>
      <w:r w:rsidRPr="00953CA6">
        <w:t xml:space="preserve"> que integra actividades, recursos y explicaciones en una secuencia pedagógica coherente para diferentes ciclos escolares. Los temas centrales son la enseñanza de las matemáticas para grados octavo y noveno en torno de las funciones lineales y funciones cuadráticas para fortalecer el aprendizaje significativo. </w:t>
      </w:r>
    </w:p>
    <w:p w14:paraId="14920313" w14:textId="77777777" w:rsidR="00920A9E" w:rsidRPr="00953CA6" w:rsidRDefault="00920A9E" w:rsidP="00920A9E">
      <w:pPr>
        <w:pStyle w:val="E06Parrafonormal"/>
        <w:spacing w:line="360" w:lineRule="auto"/>
        <w:ind w:left="0" w:firstLine="0"/>
      </w:pPr>
      <w:r w:rsidRPr="00953CA6">
        <w:t>Les invitamos a seguir la secuencia propuesta, que ofrece continuidad y valiosos aportes pedagógicos al proceso de enseñanza y aprendizaje, promoviendo la exploración, el análisis y la reflexión en contextos educativos diversos. </w:t>
      </w:r>
    </w:p>
    <w:p w14:paraId="408CAAB9" w14:textId="77777777" w:rsidR="00920A9E" w:rsidRDefault="00920A9E" w:rsidP="00920A9E">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F4761"/>
        </w:rPr>
        <w:t> </w:t>
      </w:r>
    </w:p>
    <w:p w14:paraId="6F7E453C" w14:textId="77777777" w:rsidR="00920A9E" w:rsidRPr="00953CA6" w:rsidRDefault="00920A9E" w:rsidP="00920A9E">
      <w:pPr>
        <w:pStyle w:val="E04Subtitulo1izqynegrilla"/>
      </w:pPr>
      <w:r w:rsidRPr="00953CA6">
        <w:t>Secuencia didáctica para la enseñanza de las matemáticas de octavo y noveno grado: </w:t>
      </w:r>
    </w:p>
    <w:p w14:paraId="5A32FA51" w14:textId="77777777" w:rsidR="00920A9E" w:rsidRPr="00953CA6" w:rsidRDefault="00920A9E" w:rsidP="00920A9E">
      <w:pPr>
        <w:pStyle w:val="Estilo06-Subtitulocursivaizq"/>
      </w:pPr>
      <w:r w:rsidRPr="00953CA6">
        <w:t>Tema 1: Funciones lineales  </w:t>
      </w:r>
    </w:p>
    <w:p w14:paraId="70B9E870" w14:textId="77777777" w:rsidR="00920A9E" w:rsidRPr="00953CA6" w:rsidRDefault="00920A9E" w:rsidP="00920A9E">
      <w:pPr>
        <w:pStyle w:val="Estilo07Listaconpuntos"/>
        <w:numPr>
          <w:ilvl w:val="0"/>
          <w:numId w:val="0"/>
        </w:numPr>
        <w:ind w:left="680"/>
      </w:pPr>
      <w:r w:rsidRPr="00953CA6">
        <w:t>1.1 Función, dominio y rango </w:t>
      </w:r>
    </w:p>
    <w:p w14:paraId="271709EC" w14:textId="77777777" w:rsidR="00920A9E" w:rsidRPr="00953CA6" w:rsidRDefault="00920A9E" w:rsidP="00920A9E">
      <w:pPr>
        <w:pStyle w:val="Estilo07Listaconpuntos"/>
        <w:numPr>
          <w:ilvl w:val="0"/>
          <w:numId w:val="0"/>
        </w:numPr>
        <w:ind w:left="680"/>
      </w:pPr>
      <w:r w:rsidRPr="00953CA6">
        <w:t>1.2 Función lineal </w:t>
      </w:r>
    </w:p>
    <w:p w14:paraId="39E47887" w14:textId="77777777" w:rsidR="00920A9E" w:rsidRPr="00953CA6" w:rsidRDefault="00920A9E" w:rsidP="00920A9E">
      <w:pPr>
        <w:pStyle w:val="Estilo07Listaconpuntos"/>
        <w:numPr>
          <w:ilvl w:val="0"/>
          <w:numId w:val="0"/>
        </w:numPr>
        <w:ind w:left="680"/>
      </w:pPr>
      <w:r w:rsidRPr="00953CA6">
        <w:t>1.3 Pendiente e intersección </w:t>
      </w:r>
    </w:p>
    <w:p w14:paraId="0CF0AC10" w14:textId="77777777" w:rsidR="00920A9E" w:rsidRPr="00953CA6" w:rsidRDefault="00920A9E" w:rsidP="00920A9E">
      <w:pPr>
        <w:pStyle w:val="Estilo07Listaconpuntos"/>
        <w:numPr>
          <w:ilvl w:val="0"/>
          <w:numId w:val="0"/>
        </w:numPr>
        <w:ind w:left="680"/>
      </w:pPr>
      <w:r w:rsidRPr="00953CA6">
        <w:t>1.4 Aplicaciones de función lineal </w:t>
      </w:r>
    </w:p>
    <w:p w14:paraId="08058D33" w14:textId="77777777" w:rsidR="00920A9E" w:rsidRPr="00953CA6" w:rsidRDefault="00920A9E" w:rsidP="00920A9E">
      <w:pPr>
        <w:pStyle w:val="Estilo07Listaconpuntos"/>
        <w:numPr>
          <w:ilvl w:val="0"/>
          <w:numId w:val="0"/>
        </w:numPr>
        <w:ind w:left="680"/>
      </w:pPr>
      <w:r w:rsidRPr="00953CA6">
        <w:t>1.5 Resolución de Ecuaciones lineales y gráficos </w:t>
      </w:r>
    </w:p>
    <w:p w14:paraId="58069785" w14:textId="77777777" w:rsidR="00920A9E" w:rsidRPr="00953CA6" w:rsidRDefault="00920A9E" w:rsidP="00920A9E">
      <w:pPr>
        <w:pStyle w:val="Estilo06-Subtitulocursivaizq"/>
      </w:pPr>
      <w:r w:rsidRPr="00953CA6">
        <w:t>Tema 2: Funciones cuadráticas </w:t>
      </w:r>
    </w:p>
    <w:p w14:paraId="0FEFB9C9" w14:textId="77777777" w:rsidR="00920A9E" w:rsidRPr="00953CA6" w:rsidRDefault="00920A9E" w:rsidP="00920A9E">
      <w:pPr>
        <w:pStyle w:val="Estilo07Listaconpuntos"/>
        <w:numPr>
          <w:ilvl w:val="0"/>
          <w:numId w:val="0"/>
        </w:numPr>
        <w:ind w:left="680"/>
      </w:pPr>
      <w:r w:rsidRPr="00953CA6">
        <w:t>2.1 Rep. gráfica de una función cuadrática </w:t>
      </w:r>
    </w:p>
    <w:p w14:paraId="7AB72025" w14:textId="77777777" w:rsidR="00920A9E" w:rsidRPr="00953CA6" w:rsidRDefault="00920A9E" w:rsidP="00920A9E">
      <w:pPr>
        <w:pStyle w:val="Estilo07Listaconpuntos"/>
        <w:numPr>
          <w:ilvl w:val="0"/>
          <w:numId w:val="0"/>
        </w:numPr>
        <w:ind w:left="680"/>
      </w:pPr>
      <w:r w:rsidRPr="00953CA6">
        <w:t>2.2 Vértice y eje de sistema parabólico </w:t>
      </w:r>
    </w:p>
    <w:p w14:paraId="5E591A42" w14:textId="77777777" w:rsidR="00920A9E" w:rsidRPr="00953CA6" w:rsidRDefault="00920A9E" w:rsidP="00920A9E">
      <w:pPr>
        <w:pStyle w:val="Estilo07Listaconpuntos"/>
        <w:numPr>
          <w:ilvl w:val="0"/>
          <w:numId w:val="0"/>
        </w:numPr>
        <w:ind w:left="680"/>
      </w:pPr>
      <w:r w:rsidRPr="00953CA6">
        <w:t>2.3 Concavidad de la parábola </w:t>
      </w:r>
    </w:p>
    <w:p w14:paraId="1B5148B2" w14:textId="77777777" w:rsidR="00920A9E" w:rsidRPr="00953CA6" w:rsidRDefault="00920A9E" w:rsidP="00920A9E">
      <w:pPr>
        <w:pStyle w:val="Estilo07Listaconpuntos"/>
        <w:numPr>
          <w:ilvl w:val="0"/>
          <w:numId w:val="0"/>
        </w:numPr>
        <w:ind w:left="680"/>
      </w:pPr>
      <w:r w:rsidRPr="00953CA6">
        <w:t>2.4 Resolución de ecuación cuadrática </w:t>
      </w:r>
    </w:p>
    <w:p w14:paraId="185E8BAA" w14:textId="77777777" w:rsidR="00920A9E" w:rsidRPr="00953CA6" w:rsidRDefault="00920A9E" w:rsidP="00920A9E">
      <w:pPr>
        <w:pStyle w:val="Estilo07Listaconpuntos"/>
        <w:numPr>
          <w:ilvl w:val="0"/>
          <w:numId w:val="0"/>
        </w:numPr>
        <w:ind w:left="680"/>
      </w:pPr>
      <w:r w:rsidRPr="00953CA6">
        <w:t>2.5 Fórmula general problemas </w:t>
      </w:r>
    </w:p>
    <w:p w14:paraId="49F9C37C" w14:textId="77777777" w:rsidR="00920A9E" w:rsidRPr="00FB1B57" w:rsidRDefault="00920A9E" w:rsidP="001D2F77">
      <w:pPr>
        <w:rPr>
          <w:rFonts w:ascii="Aptos" w:hAnsi="Aptos"/>
          <w:lang w:val="es-ES"/>
        </w:rPr>
      </w:pPr>
    </w:p>
    <w:p w14:paraId="2A1399D5" w14:textId="77777777" w:rsidR="00B75ECE" w:rsidRDefault="00B75ECE" w:rsidP="00920A9E">
      <w:pPr>
        <w:pStyle w:val="Estilo08Titulonegritaizq"/>
      </w:pPr>
    </w:p>
    <w:p w14:paraId="7B4FD9F7" w14:textId="5A026CC5" w:rsidR="00920A9E" w:rsidRPr="00254ED8" w:rsidRDefault="00920A9E" w:rsidP="00920A9E">
      <w:pPr>
        <w:pStyle w:val="Estilo08Titulonegritaizq"/>
      </w:pPr>
      <w:r w:rsidRPr="00254ED8">
        <w:t>Referencias</w:t>
      </w:r>
    </w:p>
    <w:p w14:paraId="4169D064" w14:textId="77777777" w:rsidR="00920A9E" w:rsidRPr="00444606" w:rsidRDefault="00920A9E" w:rsidP="00920A9E">
      <w:pPr>
        <w:pStyle w:val="E04Parrafoconsangria"/>
      </w:pPr>
      <w:r w:rsidRPr="00444606">
        <w:t xml:space="preserve">Caída libre. (n.d.). </w:t>
      </w:r>
      <w:r w:rsidRPr="00444606">
        <w:rPr>
          <w:i/>
        </w:rPr>
        <w:t>Imagen de parábola</w:t>
      </w:r>
      <w:r w:rsidRPr="00444606">
        <w:t>. Recuperado d</w:t>
      </w:r>
      <w:r>
        <w:t xml:space="preserve">e </w:t>
      </w:r>
      <w:hyperlink r:id="rId46" w:history="1">
        <w:r w:rsidRPr="00920A9E">
          <w:rPr>
            <w:rStyle w:val="Hipervnculo"/>
          </w:rPr>
          <w:t>https://i.ytimg.com/vi/eVu25wS2QQ4/hq720.jpg</w:t>
        </w:r>
      </w:hyperlink>
    </w:p>
    <w:p w14:paraId="136C6951" w14:textId="77777777" w:rsidR="00920A9E" w:rsidRPr="00920A9E" w:rsidRDefault="00920A9E" w:rsidP="00920A9E">
      <w:pPr>
        <w:pStyle w:val="E04Parrafoconsangria"/>
        <w:rPr>
          <w:rStyle w:val="Hipervnculo"/>
        </w:rPr>
      </w:pPr>
      <w:r w:rsidRPr="00444606">
        <w:t xml:space="preserve">Edea. (n.d.). </w:t>
      </w:r>
      <w:r w:rsidRPr="00444606">
        <w:rPr>
          <w:i/>
        </w:rPr>
        <w:t>Imagen de parábola y cono</w:t>
      </w:r>
      <w:r w:rsidRPr="00444606">
        <w:t xml:space="preserve">. Recuperado de </w:t>
      </w:r>
      <w:hyperlink r:id="rId47" w:tgtFrame="_new" w:history="1">
        <w:r w:rsidRPr="00920A9E">
          <w:rPr>
            <w:rStyle w:val="Hipervnculo"/>
          </w:rPr>
          <w:t>https://edea.juntadeandalucia.es/bancorecursos/file/60676e54-5ba8-47ac-b53b-0d6d36da8799/1/es-an_2011060713_9110157.zip/ODE-5cd4a03e-2e2c-3831-9477-f04725017911/u3t4g6.jpg</w:t>
        </w:r>
      </w:hyperlink>
    </w:p>
    <w:p w14:paraId="41110BDD" w14:textId="77777777" w:rsidR="00920A9E" w:rsidRPr="00444606" w:rsidRDefault="00920A9E" w:rsidP="00920A9E">
      <w:pPr>
        <w:pStyle w:val="E04Parrafoconsangria"/>
      </w:pPr>
      <w:r w:rsidRPr="00444606">
        <w:t xml:space="preserve">Europa Press. (2016). </w:t>
      </w:r>
      <w:r w:rsidRPr="00444606">
        <w:rPr>
          <w:i/>
        </w:rPr>
        <w:t>Imagen de parábola</w:t>
      </w:r>
      <w:r w:rsidRPr="00444606">
        <w:t xml:space="preserve">. Recuperado de </w:t>
      </w:r>
      <w:hyperlink r:id="rId48" w:tgtFrame="_new" w:history="1">
        <w:r w:rsidRPr="00920A9E">
          <w:rPr>
            <w:rStyle w:val="Hipervnculo"/>
          </w:rPr>
          <w:t>https://img.europapress.es/fotoweb/fotonoticia_20160530123350-16051719269_9999.jpg</w:t>
        </w:r>
      </w:hyperlink>
    </w:p>
    <w:p w14:paraId="4600E30B" w14:textId="77777777" w:rsidR="00920A9E" w:rsidRPr="00EF51E8" w:rsidRDefault="00920A9E" w:rsidP="00EF51E8">
      <w:pPr>
        <w:pStyle w:val="E04Parrafonormal"/>
      </w:pPr>
      <w:r w:rsidRPr="00EF51E8">
        <w:t xml:space="preserve">Portersa. (2020). Radar parabólico. Recuperado de </w:t>
      </w:r>
      <w:hyperlink r:id="rId49" w:tgtFrame="_new" w:history="1">
        <w:r w:rsidRPr="00EF51E8">
          <w:rPr>
            <w:rStyle w:val="Hipervnculo"/>
            <w:color w:val="auto"/>
            <w:u w:val="none"/>
          </w:rPr>
          <w:t>https://www.portersa.com/wp-content/uploads/2020/12/radar-dish-63013_1920.jpg</w:t>
        </w:r>
      </w:hyperlink>
    </w:p>
    <w:p w14:paraId="2B12FAF5" w14:textId="77777777" w:rsidR="00920A9E" w:rsidRPr="00920A9E" w:rsidRDefault="00920A9E" w:rsidP="00920A9E">
      <w:pPr>
        <w:pStyle w:val="E04Parrafoconsangria"/>
        <w:rPr>
          <w:rStyle w:val="Hipervnculo"/>
        </w:rPr>
      </w:pPr>
      <w:r w:rsidRPr="00444606">
        <w:t xml:space="preserve">SlidePlayer. (n.d.). </w:t>
      </w:r>
      <w:r w:rsidRPr="00444606">
        <w:rPr>
          <w:i/>
        </w:rPr>
        <w:t>Parábola generada por un cono</w:t>
      </w:r>
      <w:r w:rsidRPr="00444606">
        <w:t xml:space="preserve">. Recuperado de </w:t>
      </w:r>
      <w:hyperlink r:id="rId50" w:tgtFrame="_new" w:history="1">
        <w:r w:rsidRPr="00920A9E">
          <w:rPr>
            <w:rStyle w:val="Hipervnculo"/>
          </w:rPr>
          <w:t>https://slideplayer.es/slide/1030197/2/images/3/Par%C3%A1bola+La+par%C3%A1bola%2C+se+forma+al+cortar+el+cono+con+un+plano+que+no+pase+por+el+v%C3%A9rtice+y+sea+paralelo+a+una+generatriz..jpg</w:t>
        </w:r>
      </w:hyperlink>
    </w:p>
    <w:p w14:paraId="12325A4E" w14:textId="77777777" w:rsidR="00920A9E" w:rsidRPr="00444606" w:rsidRDefault="00920A9E" w:rsidP="00920A9E">
      <w:pPr>
        <w:pStyle w:val="E04Parrafoconsangria"/>
      </w:pPr>
      <w:r w:rsidRPr="00444606">
        <w:t xml:space="preserve">Wited. (n.d.). </w:t>
      </w:r>
      <w:r w:rsidRPr="00920A9E">
        <w:t>Función</w:t>
      </w:r>
      <w:r w:rsidRPr="00444606">
        <w:rPr>
          <w:i/>
        </w:rPr>
        <w:t xml:space="preserve"> cuadrática</w:t>
      </w:r>
      <w:r w:rsidRPr="00444606">
        <w:t>. Recuperado</w:t>
      </w:r>
      <w:r>
        <w:t xml:space="preserve"> de </w:t>
      </w:r>
      <w:hyperlink r:id="rId51" w:history="1">
        <w:r w:rsidRPr="00920A9E">
          <w:rPr>
            <w:rStyle w:val="Hipervnculo"/>
          </w:rPr>
          <w:t>https://storage.googleapis.com/portaleducativo-net-publica-g3p6/biblioteca/Funcion_cuadratica_13.jpg</w:t>
        </w:r>
      </w:hyperlink>
    </w:p>
    <w:p w14:paraId="30BF18E3" w14:textId="77777777" w:rsidR="00920A9E" w:rsidRPr="00444606" w:rsidRDefault="00920A9E" w:rsidP="00920A9E">
      <w:pPr>
        <w:pStyle w:val="E04Parrafoconsangria"/>
      </w:pPr>
      <w:r w:rsidRPr="00444606">
        <w:t xml:space="preserve">YouTube. (n.d.). </w:t>
      </w:r>
      <w:r w:rsidRPr="00444606">
        <w:rPr>
          <w:i/>
        </w:rPr>
        <w:t xml:space="preserve">¿Qué es una </w:t>
      </w:r>
      <w:r w:rsidRPr="00920A9E">
        <w:t>función</w:t>
      </w:r>
      <w:r w:rsidRPr="00444606">
        <w:rPr>
          <w:i/>
        </w:rPr>
        <w:t xml:space="preserve"> lineal?</w:t>
      </w:r>
      <w:r w:rsidRPr="00444606">
        <w:t xml:space="preserve"> Recuperado</w:t>
      </w:r>
      <w:r>
        <w:t xml:space="preserve"> de </w:t>
      </w:r>
      <w:hyperlink r:id="rId52" w:history="1">
        <w:r w:rsidRPr="00920A9E">
          <w:rPr>
            <w:rStyle w:val="Hipervnculo"/>
          </w:rPr>
          <w:t>https://www.youtube.com/watch?v=GASwPQW5MKY</w:t>
        </w:r>
      </w:hyperlink>
    </w:p>
    <w:p w14:paraId="2E2A78EF" w14:textId="77777777" w:rsidR="00920A9E" w:rsidRDefault="00920A9E" w:rsidP="00920A9E">
      <w:pPr>
        <w:rPr>
          <w:rFonts w:ascii="Aptos" w:hAnsi="Aptos"/>
        </w:rPr>
      </w:pPr>
    </w:p>
    <w:p w14:paraId="2E6E32B4" w14:textId="77777777" w:rsidR="00920A9E" w:rsidRDefault="00920A9E" w:rsidP="00920A9E">
      <w:pPr>
        <w:rPr>
          <w:rFonts w:ascii="Aptos" w:hAnsi="Aptos"/>
        </w:rPr>
      </w:pPr>
    </w:p>
    <w:p w14:paraId="176AE7EB" w14:textId="77777777" w:rsidR="00920A9E" w:rsidRPr="00920A9E" w:rsidRDefault="00920A9E" w:rsidP="001D2F77">
      <w:pPr>
        <w:rPr>
          <w:rFonts w:ascii="Aptos" w:hAnsi="Aptos"/>
        </w:rPr>
      </w:pPr>
    </w:p>
    <w:sectPr w:rsidR="00920A9E" w:rsidRPr="00920A9E" w:rsidSect="00464A6A">
      <w:headerReference w:type="default" r:id="rId53"/>
      <w:footerReference w:type="default" r:id="rId5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38BE9" w14:textId="77777777" w:rsidR="00A13C2E" w:rsidRDefault="00A13C2E" w:rsidP="00920A9E">
      <w:pPr>
        <w:spacing w:after="0" w:line="240" w:lineRule="auto"/>
      </w:pPr>
      <w:r>
        <w:separator/>
      </w:r>
    </w:p>
  </w:endnote>
  <w:endnote w:type="continuationSeparator" w:id="0">
    <w:p w14:paraId="7AFFAC21" w14:textId="77777777" w:rsidR="00A13C2E" w:rsidRDefault="00A13C2E" w:rsidP="00920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7372" w14:textId="16018892" w:rsidR="00920A9E" w:rsidRDefault="00920A9E">
    <w:pPr>
      <w:pStyle w:val="Piedepgina"/>
    </w:pPr>
    <w:r>
      <w:rPr>
        <w:noProof/>
      </w:rPr>
      <w:drawing>
        <wp:anchor distT="0" distB="0" distL="114300" distR="114300" simplePos="0" relativeHeight="251659264" behindDoc="1" locked="0" layoutInCell="1" allowOverlap="1" wp14:anchorId="53E10940" wp14:editId="2153646A">
          <wp:simplePos x="0" y="0"/>
          <wp:positionH relativeFrom="column">
            <wp:posOffset>-464950</wp:posOffset>
          </wp:positionH>
          <wp:positionV relativeFrom="paragraph">
            <wp:posOffset>-54244</wp:posOffset>
          </wp:positionV>
          <wp:extent cx="6528435" cy="354315"/>
          <wp:effectExtent l="0" t="0" r="0" b="1905"/>
          <wp:wrapNone/>
          <wp:docPr id="15622764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28435" cy="35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2EF25" w14:textId="77777777" w:rsidR="00A13C2E" w:rsidRDefault="00A13C2E" w:rsidP="00920A9E">
      <w:pPr>
        <w:spacing w:after="0" w:line="240" w:lineRule="auto"/>
      </w:pPr>
      <w:r>
        <w:separator/>
      </w:r>
    </w:p>
  </w:footnote>
  <w:footnote w:type="continuationSeparator" w:id="0">
    <w:p w14:paraId="23831732" w14:textId="77777777" w:rsidR="00A13C2E" w:rsidRDefault="00A13C2E" w:rsidP="00920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2F14" w14:textId="23C121F9" w:rsidR="00920A9E" w:rsidRPr="00920A9E" w:rsidRDefault="00000000" w:rsidP="00920A9E">
    <w:pPr>
      <w:pStyle w:val="E04Parrafoconsangria"/>
      <w:ind w:firstLine="0"/>
      <w:rPr>
        <w:rFonts w:asciiTheme="majorHAnsi" w:hAnsiTheme="majorHAnsi" w:cstheme="majorHAnsi"/>
        <w:b/>
        <w:bCs w:val="0"/>
        <w:color w:val="595959" w:themeColor="text1" w:themeTint="A6"/>
      </w:rPr>
    </w:pPr>
    <w:sdt>
      <w:sdtPr>
        <w:id w:val="703910214"/>
        <w:docPartObj>
          <w:docPartGallery w:val="Page Numbers (Top of Page)"/>
          <w:docPartUnique/>
        </w:docPartObj>
      </w:sdtPr>
      <w:sdtEndPr>
        <w:rPr>
          <w:b/>
          <w:bCs w:val="0"/>
        </w:rPr>
      </w:sdtEndPr>
      <w:sdtContent>
        <w:sdt>
          <w:sdtPr>
            <w:id w:val="1465084595"/>
            <w:docPartObj>
              <w:docPartGallery w:val="Page Numbers (Top of Page)"/>
              <w:docPartUnique/>
            </w:docPartObj>
          </w:sdtPr>
          <w:sdtContent>
            <w:r w:rsidR="00920A9E" w:rsidRPr="00920A9E">
              <w:fldChar w:fldCharType="begin"/>
            </w:r>
            <w:r w:rsidR="00920A9E" w:rsidRPr="00920A9E">
              <w:instrText xml:space="preserve"> PAGE </w:instrText>
            </w:r>
            <w:r w:rsidR="00920A9E" w:rsidRPr="00920A9E">
              <w:fldChar w:fldCharType="separate"/>
            </w:r>
            <w:r w:rsidR="00920A9E" w:rsidRPr="00920A9E">
              <w:t>4</w:t>
            </w:r>
            <w:r w:rsidR="00920A9E" w:rsidRPr="00920A9E">
              <w:fldChar w:fldCharType="end"/>
            </w:r>
            <w:r w:rsidR="00920A9E">
              <w:t xml:space="preserve"> </w:t>
            </w:r>
          </w:sdtContent>
        </w:sdt>
        <w:r w:rsidR="00920A9E" w:rsidRPr="00C92F0F">
          <w:rPr>
            <w:rFonts w:asciiTheme="majorHAnsi" w:hAnsiTheme="majorHAnsi" w:cstheme="majorHAnsi"/>
            <w:lang w:val="es-ES_tradnl"/>
          </w:rPr>
          <w:t xml:space="preserve"> </w:t>
        </w:r>
        <w:r w:rsidR="00920A9E">
          <w:rPr>
            <w:rFonts w:asciiTheme="majorHAnsi" w:hAnsiTheme="majorHAnsi" w:cstheme="majorHAnsi"/>
            <w:lang w:val="es-ES_tradnl"/>
          </w:rPr>
          <w:t xml:space="preserve"> </w:t>
        </w:r>
        <w:r w:rsidR="00920A9E"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rPr>
            <w:alias w:val="Document Cote"/>
            <w:tag w:val="txtDocCote"/>
            <w:id w:val="-1587527003"/>
            <w:dataBinding w:prefixMappings="xmlns:ns0='http://purl.org/dc/elements/1.1/' xmlns:ns1='http://schemas.openxmlformats.org/package/2006/metadata/core-properties' " w:xpath="/ns1:coreProperties[1]/ns1:keywords[1]" w:storeItemID="{6C3C8BC8-F283-45AE-878A-BAB7291924A1}"/>
            <w:text/>
          </w:sdtPr>
          <w:sdtContent>
            <w:r w:rsidR="00920A9E" w:rsidRPr="00724FF5">
              <w:rPr>
                <w:rFonts w:asciiTheme="majorHAnsi" w:hAnsiTheme="majorHAnsi" w:cstheme="majorHAnsi"/>
                <w:color w:val="595959" w:themeColor="text1" w:themeTint="A6"/>
              </w:rPr>
              <w:t>EDU/REA(2024)11</w:t>
            </w:r>
          </w:sdtContent>
        </w:sdt>
        <w:r w:rsidR="00920A9E">
          <w:rPr>
            <w:rFonts w:asciiTheme="majorHAnsi" w:hAnsiTheme="majorHAnsi" w:cstheme="majorHAnsi"/>
            <w:color w:val="595959" w:themeColor="text1" w:themeTint="A6"/>
          </w:rPr>
          <w:t xml:space="preserve">                    </w:t>
        </w:r>
        <w:r w:rsidR="00920A9E" w:rsidRPr="00920A9E">
          <w:rPr>
            <w:b/>
            <w:bCs w:val="0"/>
            <w:color w:val="595959" w:themeColor="text1" w:themeTint="A6"/>
            <w:sz w:val="18"/>
            <w:szCs w:val="18"/>
            <w:lang w:val="es-ES_tradnl"/>
          </w:rPr>
          <w:t>REPRESENTACIÓN GRÁFICA DE UNA FUNCIÓN CUADRÁTICA</w:t>
        </w:r>
      </w:sdtContent>
    </w:sdt>
  </w:p>
  <w:p w14:paraId="67670E10" w14:textId="77777777" w:rsidR="00920A9E" w:rsidRPr="00257398" w:rsidRDefault="00920A9E">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369"/>
    <w:multiLevelType w:val="multilevel"/>
    <w:tmpl w:val="C626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54524"/>
    <w:multiLevelType w:val="multilevel"/>
    <w:tmpl w:val="99421AEA"/>
    <w:lvl w:ilvl="0">
      <w:start w:val="1"/>
      <w:numFmt w:val="decimal"/>
      <w:pStyle w:val="E01Titulo2Centradoynegrilla"/>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6C6B3F"/>
    <w:multiLevelType w:val="multilevel"/>
    <w:tmpl w:val="1DF8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E7823"/>
    <w:multiLevelType w:val="multilevel"/>
    <w:tmpl w:val="90B8886E"/>
    <w:lvl w:ilvl="0">
      <w:start w:val="1"/>
      <w:numFmt w:val="decimal"/>
      <w:lvlText w:val="%1."/>
      <w:lvlJc w:val="left"/>
      <w:pPr>
        <w:ind w:left="360" w:hanging="360"/>
      </w:pPr>
      <w:rPr>
        <w:rFonts w:hint="default"/>
        <w:b/>
        <w:bCs w:val="0"/>
        <w:color w:val="002060"/>
        <w:sz w:val="20"/>
      </w:rPr>
    </w:lvl>
    <w:lvl w:ilvl="1">
      <w:start w:val="1"/>
      <w:numFmt w:val="decimal"/>
      <w:lvlText w:val="%1.%2."/>
      <w:lvlJc w:val="left"/>
      <w:pPr>
        <w:ind w:left="1080" w:hanging="72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4" w15:restartNumberingAfterBreak="0">
    <w:nsid w:val="1D091D57"/>
    <w:multiLevelType w:val="multilevel"/>
    <w:tmpl w:val="721C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D2132"/>
    <w:multiLevelType w:val="multilevel"/>
    <w:tmpl w:val="17EAEC4A"/>
    <w:lvl w:ilvl="0">
      <w:start w:val="1"/>
      <w:numFmt w:val="decimal"/>
      <w:lvlText w:val="%1."/>
      <w:lvlJc w:val="left"/>
      <w:pPr>
        <w:ind w:left="360" w:hanging="360"/>
      </w:pPr>
      <w:rPr>
        <w:rFonts w:hint="default"/>
        <w:sz w:val="20"/>
      </w:rPr>
    </w:lvl>
    <w:lvl w:ilvl="1">
      <w:start w:val="1"/>
      <w:numFmt w:val="decimal"/>
      <w:lvlText w:val="%1.%2."/>
      <w:lvlJc w:val="left"/>
      <w:pPr>
        <w:ind w:left="1080" w:hanging="72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6" w15:restartNumberingAfterBreak="0">
    <w:nsid w:val="219456B0"/>
    <w:multiLevelType w:val="multilevel"/>
    <w:tmpl w:val="E84E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36168"/>
    <w:multiLevelType w:val="multilevel"/>
    <w:tmpl w:val="5E2E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F3DEF"/>
    <w:multiLevelType w:val="multilevel"/>
    <w:tmpl w:val="F51615C6"/>
    <w:lvl w:ilvl="0">
      <w:start w:val="1"/>
      <w:numFmt w:val="decimal"/>
      <w:lvlText w:val="%1."/>
      <w:lvlJc w:val="left"/>
      <w:pPr>
        <w:ind w:left="360" w:hanging="360"/>
      </w:pPr>
    </w:lvl>
    <w:lvl w:ilvl="1">
      <w:start w:val="1"/>
      <w:numFmt w:val="decimal"/>
      <w:lvlText w:val="%1.%2."/>
      <w:lvlJc w:val="left"/>
      <w:pPr>
        <w:ind w:left="792" w:hanging="432"/>
      </w:pPr>
      <w:rPr>
        <w:b/>
        <w:bCs w:val="0"/>
        <w:color w:val="00206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7E55E2"/>
    <w:multiLevelType w:val="multilevel"/>
    <w:tmpl w:val="05EE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C285D"/>
    <w:multiLevelType w:val="hybridMultilevel"/>
    <w:tmpl w:val="E9445990"/>
    <w:lvl w:ilvl="0" w:tplc="5652215C">
      <w:start w:val="1"/>
      <w:numFmt w:val="lowerLetter"/>
      <w:lvlText w:val="%1)"/>
      <w:lvlJc w:val="left"/>
      <w:pPr>
        <w:ind w:left="1440" w:hanging="360"/>
      </w:pPr>
      <w:rPr>
        <w:rFonts w:hint="default"/>
        <w:b/>
        <w:bCs/>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8FC7AF7"/>
    <w:multiLevelType w:val="multilevel"/>
    <w:tmpl w:val="411A1018"/>
    <w:lvl w:ilvl="0">
      <w:start w:val="1"/>
      <w:numFmt w:val="decimal"/>
      <w:lvlText w:val="%1."/>
      <w:lvlJc w:val="left"/>
      <w:pPr>
        <w:ind w:left="360" w:hanging="360"/>
      </w:pPr>
      <w:rPr>
        <w:rFonts w:hint="default"/>
        <w:b/>
        <w:bCs w:val="0"/>
        <w:color w:val="002060"/>
        <w:sz w:val="20"/>
      </w:rPr>
    </w:lvl>
    <w:lvl w:ilvl="1">
      <w:start w:val="1"/>
      <w:numFmt w:val="decimal"/>
      <w:lvlText w:val="%1.%2."/>
      <w:lvlJc w:val="left"/>
      <w:pPr>
        <w:ind w:left="1080" w:hanging="72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12" w15:restartNumberingAfterBreak="0">
    <w:nsid w:val="2CC9453E"/>
    <w:multiLevelType w:val="multilevel"/>
    <w:tmpl w:val="AE265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206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85572B"/>
    <w:multiLevelType w:val="hybridMultilevel"/>
    <w:tmpl w:val="F9AA9902"/>
    <w:lvl w:ilvl="0" w:tplc="5716822E">
      <w:start w:val="1"/>
      <w:numFmt w:val="decimal"/>
      <w:lvlText w:val="%1."/>
      <w:lvlJc w:val="left"/>
      <w:pPr>
        <w:ind w:left="1440" w:hanging="360"/>
      </w:pPr>
      <w:rPr>
        <w:rFonts w:hint="default"/>
        <w:b/>
        <w:bCs/>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12F7A22"/>
    <w:multiLevelType w:val="hybridMultilevel"/>
    <w:tmpl w:val="61347D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32239EA"/>
    <w:multiLevelType w:val="multilevel"/>
    <w:tmpl w:val="E1E4A74A"/>
    <w:lvl w:ilvl="0">
      <w:start w:val="1"/>
      <w:numFmt w:val="bullet"/>
      <w:lvlText w:val=""/>
      <w:lvlJc w:val="left"/>
      <w:pPr>
        <w:ind w:left="360" w:hanging="360"/>
      </w:pPr>
      <w:rPr>
        <w:rFonts w:ascii="Symbol" w:hAnsi="Symbol" w:hint="default"/>
        <w:sz w:val="20"/>
      </w:rPr>
    </w:lvl>
    <w:lvl w:ilvl="1">
      <w:start w:val="1"/>
      <w:numFmt w:val="decimal"/>
      <w:lvlText w:val="%1.%2."/>
      <w:lvlJc w:val="left"/>
      <w:pPr>
        <w:ind w:left="1080" w:hanging="72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16" w15:restartNumberingAfterBreak="0">
    <w:nsid w:val="43321336"/>
    <w:multiLevelType w:val="multilevel"/>
    <w:tmpl w:val="846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125EC"/>
    <w:multiLevelType w:val="multilevel"/>
    <w:tmpl w:val="2A80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B9494E"/>
    <w:multiLevelType w:val="multilevel"/>
    <w:tmpl w:val="23CEE90E"/>
    <w:styleLink w:val="Listaactual1"/>
    <w:lvl w:ilvl="0">
      <w:start w:val="1"/>
      <w:numFmt w:val="bullet"/>
      <w:lvlText w:val=""/>
      <w:lvlJc w:val="left"/>
      <w:pPr>
        <w:ind w:left="1524" w:hanging="360"/>
      </w:pPr>
      <w:rPr>
        <w:rFonts w:ascii="Symbol" w:hAnsi="Symbol" w:hint="default"/>
        <w:color w:val="002060"/>
      </w:rPr>
    </w:lvl>
    <w:lvl w:ilvl="1">
      <w:start w:val="1"/>
      <w:numFmt w:val="bullet"/>
      <w:lvlText w:val="o"/>
      <w:lvlJc w:val="left"/>
      <w:pPr>
        <w:ind w:left="2244" w:hanging="360"/>
      </w:pPr>
      <w:rPr>
        <w:rFonts w:ascii="Courier New" w:hAnsi="Courier New" w:cs="Courier New" w:hint="default"/>
      </w:rPr>
    </w:lvl>
    <w:lvl w:ilvl="2">
      <w:start w:val="1"/>
      <w:numFmt w:val="bullet"/>
      <w:lvlText w:val=""/>
      <w:lvlJc w:val="left"/>
      <w:pPr>
        <w:ind w:left="2964" w:hanging="360"/>
      </w:pPr>
      <w:rPr>
        <w:rFonts w:ascii="Wingdings" w:hAnsi="Wingdings" w:hint="default"/>
      </w:rPr>
    </w:lvl>
    <w:lvl w:ilvl="3">
      <w:start w:val="1"/>
      <w:numFmt w:val="bullet"/>
      <w:lvlText w:val=""/>
      <w:lvlJc w:val="left"/>
      <w:pPr>
        <w:ind w:left="3684" w:hanging="360"/>
      </w:pPr>
      <w:rPr>
        <w:rFonts w:ascii="Symbol" w:hAnsi="Symbol" w:hint="default"/>
      </w:rPr>
    </w:lvl>
    <w:lvl w:ilvl="4">
      <w:start w:val="1"/>
      <w:numFmt w:val="bullet"/>
      <w:lvlText w:val="o"/>
      <w:lvlJc w:val="left"/>
      <w:pPr>
        <w:ind w:left="4404" w:hanging="360"/>
      </w:pPr>
      <w:rPr>
        <w:rFonts w:ascii="Courier New" w:hAnsi="Courier New" w:cs="Courier New" w:hint="default"/>
      </w:rPr>
    </w:lvl>
    <w:lvl w:ilvl="5">
      <w:start w:val="1"/>
      <w:numFmt w:val="bullet"/>
      <w:lvlText w:val=""/>
      <w:lvlJc w:val="left"/>
      <w:pPr>
        <w:ind w:left="5124" w:hanging="360"/>
      </w:pPr>
      <w:rPr>
        <w:rFonts w:ascii="Wingdings" w:hAnsi="Wingdings" w:hint="default"/>
      </w:rPr>
    </w:lvl>
    <w:lvl w:ilvl="6">
      <w:start w:val="1"/>
      <w:numFmt w:val="bullet"/>
      <w:lvlText w:val=""/>
      <w:lvlJc w:val="left"/>
      <w:pPr>
        <w:ind w:left="5844" w:hanging="360"/>
      </w:pPr>
      <w:rPr>
        <w:rFonts w:ascii="Symbol" w:hAnsi="Symbol" w:hint="default"/>
      </w:rPr>
    </w:lvl>
    <w:lvl w:ilvl="7">
      <w:start w:val="1"/>
      <w:numFmt w:val="bullet"/>
      <w:lvlText w:val="o"/>
      <w:lvlJc w:val="left"/>
      <w:pPr>
        <w:ind w:left="6564" w:hanging="360"/>
      </w:pPr>
      <w:rPr>
        <w:rFonts w:ascii="Courier New" w:hAnsi="Courier New" w:cs="Courier New" w:hint="default"/>
      </w:rPr>
    </w:lvl>
    <w:lvl w:ilvl="8">
      <w:start w:val="1"/>
      <w:numFmt w:val="bullet"/>
      <w:lvlText w:val=""/>
      <w:lvlJc w:val="left"/>
      <w:pPr>
        <w:ind w:left="7284" w:hanging="360"/>
      </w:pPr>
      <w:rPr>
        <w:rFonts w:ascii="Wingdings" w:hAnsi="Wingdings" w:hint="default"/>
      </w:rPr>
    </w:lvl>
  </w:abstractNum>
  <w:abstractNum w:abstractNumId="19" w15:restartNumberingAfterBreak="0">
    <w:nsid w:val="4F6F2701"/>
    <w:multiLevelType w:val="hybridMultilevel"/>
    <w:tmpl w:val="F5460ABA"/>
    <w:lvl w:ilvl="0" w:tplc="012C425C">
      <w:start w:val="1"/>
      <w:numFmt w:val="decimal"/>
      <w:lvlText w:val="%1."/>
      <w:lvlJc w:val="left"/>
      <w:pPr>
        <w:ind w:left="1440" w:hanging="360"/>
      </w:pPr>
      <w:rPr>
        <w:rFonts w:hint="default"/>
        <w:b/>
        <w:bCs/>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50BA297D"/>
    <w:multiLevelType w:val="hybridMultilevel"/>
    <w:tmpl w:val="72221E6C"/>
    <w:lvl w:ilvl="0" w:tplc="8DC0ABFA">
      <w:start w:val="1"/>
      <w:numFmt w:val="bullet"/>
      <w:pStyle w:val="Prrafodelista"/>
      <w:lvlText w:val=""/>
      <w:lvlJc w:val="left"/>
      <w:pPr>
        <w:ind w:left="1440" w:hanging="360"/>
      </w:pPr>
      <w:rPr>
        <w:rFonts w:ascii="Symbol" w:hAnsi="Symbol" w:hint="default"/>
        <w:color w:val="002060"/>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3D02CEE"/>
    <w:multiLevelType w:val="hybridMultilevel"/>
    <w:tmpl w:val="70445002"/>
    <w:lvl w:ilvl="0" w:tplc="C1E2B2F8">
      <w:start w:val="1"/>
      <w:numFmt w:val="bullet"/>
      <w:pStyle w:val="Estilo07Listaconpuntos"/>
      <w:lvlText w:val=""/>
      <w:lvlJc w:val="left"/>
      <w:pPr>
        <w:ind w:left="1749" w:hanging="360"/>
      </w:pPr>
      <w:rPr>
        <w:rFonts w:ascii="Symbol" w:hAnsi="Symbol" w:hint="default"/>
        <w:color w:val="002060"/>
      </w:rPr>
    </w:lvl>
    <w:lvl w:ilvl="1" w:tplc="080A0003" w:tentative="1">
      <w:start w:val="1"/>
      <w:numFmt w:val="bullet"/>
      <w:lvlText w:val="o"/>
      <w:lvlJc w:val="left"/>
      <w:pPr>
        <w:ind w:left="2244" w:hanging="360"/>
      </w:pPr>
      <w:rPr>
        <w:rFonts w:ascii="Courier New" w:hAnsi="Courier New" w:cs="Courier New" w:hint="default"/>
      </w:rPr>
    </w:lvl>
    <w:lvl w:ilvl="2" w:tplc="080A0005" w:tentative="1">
      <w:start w:val="1"/>
      <w:numFmt w:val="bullet"/>
      <w:lvlText w:val=""/>
      <w:lvlJc w:val="left"/>
      <w:pPr>
        <w:ind w:left="2964" w:hanging="360"/>
      </w:pPr>
      <w:rPr>
        <w:rFonts w:ascii="Wingdings" w:hAnsi="Wingdings" w:hint="default"/>
      </w:rPr>
    </w:lvl>
    <w:lvl w:ilvl="3" w:tplc="080A0001" w:tentative="1">
      <w:start w:val="1"/>
      <w:numFmt w:val="bullet"/>
      <w:lvlText w:val=""/>
      <w:lvlJc w:val="left"/>
      <w:pPr>
        <w:ind w:left="3684" w:hanging="360"/>
      </w:pPr>
      <w:rPr>
        <w:rFonts w:ascii="Symbol" w:hAnsi="Symbol" w:hint="default"/>
      </w:rPr>
    </w:lvl>
    <w:lvl w:ilvl="4" w:tplc="080A0003" w:tentative="1">
      <w:start w:val="1"/>
      <w:numFmt w:val="bullet"/>
      <w:lvlText w:val="o"/>
      <w:lvlJc w:val="left"/>
      <w:pPr>
        <w:ind w:left="4404" w:hanging="360"/>
      </w:pPr>
      <w:rPr>
        <w:rFonts w:ascii="Courier New" w:hAnsi="Courier New" w:cs="Courier New" w:hint="default"/>
      </w:rPr>
    </w:lvl>
    <w:lvl w:ilvl="5" w:tplc="080A0005" w:tentative="1">
      <w:start w:val="1"/>
      <w:numFmt w:val="bullet"/>
      <w:lvlText w:val=""/>
      <w:lvlJc w:val="left"/>
      <w:pPr>
        <w:ind w:left="5124" w:hanging="360"/>
      </w:pPr>
      <w:rPr>
        <w:rFonts w:ascii="Wingdings" w:hAnsi="Wingdings" w:hint="default"/>
      </w:rPr>
    </w:lvl>
    <w:lvl w:ilvl="6" w:tplc="080A0001" w:tentative="1">
      <w:start w:val="1"/>
      <w:numFmt w:val="bullet"/>
      <w:lvlText w:val=""/>
      <w:lvlJc w:val="left"/>
      <w:pPr>
        <w:ind w:left="5844" w:hanging="360"/>
      </w:pPr>
      <w:rPr>
        <w:rFonts w:ascii="Symbol" w:hAnsi="Symbol" w:hint="default"/>
      </w:rPr>
    </w:lvl>
    <w:lvl w:ilvl="7" w:tplc="080A0003" w:tentative="1">
      <w:start w:val="1"/>
      <w:numFmt w:val="bullet"/>
      <w:lvlText w:val="o"/>
      <w:lvlJc w:val="left"/>
      <w:pPr>
        <w:ind w:left="6564" w:hanging="360"/>
      </w:pPr>
      <w:rPr>
        <w:rFonts w:ascii="Courier New" w:hAnsi="Courier New" w:cs="Courier New" w:hint="default"/>
      </w:rPr>
    </w:lvl>
    <w:lvl w:ilvl="8" w:tplc="080A0005" w:tentative="1">
      <w:start w:val="1"/>
      <w:numFmt w:val="bullet"/>
      <w:lvlText w:val=""/>
      <w:lvlJc w:val="left"/>
      <w:pPr>
        <w:ind w:left="7284" w:hanging="360"/>
      </w:pPr>
      <w:rPr>
        <w:rFonts w:ascii="Wingdings" w:hAnsi="Wingdings" w:hint="default"/>
      </w:rPr>
    </w:lvl>
  </w:abstractNum>
  <w:abstractNum w:abstractNumId="22" w15:restartNumberingAfterBreak="0">
    <w:nsid w:val="549E79C5"/>
    <w:multiLevelType w:val="multilevel"/>
    <w:tmpl w:val="B89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7F1C54"/>
    <w:multiLevelType w:val="multilevel"/>
    <w:tmpl w:val="FBC8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40075"/>
    <w:multiLevelType w:val="multilevel"/>
    <w:tmpl w:val="91F6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C6514"/>
    <w:multiLevelType w:val="hybridMultilevel"/>
    <w:tmpl w:val="D2DE19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FBC078C"/>
    <w:multiLevelType w:val="hybridMultilevel"/>
    <w:tmpl w:val="1384FE40"/>
    <w:lvl w:ilvl="0" w:tplc="71A2BC5A">
      <w:start w:val="1"/>
      <w:numFmt w:val="lowerLetter"/>
      <w:lvlText w:val="%1)"/>
      <w:lvlJc w:val="left"/>
      <w:pPr>
        <w:ind w:left="1440" w:hanging="360"/>
      </w:pPr>
      <w:rPr>
        <w:rFonts w:hint="default"/>
        <w:b/>
        <w:bCs/>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4C10E1A"/>
    <w:multiLevelType w:val="multilevel"/>
    <w:tmpl w:val="C2A241BA"/>
    <w:lvl w:ilvl="0">
      <w:start w:val="1"/>
      <w:numFmt w:val="decimal"/>
      <w:lvlText w:val="%1."/>
      <w:lvlJc w:val="left"/>
      <w:pPr>
        <w:ind w:left="360" w:hanging="360"/>
      </w:pPr>
      <w:rPr>
        <w:rFonts w:hint="default"/>
        <w:b/>
        <w:bCs w:val="0"/>
        <w:color w:val="002060"/>
        <w:sz w:val="20"/>
      </w:rPr>
    </w:lvl>
    <w:lvl w:ilvl="1">
      <w:start w:val="1"/>
      <w:numFmt w:val="decimal"/>
      <w:lvlText w:val="%1.%2."/>
      <w:lvlJc w:val="left"/>
      <w:pPr>
        <w:ind w:left="1080" w:hanging="72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28" w15:restartNumberingAfterBreak="0">
    <w:nsid w:val="6CE00963"/>
    <w:multiLevelType w:val="hybridMultilevel"/>
    <w:tmpl w:val="CA84AF4A"/>
    <w:lvl w:ilvl="0" w:tplc="012C425C">
      <w:start w:val="1"/>
      <w:numFmt w:val="decimal"/>
      <w:lvlText w:val="%1."/>
      <w:lvlJc w:val="left"/>
      <w:pPr>
        <w:ind w:left="1440" w:hanging="360"/>
      </w:pPr>
      <w:rPr>
        <w:rFonts w:hint="default"/>
        <w:b/>
        <w:bCs/>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73B667DC"/>
    <w:multiLevelType w:val="hybridMultilevel"/>
    <w:tmpl w:val="589852F0"/>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0" w15:restartNumberingAfterBreak="0">
    <w:nsid w:val="74D26D54"/>
    <w:multiLevelType w:val="multilevel"/>
    <w:tmpl w:val="32FC77D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F62342"/>
    <w:multiLevelType w:val="multilevel"/>
    <w:tmpl w:val="EDFA55E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b/>
        <w:bCs w:val="0"/>
        <w:color w:val="00206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532645517">
    <w:abstractNumId w:val="8"/>
  </w:num>
  <w:num w:numId="2" w16cid:durableId="112788773">
    <w:abstractNumId w:val="31"/>
  </w:num>
  <w:num w:numId="3" w16cid:durableId="1620528168">
    <w:abstractNumId w:val="6"/>
  </w:num>
  <w:num w:numId="4" w16cid:durableId="755705763">
    <w:abstractNumId w:val="24"/>
  </w:num>
  <w:num w:numId="5" w16cid:durableId="2140100805">
    <w:abstractNumId w:val="9"/>
  </w:num>
  <w:num w:numId="6" w16cid:durableId="1670056707">
    <w:abstractNumId w:val="16"/>
  </w:num>
  <w:num w:numId="7" w16cid:durableId="1500926650">
    <w:abstractNumId w:val="4"/>
  </w:num>
  <w:num w:numId="8" w16cid:durableId="379090488">
    <w:abstractNumId w:val="7"/>
  </w:num>
  <w:num w:numId="9" w16cid:durableId="346057013">
    <w:abstractNumId w:val="17"/>
  </w:num>
  <w:num w:numId="10" w16cid:durableId="1380468741">
    <w:abstractNumId w:val="2"/>
  </w:num>
  <w:num w:numId="11" w16cid:durableId="130487645">
    <w:abstractNumId w:val="23"/>
  </w:num>
  <w:num w:numId="12" w16cid:durableId="2043481522">
    <w:abstractNumId w:val="11"/>
  </w:num>
  <w:num w:numId="13" w16cid:durableId="1039935213">
    <w:abstractNumId w:val="15"/>
  </w:num>
  <w:num w:numId="14" w16cid:durableId="49041862">
    <w:abstractNumId w:val="3"/>
  </w:num>
  <w:num w:numId="15" w16cid:durableId="592711097">
    <w:abstractNumId w:val="27"/>
  </w:num>
  <w:num w:numId="16" w16cid:durableId="2049793637">
    <w:abstractNumId w:val="29"/>
  </w:num>
  <w:num w:numId="17" w16cid:durableId="2033452458">
    <w:abstractNumId w:val="5"/>
  </w:num>
  <w:num w:numId="18" w16cid:durableId="157235824">
    <w:abstractNumId w:val="21"/>
  </w:num>
  <w:num w:numId="19" w16cid:durableId="123890394">
    <w:abstractNumId w:val="18"/>
  </w:num>
  <w:num w:numId="20" w16cid:durableId="1650862123">
    <w:abstractNumId w:val="12"/>
  </w:num>
  <w:num w:numId="21" w16cid:durableId="1151143234">
    <w:abstractNumId w:val="30"/>
  </w:num>
  <w:num w:numId="22" w16cid:durableId="1014067506">
    <w:abstractNumId w:val="0"/>
  </w:num>
  <w:num w:numId="23" w16cid:durableId="1216510556">
    <w:abstractNumId w:val="22"/>
  </w:num>
  <w:num w:numId="24" w16cid:durableId="1770000833">
    <w:abstractNumId w:val="1"/>
  </w:num>
  <w:num w:numId="25" w16cid:durableId="2040472666">
    <w:abstractNumId w:val="20"/>
  </w:num>
  <w:num w:numId="26" w16cid:durableId="35666985">
    <w:abstractNumId w:val="19"/>
  </w:num>
  <w:num w:numId="27" w16cid:durableId="1609199785">
    <w:abstractNumId w:val="13"/>
  </w:num>
  <w:num w:numId="28" w16cid:durableId="842281973">
    <w:abstractNumId w:val="10"/>
  </w:num>
  <w:num w:numId="29" w16cid:durableId="1346403131">
    <w:abstractNumId w:val="28"/>
  </w:num>
  <w:num w:numId="30" w16cid:durableId="645358208">
    <w:abstractNumId w:val="26"/>
  </w:num>
  <w:num w:numId="31" w16cid:durableId="1150052588">
    <w:abstractNumId w:val="25"/>
  </w:num>
  <w:num w:numId="32" w16cid:durableId="400443721">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81A"/>
    <w:rsid w:val="000149F8"/>
    <w:rsid w:val="00015C4A"/>
    <w:rsid w:val="00033022"/>
    <w:rsid w:val="00085E2A"/>
    <w:rsid w:val="000A1EFD"/>
    <w:rsid w:val="000E638B"/>
    <w:rsid w:val="00110ED7"/>
    <w:rsid w:val="00122DA3"/>
    <w:rsid w:val="001311EB"/>
    <w:rsid w:val="00132087"/>
    <w:rsid w:val="001376B9"/>
    <w:rsid w:val="001376F3"/>
    <w:rsid w:val="00154202"/>
    <w:rsid w:val="00155818"/>
    <w:rsid w:val="001605B3"/>
    <w:rsid w:val="001C667B"/>
    <w:rsid w:val="001D2F77"/>
    <w:rsid w:val="001E7605"/>
    <w:rsid w:val="00205B90"/>
    <w:rsid w:val="0021045C"/>
    <w:rsid w:val="002426A4"/>
    <w:rsid w:val="00254A27"/>
    <w:rsid w:val="00257398"/>
    <w:rsid w:val="002A0FDF"/>
    <w:rsid w:val="002B2D60"/>
    <w:rsid w:val="002D3F3B"/>
    <w:rsid w:val="002D6B3F"/>
    <w:rsid w:val="00313EFA"/>
    <w:rsid w:val="0034674E"/>
    <w:rsid w:val="00371E68"/>
    <w:rsid w:val="003849A4"/>
    <w:rsid w:val="003A5337"/>
    <w:rsid w:val="0042235B"/>
    <w:rsid w:val="004522EA"/>
    <w:rsid w:val="00464A6A"/>
    <w:rsid w:val="00517820"/>
    <w:rsid w:val="005345EC"/>
    <w:rsid w:val="00542511"/>
    <w:rsid w:val="005955EF"/>
    <w:rsid w:val="005D4AAA"/>
    <w:rsid w:val="005E564A"/>
    <w:rsid w:val="00620876"/>
    <w:rsid w:val="00646769"/>
    <w:rsid w:val="0065107A"/>
    <w:rsid w:val="00654F8A"/>
    <w:rsid w:val="00656BE0"/>
    <w:rsid w:val="006858B4"/>
    <w:rsid w:val="006E4F7F"/>
    <w:rsid w:val="006F55FC"/>
    <w:rsid w:val="00722496"/>
    <w:rsid w:val="007250D8"/>
    <w:rsid w:val="00747186"/>
    <w:rsid w:val="007471C6"/>
    <w:rsid w:val="007C4241"/>
    <w:rsid w:val="007D2F8D"/>
    <w:rsid w:val="007E057B"/>
    <w:rsid w:val="007F32A8"/>
    <w:rsid w:val="00814535"/>
    <w:rsid w:val="00823363"/>
    <w:rsid w:val="008258B8"/>
    <w:rsid w:val="008364A5"/>
    <w:rsid w:val="0084018B"/>
    <w:rsid w:val="00852808"/>
    <w:rsid w:val="008552B0"/>
    <w:rsid w:val="0088799F"/>
    <w:rsid w:val="00891CE5"/>
    <w:rsid w:val="008A0E8F"/>
    <w:rsid w:val="009074A3"/>
    <w:rsid w:val="009163AD"/>
    <w:rsid w:val="00920A9E"/>
    <w:rsid w:val="0094733C"/>
    <w:rsid w:val="00952870"/>
    <w:rsid w:val="00952F3B"/>
    <w:rsid w:val="00953A3F"/>
    <w:rsid w:val="0097141C"/>
    <w:rsid w:val="0098567E"/>
    <w:rsid w:val="00991C5E"/>
    <w:rsid w:val="009C1785"/>
    <w:rsid w:val="009C602B"/>
    <w:rsid w:val="009C6909"/>
    <w:rsid w:val="009F00B5"/>
    <w:rsid w:val="00A13C2E"/>
    <w:rsid w:val="00A216F1"/>
    <w:rsid w:val="00A33CF3"/>
    <w:rsid w:val="00A662E7"/>
    <w:rsid w:val="00AD2244"/>
    <w:rsid w:val="00AD501E"/>
    <w:rsid w:val="00B33A7B"/>
    <w:rsid w:val="00B57994"/>
    <w:rsid w:val="00B6773B"/>
    <w:rsid w:val="00B75ECE"/>
    <w:rsid w:val="00B76FFF"/>
    <w:rsid w:val="00BB1CB9"/>
    <w:rsid w:val="00C1325C"/>
    <w:rsid w:val="00C238E1"/>
    <w:rsid w:val="00C42328"/>
    <w:rsid w:val="00C6460D"/>
    <w:rsid w:val="00C754F8"/>
    <w:rsid w:val="00C871C7"/>
    <w:rsid w:val="00CA358C"/>
    <w:rsid w:val="00CE657A"/>
    <w:rsid w:val="00CF009C"/>
    <w:rsid w:val="00D67659"/>
    <w:rsid w:val="00D81E66"/>
    <w:rsid w:val="00D938DE"/>
    <w:rsid w:val="00D94ACE"/>
    <w:rsid w:val="00D96519"/>
    <w:rsid w:val="00DB0104"/>
    <w:rsid w:val="00DE2F9F"/>
    <w:rsid w:val="00DF0D66"/>
    <w:rsid w:val="00E13042"/>
    <w:rsid w:val="00E13DCA"/>
    <w:rsid w:val="00E16DE5"/>
    <w:rsid w:val="00E179FB"/>
    <w:rsid w:val="00E21FBB"/>
    <w:rsid w:val="00E726BF"/>
    <w:rsid w:val="00EF3A35"/>
    <w:rsid w:val="00EF51E8"/>
    <w:rsid w:val="00F01407"/>
    <w:rsid w:val="00F030F7"/>
    <w:rsid w:val="00F35B09"/>
    <w:rsid w:val="00F525AB"/>
    <w:rsid w:val="00FA0A15"/>
    <w:rsid w:val="00FA1410"/>
    <w:rsid w:val="00FB1B57"/>
    <w:rsid w:val="00FB281A"/>
    <w:rsid w:val="00FD47FA"/>
    <w:rsid w:val="00FF253B"/>
    <w:rsid w:val="35125016"/>
    <w:rsid w:val="490579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D5EA0"/>
  <w15:chartTrackingRefBased/>
  <w15:docId w15:val="{8C02B1F5-9E34-4A99-B1B5-92485734A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A0A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54A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D2F77"/>
    <w:pPr>
      <w:keepNext/>
      <w:keepLines/>
      <w:spacing w:before="160" w:after="80" w:line="360" w:lineRule="auto"/>
      <w:jc w:val="both"/>
      <w:outlineLvl w:val="2"/>
    </w:pPr>
    <w:rPr>
      <w:rFonts w:ascii="Calibri" w:eastAsiaTheme="majorEastAsia" w:hAnsi="Calibri" w:cstheme="majorBidi"/>
      <w:color w:val="2F5496" w:themeColor="accent1" w:themeShade="BF"/>
      <w:kern w:val="0"/>
      <w:sz w:val="28"/>
      <w:szCs w:val="28"/>
      <w:lang w:val="es-MX" w:eastAsia="es-MX"/>
      <w14:ligatures w14:val="none"/>
    </w:rPr>
  </w:style>
  <w:style w:type="paragraph" w:styleId="Ttulo4">
    <w:name w:val="heading 4"/>
    <w:basedOn w:val="Normal"/>
    <w:next w:val="Normal"/>
    <w:link w:val="Ttulo4Car"/>
    <w:uiPriority w:val="9"/>
    <w:semiHidden/>
    <w:unhideWhenUsed/>
    <w:qFormat/>
    <w:rsid w:val="00FA0A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1D2F77"/>
    <w:rPr>
      <w:rFonts w:ascii="Calibri" w:eastAsiaTheme="majorEastAsia" w:hAnsi="Calibri" w:cstheme="majorBidi"/>
      <w:color w:val="2F5496" w:themeColor="accent1" w:themeShade="BF"/>
      <w:kern w:val="0"/>
      <w:sz w:val="28"/>
      <w:szCs w:val="28"/>
      <w:lang w:val="es-MX" w:eastAsia="es-MX"/>
      <w14:ligatures w14:val="none"/>
    </w:rPr>
  </w:style>
  <w:style w:type="paragraph" w:styleId="Prrafodelista">
    <w:name w:val="List Paragraph"/>
    <w:aliases w:val="00 Párrafo de lista"/>
    <w:basedOn w:val="Normal"/>
    <w:uiPriority w:val="34"/>
    <w:qFormat/>
    <w:rsid w:val="00852808"/>
    <w:pPr>
      <w:numPr>
        <w:numId w:val="25"/>
      </w:numPr>
      <w:spacing w:line="360" w:lineRule="auto"/>
      <w:contextualSpacing/>
    </w:pPr>
    <w:rPr>
      <w:rFonts w:ascii="Arial" w:hAnsi="Arial"/>
      <w:sz w:val="24"/>
    </w:rPr>
  </w:style>
  <w:style w:type="paragraph" w:styleId="NormalWeb">
    <w:name w:val="Normal (Web)"/>
    <w:basedOn w:val="Normal"/>
    <w:uiPriority w:val="99"/>
    <w:unhideWhenUsed/>
    <w:rsid w:val="0097141C"/>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97141C"/>
    <w:rPr>
      <w:b/>
      <w:bCs/>
    </w:rPr>
  </w:style>
  <w:style w:type="character" w:customStyle="1" w:styleId="mjx-char">
    <w:name w:val="mjx-char"/>
    <w:basedOn w:val="Fuentedeprrafopredeter"/>
    <w:rsid w:val="0097141C"/>
  </w:style>
  <w:style w:type="character" w:customStyle="1" w:styleId="mjxassistivemathml">
    <w:name w:val="mjx_assistive_mathml"/>
    <w:basedOn w:val="Fuentedeprrafopredeter"/>
    <w:rsid w:val="0097141C"/>
  </w:style>
  <w:style w:type="character" w:styleId="Textodelmarcadordeposicin">
    <w:name w:val="Placeholder Text"/>
    <w:basedOn w:val="Fuentedeprrafopredeter"/>
    <w:uiPriority w:val="99"/>
    <w:semiHidden/>
    <w:rsid w:val="0097141C"/>
    <w:rPr>
      <w:color w:val="666666"/>
    </w:rPr>
  </w:style>
  <w:style w:type="character" w:styleId="Hipervnculo">
    <w:name w:val="Hyperlink"/>
    <w:basedOn w:val="Fuentedeprrafopredeter"/>
    <w:uiPriority w:val="99"/>
    <w:unhideWhenUsed/>
    <w:rsid w:val="001376F3"/>
    <w:rPr>
      <w:color w:val="0563C1" w:themeColor="hyperlink"/>
      <w:u w:val="single"/>
    </w:rPr>
  </w:style>
  <w:style w:type="character" w:styleId="Mencinsinresolver">
    <w:name w:val="Unresolved Mention"/>
    <w:basedOn w:val="Fuentedeprrafopredeter"/>
    <w:uiPriority w:val="99"/>
    <w:semiHidden/>
    <w:unhideWhenUsed/>
    <w:rsid w:val="001376F3"/>
    <w:rPr>
      <w:color w:val="605E5C"/>
      <w:shd w:val="clear" w:color="auto" w:fill="E1DFDD"/>
    </w:rPr>
  </w:style>
  <w:style w:type="character" w:customStyle="1" w:styleId="Ttulo2Car">
    <w:name w:val="Título 2 Car"/>
    <w:basedOn w:val="Fuentedeprrafopredeter"/>
    <w:link w:val="Ttulo2"/>
    <w:uiPriority w:val="9"/>
    <w:semiHidden/>
    <w:rsid w:val="00254A27"/>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16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E638B"/>
    <w:rPr>
      <w:color w:val="954F72" w:themeColor="followedHyperlink"/>
      <w:u w:val="single"/>
    </w:rPr>
  </w:style>
  <w:style w:type="paragraph" w:styleId="Sinespaciado">
    <w:name w:val="No Spacing"/>
    <w:link w:val="SinespaciadoCar"/>
    <w:uiPriority w:val="1"/>
    <w:qFormat/>
    <w:rsid w:val="00464A6A"/>
    <w:pPr>
      <w:spacing w:after="0" w:line="240" w:lineRule="auto"/>
    </w:pPr>
    <w:rPr>
      <w:rFonts w:eastAsiaTheme="minorEastAsia"/>
      <w:kern w:val="0"/>
      <w:lang w:val="en-US" w:eastAsia="zh-CN"/>
      <w14:ligatures w14:val="none"/>
    </w:rPr>
  </w:style>
  <w:style w:type="character" w:customStyle="1" w:styleId="SinespaciadoCar">
    <w:name w:val="Sin espaciado Car"/>
    <w:basedOn w:val="Fuentedeprrafopredeter"/>
    <w:link w:val="Sinespaciado"/>
    <w:uiPriority w:val="1"/>
    <w:rsid w:val="00464A6A"/>
    <w:rPr>
      <w:rFonts w:eastAsiaTheme="minorEastAsia"/>
      <w:kern w:val="0"/>
      <w:lang w:val="en-US" w:eastAsia="zh-CN"/>
      <w14:ligatures w14:val="none"/>
    </w:rPr>
  </w:style>
  <w:style w:type="paragraph" w:customStyle="1" w:styleId="SubtituloCursiva">
    <w:name w:val="Subtitulo Cursiva"/>
    <w:basedOn w:val="Normal"/>
    <w:qFormat/>
    <w:rsid w:val="00D81E66"/>
    <w:pPr>
      <w:spacing w:before="360" w:after="120" w:line="360" w:lineRule="auto"/>
    </w:pPr>
    <w:rPr>
      <w:rFonts w:ascii="Arial" w:eastAsia="Times New Roman" w:hAnsi="Arial" w:cs="Times New Roman"/>
      <w:b/>
      <w:bCs/>
      <w:i/>
      <w:iCs/>
      <w:color w:val="00B0F0"/>
      <w:sz w:val="24"/>
      <w:szCs w:val="24"/>
      <w:lang w:val="es-ES" w:eastAsia="zh-CN"/>
    </w:rPr>
  </w:style>
  <w:style w:type="paragraph" w:styleId="Encabezado">
    <w:name w:val="header"/>
    <w:aliases w:val="00 Encabezado"/>
    <w:basedOn w:val="Normal"/>
    <w:link w:val="EncabezadoCar"/>
    <w:autoRedefine/>
    <w:uiPriority w:val="99"/>
    <w:unhideWhenUsed/>
    <w:qFormat/>
    <w:rsid w:val="00A33CF3"/>
    <w:pPr>
      <w:tabs>
        <w:tab w:val="center" w:pos="4419"/>
        <w:tab w:val="right" w:pos="8838"/>
      </w:tabs>
      <w:spacing w:before="360" w:after="360" w:line="240" w:lineRule="auto"/>
    </w:pPr>
    <w:rPr>
      <w:rFonts w:ascii="Arial" w:eastAsiaTheme="majorEastAsia" w:hAnsi="Arial" w:cs="Arial"/>
      <w:b/>
      <w:color w:val="538135" w:themeColor="accent6" w:themeShade="BF"/>
      <w:sz w:val="28"/>
      <w:szCs w:val="24"/>
      <w:lang w:val="es-MX"/>
    </w:rPr>
  </w:style>
  <w:style w:type="character" w:customStyle="1" w:styleId="EncabezadoCar">
    <w:name w:val="Encabezado Car"/>
    <w:aliases w:val="00 Encabezado Car"/>
    <w:basedOn w:val="Fuentedeprrafopredeter"/>
    <w:link w:val="Encabezado"/>
    <w:uiPriority w:val="99"/>
    <w:rsid w:val="00A33CF3"/>
    <w:rPr>
      <w:rFonts w:ascii="Arial" w:eastAsiaTheme="majorEastAsia" w:hAnsi="Arial" w:cs="Arial"/>
      <w:b/>
      <w:color w:val="538135" w:themeColor="accent6" w:themeShade="BF"/>
      <w:sz w:val="28"/>
      <w:szCs w:val="24"/>
      <w:lang w:val="es-MX"/>
    </w:rPr>
  </w:style>
  <w:style w:type="paragraph" w:customStyle="1" w:styleId="E00TITULOcentronegrilla">
    <w:name w:val="E 00 TITULO centro negrilla"/>
    <w:next w:val="Sinespaciado"/>
    <w:link w:val="E00TITULOcentronegrillaCar"/>
    <w:qFormat/>
    <w:rsid w:val="00D81E66"/>
    <w:pPr>
      <w:jc w:val="center"/>
    </w:pPr>
    <w:rPr>
      <w:rFonts w:ascii="Arial" w:eastAsia="Times New Roman" w:hAnsi="Arial" w:cs="Times New Roman"/>
      <w:b/>
      <w:bCs/>
      <w:i/>
      <w:iCs/>
      <w:color w:val="002060"/>
      <w:sz w:val="24"/>
      <w:szCs w:val="24"/>
      <w:lang w:val="es-ES" w:eastAsia="zh-CN"/>
    </w:rPr>
  </w:style>
  <w:style w:type="paragraph" w:customStyle="1" w:styleId="E01Titulocentronegrilla">
    <w:name w:val="E 01 Titulo centro negrilla"/>
    <w:next w:val="Sinespaciado"/>
    <w:link w:val="E01TitulocentronegrillaCar"/>
    <w:qFormat/>
    <w:rsid w:val="00D81E66"/>
    <w:pPr>
      <w:jc w:val="center"/>
    </w:pPr>
    <w:rPr>
      <w:rFonts w:ascii="Arial" w:eastAsia="Times New Roman" w:hAnsi="Arial" w:cs="Times New Roman"/>
      <w:b/>
      <w:bCs/>
      <w:iCs/>
      <w:color w:val="002060"/>
      <w:sz w:val="24"/>
      <w:szCs w:val="24"/>
      <w:lang w:val="es-ES" w:eastAsia="zh-CN"/>
    </w:rPr>
  </w:style>
  <w:style w:type="character" w:customStyle="1" w:styleId="E00TITULOcentronegrillaCar">
    <w:name w:val="E 00 TITULO centro negrilla Car"/>
    <w:basedOn w:val="Fuentedeprrafopredeter"/>
    <w:link w:val="E00TITULOcentronegrilla"/>
    <w:rsid w:val="00D81E66"/>
    <w:rPr>
      <w:rFonts w:ascii="Arial" w:eastAsia="Times New Roman" w:hAnsi="Arial" w:cs="Times New Roman"/>
      <w:b/>
      <w:bCs/>
      <w:i/>
      <w:iCs/>
      <w:color w:val="002060"/>
      <w:sz w:val="24"/>
      <w:szCs w:val="24"/>
      <w:lang w:val="es-ES" w:eastAsia="zh-CN"/>
    </w:rPr>
  </w:style>
  <w:style w:type="paragraph" w:customStyle="1" w:styleId="E02Titulocentronegrillaminus">
    <w:name w:val="E 02 Titulo centro negrilla minus"/>
    <w:next w:val="Sinespaciado"/>
    <w:link w:val="E02TitulocentronegrillaminusCar"/>
    <w:qFormat/>
    <w:rsid w:val="00D81E66"/>
    <w:pPr>
      <w:jc w:val="center"/>
    </w:pPr>
    <w:rPr>
      <w:rFonts w:ascii="Arial" w:eastAsia="Times New Roman" w:hAnsi="Arial" w:cs="Times New Roman"/>
      <w:b/>
      <w:bCs/>
      <w:iCs/>
      <w:color w:val="002060"/>
      <w:sz w:val="24"/>
      <w:szCs w:val="24"/>
      <w:lang w:val="es-ES" w:eastAsia="zh-CN"/>
    </w:rPr>
  </w:style>
  <w:style w:type="character" w:customStyle="1" w:styleId="E01TitulocentronegrillaCar">
    <w:name w:val="E 01 Titulo centro negrilla Car"/>
    <w:basedOn w:val="Fuentedeprrafopredeter"/>
    <w:link w:val="E01Titulocentronegrilla"/>
    <w:rsid w:val="00D81E66"/>
    <w:rPr>
      <w:rFonts w:ascii="Arial" w:eastAsia="Times New Roman" w:hAnsi="Arial" w:cs="Times New Roman"/>
      <w:b/>
      <w:bCs/>
      <w:iCs/>
      <w:color w:val="002060"/>
      <w:sz w:val="24"/>
      <w:szCs w:val="24"/>
      <w:lang w:val="es-ES" w:eastAsia="zh-CN"/>
    </w:rPr>
  </w:style>
  <w:style w:type="paragraph" w:customStyle="1" w:styleId="E03SubtizqnegrillaK">
    <w:name w:val="E 03 Subt izq negrilla K"/>
    <w:next w:val="Sinespaciado"/>
    <w:link w:val="E03SubtizqnegrillaKCar"/>
    <w:qFormat/>
    <w:rsid w:val="00D81E66"/>
    <w:rPr>
      <w:rFonts w:ascii="Arial" w:eastAsiaTheme="minorEastAsia" w:hAnsi="Arial"/>
      <w:b/>
      <w:i/>
      <w:color w:val="00B0F0"/>
      <w:kern w:val="0"/>
      <w:sz w:val="24"/>
      <w:lang w:val="en-US" w:eastAsia="zh-CN"/>
      <w14:ligatures w14:val="none"/>
    </w:rPr>
  </w:style>
  <w:style w:type="character" w:customStyle="1" w:styleId="E02TitulocentronegrillaminusCar">
    <w:name w:val="E 02 Titulo centro negrilla minus Car"/>
    <w:basedOn w:val="Fuentedeprrafopredeter"/>
    <w:link w:val="E02Titulocentronegrillaminus"/>
    <w:rsid w:val="00D81E66"/>
    <w:rPr>
      <w:rFonts w:ascii="Arial" w:eastAsia="Times New Roman" w:hAnsi="Arial" w:cs="Times New Roman"/>
      <w:b/>
      <w:bCs/>
      <w:iCs/>
      <w:color w:val="002060"/>
      <w:sz w:val="24"/>
      <w:szCs w:val="24"/>
      <w:lang w:val="es-ES" w:eastAsia="zh-CN"/>
    </w:rPr>
  </w:style>
  <w:style w:type="paragraph" w:customStyle="1" w:styleId="E03Subtitizqnegrilla">
    <w:name w:val="E 03 Subtit izq negrilla"/>
    <w:next w:val="Sinespaciado"/>
    <w:link w:val="E03SubtitizqnegrillaCar"/>
    <w:qFormat/>
    <w:rsid w:val="00D81E66"/>
    <w:rPr>
      <w:rFonts w:ascii="Arial" w:eastAsia="Times New Roman" w:hAnsi="Arial" w:cs="Times New Roman"/>
      <w:b/>
      <w:bCs/>
      <w:iCs/>
      <w:color w:val="002060"/>
      <w:sz w:val="28"/>
      <w:szCs w:val="24"/>
      <w:lang w:val="es-ES" w:eastAsia="zh-CN"/>
    </w:rPr>
  </w:style>
  <w:style w:type="character" w:customStyle="1" w:styleId="E03SubtizqnegrillaKCar">
    <w:name w:val="E 03 Subt izq negrilla K Car"/>
    <w:basedOn w:val="Fuentedeprrafopredeter"/>
    <w:link w:val="E03SubtizqnegrillaK"/>
    <w:rsid w:val="00D81E66"/>
    <w:rPr>
      <w:rFonts w:ascii="Arial" w:eastAsiaTheme="minorEastAsia" w:hAnsi="Arial"/>
      <w:b/>
      <w:i/>
      <w:color w:val="00B0F0"/>
      <w:kern w:val="0"/>
      <w:sz w:val="24"/>
      <w:lang w:val="en-US" w:eastAsia="zh-CN"/>
      <w14:ligatures w14:val="none"/>
    </w:rPr>
  </w:style>
  <w:style w:type="paragraph" w:customStyle="1" w:styleId="E03Subtnegrillaizq">
    <w:name w:val="E 03 Subt negrilla izq"/>
    <w:next w:val="Normal"/>
    <w:link w:val="E03SubtnegrillaizqCar"/>
    <w:qFormat/>
    <w:rsid w:val="00D81E66"/>
    <w:pPr>
      <w:jc w:val="both"/>
    </w:pPr>
    <w:rPr>
      <w:rFonts w:ascii="Arial" w:eastAsia="Times New Roman" w:hAnsi="Arial" w:cs="Times New Roman"/>
      <w:b/>
      <w:bCs/>
      <w:iCs/>
      <w:color w:val="0070C0"/>
      <w:sz w:val="24"/>
      <w:szCs w:val="24"/>
      <w:lang w:val="es-ES" w:eastAsia="zh-CN"/>
    </w:rPr>
  </w:style>
  <w:style w:type="character" w:customStyle="1" w:styleId="E03SubtitizqnegrillaCar">
    <w:name w:val="E 03 Subtit izq negrilla Car"/>
    <w:basedOn w:val="Fuentedeprrafopredeter"/>
    <w:link w:val="E03Subtitizqnegrilla"/>
    <w:rsid w:val="00D81E66"/>
    <w:rPr>
      <w:rFonts w:ascii="Arial" w:eastAsia="Times New Roman" w:hAnsi="Arial" w:cs="Times New Roman"/>
      <w:b/>
      <w:bCs/>
      <w:iCs/>
      <w:color w:val="002060"/>
      <w:sz w:val="28"/>
      <w:szCs w:val="24"/>
      <w:lang w:val="es-ES" w:eastAsia="zh-CN"/>
    </w:rPr>
  </w:style>
  <w:style w:type="paragraph" w:customStyle="1" w:styleId="E03Textonegrillamin">
    <w:name w:val="E 03 Texto negrilla min"/>
    <w:next w:val="Normal"/>
    <w:link w:val="E03TextonegrillaminCar"/>
    <w:qFormat/>
    <w:rsid w:val="00852808"/>
    <w:pPr>
      <w:jc w:val="both"/>
    </w:pPr>
    <w:rPr>
      <w:rFonts w:ascii="Arial" w:eastAsia="Times New Roman" w:hAnsi="Arial" w:cs="Times New Roman"/>
      <w:b/>
      <w:bCs/>
      <w:iCs/>
      <w:color w:val="002060"/>
      <w:sz w:val="24"/>
      <w:szCs w:val="24"/>
      <w:lang w:val="es-ES" w:eastAsia="zh-CN"/>
    </w:rPr>
  </w:style>
  <w:style w:type="character" w:customStyle="1" w:styleId="E03SubtnegrillaizqCar">
    <w:name w:val="E 03 Subt negrilla izq Car"/>
    <w:basedOn w:val="Fuentedeprrafopredeter"/>
    <w:link w:val="E03Subtnegrillaizq"/>
    <w:rsid w:val="00D81E66"/>
    <w:rPr>
      <w:rFonts w:ascii="Arial" w:eastAsia="Times New Roman" w:hAnsi="Arial" w:cs="Times New Roman"/>
      <w:b/>
      <w:bCs/>
      <w:iCs/>
      <w:color w:val="0070C0"/>
      <w:sz w:val="24"/>
      <w:szCs w:val="24"/>
      <w:lang w:val="es-ES" w:eastAsia="zh-CN"/>
    </w:rPr>
  </w:style>
  <w:style w:type="paragraph" w:customStyle="1" w:styleId="E04Parrafoconsangria">
    <w:name w:val="E 04 Parrafo con sangria"/>
    <w:next w:val="Normal"/>
    <w:qFormat/>
    <w:rsid w:val="00852808"/>
    <w:pPr>
      <w:spacing w:line="360" w:lineRule="auto"/>
      <w:ind w:firstLine="709"/>
    </w:pPr>
    <w:rPr>
      <w:rFonts w:ascii="Arial" w:eastAsia="Times New Roman" w:hAnsi="Arial" w:cs="Times New Roman"/>
      <w:bCs/>
      <w:iCs/>
      <w:sz w:val="24"/>
      <w:szCs w:val="24"/>
      <w:lang w:val="es-ES" w:eastAsia="zh-CN"/>
    </w:rPr>
  </w:style>
  <w:style w:type="character" w:customStyle="1" w:styleId="E03TextonegrillaminCar">
    <w:name w:val="E 03 Texto negrilla min Car"/>
    <w:basedOn w:val="Fuentedeprrafopredeter"/>
    <w:link w:val="E03Textonegrillamin"/>
    <w:rsid w:val="00852808"/>
    <w:rPr>
      <w:rFonts w:ascii="Arial" w:eastAsia="Times New Roman" w:hAnsi="Arial" w:cs="Times New Roman"/>
      <w:b/>
      <w:bCs/>
      <w:iCs/>
      <w:color w:val="002060"/>
      <w:sz w:val="24"/>
      <w:szCs w:val="24"/>
      <w:lang w:val="es-ES" w:eastAsia="zh-CN"/>
    </w:rPr>
  </w:style>
  <w:style w:type="paragraph" w:customStyle="1" w:styleId="E04Parrafonormal">
    <w:name w:val="E 04 Parrafo normal"/>
    <w:basedOn w:val="Normal"/>
    <w:next w:val="Normal"/>
    <w:qFormat/>
    <w:rsid w:val="00852808"/>
    <w:pPr>
      <w:spacing w:line="360" w:lineRule="auto"/>
      <w:jc w:val="both"/>
    </w:pPr>
    <w:rPr>
      <w:rFonts w:ascii="Arial" w:hAnsi="Arial"/>
      <w:sz w:val="24"/>
    </w:rPr>
  </w:style>
  <w:style w:type="paragraph" w:customStyle="1" w:styleId="Estilo07Listaconpuntos">
    <w:name w:val="Estilo 07 Lista con puntos"/>
    <w:basedOn w:val="Prrafodelista"/>
    <w:qFormat/>
    <w:rsid w:val="00D81E66"/>
    <w:pPr>
      <w:numPr>
        <w:numId w:val="18"/>
      </w:numPr>
      <w:spacing w:after="0"/>
      <w:ind w:left="1560" w:hanging="709"/>
      <w:mirrorIndents/>
    </w:pPr>
  </w:style>
  <w:style w:type="paragraph" w:customStyle="1" w:styleId="Estilo06-Subtitulocursivaizq">
    <w:name w:val="Estilo 06 - Subtitulo cursiva izq"/>
    <w:basedOn w:val="Ttulo1"/>
    <w:next w:val="Normal"/>
    <w:qFormat/>
    <w:rsid w:val="00FA0A15"/>
    <w:pPr>
      <w:spacing w:before="360" w:after="120" w:line="360" w:lineRule="auto"/>
    </w:pPr>
    <w:rPr>
      <w:rFonts w:ascii="Arial" w:hAnsi="Arial"/>
      <w:b/>
      <w:i/>
      <w:color w:val="00B0F0"/>
      <w:sz w:val="24"/>
      <w:lang w:val="es-MX"/>
    </w:rPr>
  </w:style>
  <w:style w:type="character" w:customStyle="1" w:styleId="Estilo04-textonegrita">
    <w:name w:val="Estilo 04 - texto negrita"/>
    <w:basedOn w:val="Fuentedeprrafopredeter"/>
    <w:uiPriority w:val="1"/>
    <w:qFormat/>
    <w:rsid w:val="00FA0A15"/>
    <w:rPr>
      <w:rFonts w:ascii="Arial" w:hAnsi="Arial"/>
      <w:b/>
      <w:bCs/>
      <w:color w:val="0070C0"/>
      <w:sz w:val="24"/>
    </w:rPr>
  </w:style>
  <w:style w:type="paragraph" w:customStyle="1" w:styleId="E04Subtitulo1izqynegrilla">
    <w:name w:val="E 04 Subtitulo 1 izq y negrilla"/>
    <w:basedOn w:val="Ttulo4"/>
    <w:next w:val="Sinespaciado"/>
    <w:qFormat/>
    <w:rsid w:val="00FA0A15"/>
    <w:pPr>
      <w:spacing w:line="360" w:lineRule="auto"/>
    </w:pPr>
    <w:rPr>
      <w:rFonts w:ascii="Arial" w:hAnsi="Arial"/>
      <w:b/>
      <w:i w:val="0"/>
      <w:color w:val="0070C0"/>
      <w:sz w:val="24"/>
    </w:rPr>
  </w:style>
  <w:style w:type="paragraph" w:customStyle="1" w:styleId="E06Parrafonormal">
    <w:name w:val="E 06  Parrafo normal"/>
    <w:basedOn w:val="Normal"/>
    <w:qFormat/>
    <w:rsid w:val="00EF51E8"/>
    <w:pPr>
      <w:spacing w:before="160" w:line="480" w:lineRule="auto"/>
      <w:ind w:left="714" w:hanging="357"/>
    </w:pPr>
    <w:rPr>
      <w:rFonts w:ascii="Arial" w:hAnsi="Arial"/>
      <w:sz w:val="24"/>
      <w:lang w:val="es-MX"/>
    </w:rPr>
  </w:style>
  <w:style w:type="paragraph" w:customStyle="1" w:styleId="paragraph">
    <w:name w:val="paragraph"/>
    <w:basedOn w:val="Normal"/>
    <w:rsid w:val="00FA0A15"/>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eop">
    <w:name w:val="eop"/>
    <w:basedOn w:val="Fuentedeprrafopredeter"/>
    <w:rsid w:val="00FA0A15"/>
  </w:style>
  <w:style w:type="character" w:customStyle="1" w:styleId="Ttulo1Car">
    <w:name w:val="Título 1 Car"/>
    <w:basedOn w:val="Fuentedeprrafopredeter"/>
    <w:link w:val="Ttulo1"/>
    <w:uiPriority w:val="9"/>
    <w:rsid w:val="00FA0A15"/>
    <w:rPr>
      <w:rFonts w:asciiTheme="majorHAnsi" w:eastAsiaTheme="majorEastAsia" w:hAnsiTheme="majorHAnsi" w:cstheme="majorBidi"/>
      <w:color w:val="2F5496" w:themeColor="accent1" w:themeShade="BF"/>
      <w:sz w:val="32"/>
      <w:szCs w:val="32"/>
    </w:rPr>
  </w:style>
  <w:style w:type="character" w:customStyle="1" w:styleId="Ttulo4Car">
    <w:name w:val="Título 4 Car"/>
    <w:basedOn w:val="Fuentedeprrafopredeter"/>
    <w:link w:val="Ttulo4"/>
    <w:uiPriority w:val="9"/>
    <w:semiHidden/>
    <w:rsid w:val="00FA0A15"/>
    <w:rPr>
      <w:rFonts w:asciiTheme="majorHAnsi" w:eastAsiaTheme="majorEastAsia" w:hAnsiTheme="majorHAnsi" w:cstheme="majorBidi"/>
      <w:i/>
      <w:iCs/>
      <w:color w:val="2F5496" w:themeColor="accent1" w:themeShade="BF"/>
    </w:rPr>
  </w:style>
  <w:style w:type="table" w:styleId="Tablaconcuadrcula1clara-nfasis5">
    <w:name w:val="Grid Table 1 Light Accent 5"/>
    <w:basedOn w:val="Tablanormal"/>
    <w:uiPriority w:val="46"/>
    <w:rsid w:val="00D81E6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Listaactual1">
    <w:name w:val="Lista actual1"/>
    <w:uiPriority w:val="99"/>
    <w:rsid w:val="00D81E66"/>
    <w:pPr>
      <w:numPr>
        <w:numId w:val="19"/>
      </w:numPr>
    </w:pPr>
  </w:style>
  <w:style w:type="character" w:styleId="nfasis">
    <w:name w:val="Emphasis"/>
    <w:basedOn w:val="Fuentedeprrafopredeter"/>
    <w:uiPriority w:val="20"/>
    <w:qFormat/>
    <w:rsid w:val="00920A9E"/>
    <w:rPr>
      <w:i/>
      <w:iCs/>
    </w:rPr>
  </w:style>
  <w:style w:type="paragraph" w:customStyle="1" w:styleId="E01Titulocentronegrillaminus">
    <w:name w:val="E 01 Titulo centro negrilla minus"/>
    <w:basedOn w:val="Normal"/>
    <w:qFormat/>
    <w:rsid w:val="00920A9E"/>
    <w:pPr>
      <w:spacing w:after="0" w:line="360" w:lineRule="auto"/>
      <w:jc w:val="center"/>
    </w:pPr>
    <w:rPr>
      <w:rFonts w:ascii="Arial" w:eastAsia="Calibri" w:hAnsi="Arial" w:cs="Calibri"/>
      <w:b/>
      <w:color w:val="002060"/>
      <w:kern w:val="0"/>
      <w:sz w:val="24"/>
      <w:lang w:val="es-MX" w:eastAsia="es-MX"/>
      <w14:ligatures w14:val="none"/>
    </w:rPr>
  </w:style>
  <w:style w:type="paragraph" w:customStyle="1" w:styleId="Estilo1-Encabezadocentro">
    <w:name w:val="Estilo 1 - Encabezado centro"/>
    <w:basedOn w:val="Normal"/>
    <w:qFormat/>
    <w:rsid w:val="00920A9E"/>
    <w:pPr>
      <w:spacing w:after="0" w:line="480" w:lineRule="auto"/>
      <w:jc w:val="center"/>
    </w:pPr>
    <w:rPr>
      <w:rFonts w:ascii="Arial" w:hAnsi="Arial" w:cs="Arial"/>
      <w:b/>
      <w:color w:val="002060"/>
      <w:sz w:val="32"/>
      <w:szCs w:val="24"/>
    </w:rPr>
  </w:style>
  <w:style w:type="paragraph" w:customStyle="1" w:styleId="Estilo08Titulonegritaizq">
    <w:name w:val="Estilo 08 Titulo negrita izq"/>
    <w:basedOn w:val="Normal"/>
    <w:qFormat/>
    <w:rsid w:val="00920A9E"/>
    <w:pPr>
      <w:spacing w:after="0" w:line="360" w:lineRule="auto"/>
      <w:contextualSpacing/>
    </w:pPr>
    <w:rPr>
      <w:rFonts w:ascii="Arial" w:hAnsi="Arial"/>
      <w:b/>
      <w:iCs/>
      <w:color w:val="002060"/>
      <w:sz w:val="28"/>
    </w:rPr>
  </w:style>
  <w:style w:type="paragraph" w:styleId="Piedepgina">
    <w:name w:val="footer"/>
    <w:basedOn w:val="Normal"/>
    <w:link w:val="PiedepginaCar"/>
    <w:uiPriority w:val="99"/>
    <w:unhideWhenUsed/>
    <w:rsid w:val="00920A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0A9E"/>
  </w:style>
  <w:style w:type="paragraph" w:customStyle="1" w:styleId="E00TITULOCentradoynegrilla">
    <w:name w:val="E 00 TITULO Centrado y negrilla"/>
    <w:basedOn w:val="Ttulo1"/>
    <w:next w:val="Sinespaciado"/>
    <w:qFormat/>
    <w:rsid w:val="00920A9E"/>
    <w:pPr>
      <w:spacing w:line="360" w:lineRule="auto"/>
      <w:jc w:val="center"/>
    </w:pPr>
    <w:rPr>
      <w:rFonts w:ascii="Arial" w:hAnsi="Arial"/>
      <w:b/>
      <w:bCs/>
      <w:color w:val="00B0F0"/>
      <w:sz w:val="28"/>
      <w:lang w:val="es-MX"/>
    </w:rPr>
  </w:style>
  <w:style w:type="paragraph" w:customStyle="1" w:styleId="E01Titulo2Centradoynegrilla">
    <w:name w:val="E 01 Titulo 2 Centrado y negrilla"/>
    <w:basedOn w:val="Ttulo2"/>
    <w:qFormat/>
    <w:rsid w:val="00920A9E"/>
    <w:pPr>
      <w:numPr>
        <w:numId w:val="24"/>
      </w:numPr>
      <w:spacing w:line="360" w:lineRule="auto"/>
      <w:jc w:val="center"/>
    </w:pPr>
    <w:rPr>
      <w:rFonts w:ascii="Arial" w:hAnsi="Arial"/>
      <w:b/>
      <w:bCs/>
      <w:color w:val="00B0F0"/>
      <w:sz w:val="24"/>
      <w:szCs w:val="22"/>
      <w:lang w:val="es-MX"/>
    </w:rPr>
  </w:style>
  <w:style w:type="paragraph" w:customStyle="1" w:styleId="E03Titulo3centradonegrK">
    <w:name w:val="E 03 Titulo 3 centrado negr. K"/>
    <w:basedOn w:val="Ttulo3"/>
    <w:qFormat/>
    <w:rsid w:val="00920A9E"/>
    <w:pPr>
      <w:spacing w:before="40" w:after="0"/>
      <w:jc w:val="center"/>
    </w:pPr>
    <w:rPr>
      <w:rFonts w:ascii="Aptos" w:hAnsi="Aptos"/>
      <w:b/>
      <w:bCs/>
      <w:i/>
      <w:iCs/>
      <w:color w:val="0070C0"/>
      <w:spacing w:val="5"/>
      <w:kern w:val="2"/>
      <w:sz w:val="24"/>
      <w:szCs w:val="24"/>
      <w:lang w:val="es-CO" w:eastAsia="en-US"/>
      <w14:ligatures w14:val="standardContextual"/>
    </w:rPr>
  </w:style>
  <w:style w:type="table" w:styleId="Tablaconcuadrcula1clara-nfasis1">
    <w:name w:val="Grid Table 1 Light Accent 1"/>
    <w:basedOn w:val="Tablanormal"/>
    <w:uiPriority w:val="46"/>
    <w:rsid w:val="00EF51E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9053">
      <w:bodyDiv w:val="1"/>
      <w:marLeft w:val="0"/>
      <w:marRight w:val="0"/>
      <w:marTop w:val="0"/>
      <w:marBottom w:val="0"/>
      <w:divBdr>
        <w:top w:val="none" w:sz="0" w:space="0" w:color="auto"/>
        <w:left w:val="none" w:sz="0" w:space="0" w:color="auto"/>
        <w:bottom w:val="none" w:sz="0" w:space="0" w:color="auto"/>
        <w:right w:val="none" w:sz="0" w:space="0" w:color="auto"/>
      </w:divBdr>
    </w:div>
    <w:div w:id="37517220">
      <w:bodyDiv w:val="1"/>
      <w:marLeft w:val="0"/>
      <w:marRight w:val="0"/>
      <w:marTop w:val="0"/>
      <w:marBottom w:val="0"/>
      <w:divBdr>
        <w:top w:val="none" w:sz="0" w:space="0" w:color="auto"/>
        <w:left w:val="none" w:sz="0" w:space="0" w:color="auto"/>
        <w:bottom w:val="none" w:sz="0" w:space="0" w:color="auto"/>
        <w:right w:val="none" w:sz="0" w:space="0" w:color="auto"/>
      </w:divBdr>
    </w:div>
    <w:div w:id="61366349">
      <w:bodyDiv w:val="1"/>
      <w:marLeft w:val="0"/>
      <w:marRight w:val="0"/>
      <w:marTop w:val="0"/>
      <w:marBottom w:val="0"/>
      <w:divBdr>
        <w:top w:val="none" w:sz="0" w:space="0" w:color="auto"/>
        <w:left w:val="none" w:sz="0" w:space="0" w:color="auto"/>
        <w:bottom w:val="none" w:sz="0" w:space="0" w:color="auto"/>
        <w:right w:val="none" w:sz="0" w:space="0" w:color="auto"/>
      </w:divBdr>
      <w:divsChild>
        <w:div w:id="1935821379">
          <w:marLeft w:val="0"/>
          <w:marRight w:val="0"/>
          <w:marTop w:val="0"/>
          <w:marBottom w:val="0"/>
          <w:divBdr>
            <w:top w:val="none" w:sz="0" w:space="0" w:color="auto"/>
            <w:left w:val="none" w:sz="0" w:space="0" w:color="auto"/>
            <w:bottom w:val="none" w:sz="0" w:space="0" w:color="auto"/>
            <w:right w:val="none" w:sz="0" w:space="0" w:color="auto"/>
          </w:divBdr>
        </w:div>
      </w:divsChild>
    </w:div>
    <w:div w:id="63796003">
      <w:bodyDiv w:val="1"/>
      <w:marLeft w:val="0"/>
      <w:marRight w:val="0"/>
      <w:marTop w:val="0"/>
      <w:marBottom w:val="0"/>
      <w:divBdr>
        <w:top w:val="none" w:sz="0" w:space="0" w:color="auto"/>
        <w:left w:val="none" w:sz="0" w:space="0" w:color="auto"/>
        <w:bottom w:val="none" w:sz="0" w:space="0" w:color="auto"/>
        <w:right w:val="none" w:sz="0" w:space="0" w:color="auto"/>
      </w:divBdr>
    </w:div>
    <w:div w:id="64114872">
      <w:bodyDiv w:val="1"/>
      <w:marLeft w:val="0"/>
      <w:marRight w:val="0"/>
      <w:marTop w:val="0"/>
      <w:marBottom w:val="0"/>
      <w:divBdr>
        <w:top w:val="none" w:sz="0" w:space="0" w:color="auto"/>
        <w:left w:val="none" w:sz="0" w:space="0" w:color="auto"/>
        <w:bottom w:val="none" w:sz="0" w:space="0" w:color="auto"/>
        <w:right w:val="none" w:sz="0" w:space="0" w:color="auto"/>
      </w:divBdr>
    </w:div>
    <w:div w:id="80413298">
      <w:bodyDiv w:val="1"/>
      <w:marLeft w:val="0"/>
      <w:marRight w:val="0"/>
      <w:marTop w:val="0"/>
      <w:marBottom w:val="0"/>
      <w:divBdr>
        <w:top w:val="none" w:sz="0" w:space="0" w:color="auto"/>
        <w:left w:val="none" w:sz="0" w:space="0" w:color="auto"/>
        <w:bottom w:val="none" w:sz="0" w:space="0" w:color="auto"/>
        <w:right w:val="none" w:sz="0" w:space="0" w:color="auto"/>
      </w:divBdr>
    </w:div>
    <w:div w:id="232669542">
      <w:bodyDiv w:val="1"/>
      <w:marLeft w:val="0"/>
      <w:marRight w:val="0"/>
      <w:marTop w:val="0"/>
      <w:marBottom w:val="0"/>
      <w:divBdr>
        <w:top w:val="none" w:sz="0" w:space="0" w:color="auto"/>
        <w:left w:val="none" w:sz="0" w:space="0" w:color="auto"/>
        <w:bottom w:val="none" w:sz="0" w:space="0" w:color="auto"/>
        <w:right w:val="none" w:sz="0" w:space="0" w:color="auto"/>
      </w:divBdr>
      <w:divsChild>
        <w:div w:id="1591810410">
          <w:marLeft w:val="0"/>
          <w:marRight w:val="0"/>
          <w:marTop w:val="0"/>
          <w:marBottom w:val="0"/>
          <w:divBdr>
            <w:top w:val="none" w:sz="0" w:space="0" w:color="auto"/>
            <w:left w:val="none" w:sz="0" w:space="0" w:color="auto"/>
            <w:bottom w:val="none" w:sz="0" w:space="0" w:color="auto"/>
            <w:right w:val="none" w:sz="0" w:space="0" w:color="auto"/>
          </w:divBdr>
          <w:divsChild>
            <w:div w:id="1025597019">
              <w:marLeft w:val="0"/>
              <w:marRight w:val="0"/>
              <w:marTop w:val="0"/>
              <w:marBottom w:val="0"/>
              <w:divBdr>
                <w:top w:val="none" w:sz="0" w:space="0" w:color="auto"/>
                <w:left w:val="none" w:sz="0" w:space="0" w:color="auto"/>
                <w:bottom w:val="none" w:sz="0" w:space="0" w:color="auto"/>
                <w:right w:val="none" w:sz="0" w:space="0" w:color="auto"/>
              </w:divBdr>
              <w:divsChild>
                <w:div w:id="1601183878">
                  <w:marLeft w:val="0"/>
                  <w:marRight w:val="0"/>
                  <w:marTop w:val="0"/>
                  <w:marBottom w:val="0"/>
                  <w:divBdr>
                    <w:top w:val="none" w:sz="0" w:space="0" w:color="auto"/>
                    <w:left w:val="none" w:sz="0" w:space="0" w:color="auto"/>
                    <w:bottom w:val="none" w:sz="0" w:space="0" w:color="auto"/>
                    <w:right w:val="none" w:sz="0" w:space="0" w:color="auto"/>
                  </w:divBdr>
                  <w:divsChild>
                    <w:div w:id="1377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59785">
      <w:bodyDiv w:val="1"/>
      <w:marLeft w:val="0"/>
      <w:marRight w:val="0"/>
      <w:marTop w:val="0"/>
      <w:marBottom w:val="0"/>
      <w:divBdr>
        <w:top w:val="none" w:sz="0" w:space="0" w:color="auto"/>
        <w:left w:val="none" w:sz="0" w:space="0" w:color="auto"/>
        <w:bottom w:val="none" w:sz="0" w:space="0" w:color="auto"/>
        <w:right w:val="none" w:sz="0" w:space="0" w:color="auto"/>
      </w:divBdr>
    </w:div>
    <w:div w:id="280108619">
      <w:bodyDiv w:val="1"/>
      <w:marLeft w:val="0"/>
      <w:marRight w:val="0"/>
      <w:marTop w:val="0"/>
      <w:marBottom w:val="0"/>
      <w:divBdr>
        <w:top w:val="none" w:sz="0" w:space="0" w:color="auto"/>
        <w:left w:val="none" w:sz="0" w:space="0" w:color="auto"/>
        <w:bottom w:val="none" w:sz="0" w:space="0" w:color="auto"/>
        <w:right w:val="none" w:sz="0" w:space="0" w:color="auto"/>
      </w:divBdr>
      <w:divsChild>
        <w:div w:id="1410541057">
          <w:marLeft w:val="0"/>
          <w:marRight w:val="0"/>
          <w:marTop w:val="0"/>
          <w:marBottom w:val="0"/>
          <w:divBdr>
            <w:top w:val="none" w:sz="0" w:space="0" w:color="auto"/>
            <w:left w:val="none" w:sz="0" w:space="0" w:color="auto"/>
            <w:bottom w:val="none" w:sz="0" w:space="0" w:color="auto"/>
            <w:right w:val="none" w:sz="0" w:space="0" w:color="auto"/>
          </w:divBdr>
          <w:divsChild>
            <w:div w:id="1863471072">
              <w:marLeft w:val="0"/>
              <w:marRight w:val="0"/>
              <w:marTop w:val="0"/>
              <w:marBottom w:val="0"/>
              <w:divBdr>
                <w:top w:val="none" w:sz="0" w:space="0" w:color="auto"/>
                <w:left w:val="none" w:sz="0" w:space="0" w:color="auto"/>
                <w:bottom w:val="none" w:sz="0" w:space="0" w:color="auto"/>
                <w:right w:val="none" w:sz="0" w:space="0" w:color="auto"/>
              </w:divBdr>
              <w:divsChild>
                <w:div w:id="353701074">
                  <w:marLeft w:val="0"/>
                  <w:marRight w:val="0"/>
                  <w:marTop w:val="0"/>
                  <w:marBottom w:val="0"/>
                  <w:divBdr>
                    <w:top w:val="none" w:sz="0" w:space="0" w:color="auto"/>
                    <w:left w:val="none" w:sz="0" w:space="0" w:color="auto"/>
                    <w:bottom w:val="none" w:sz="0" w:space="0" w:color="auto"/>
                    <w:right w:val="none" w:sz="0" w:space="0" w:color="auto"/>
                  </w:divBdr>
                  <w:divsChild>
                    <w:div w:id="12600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435899">
      <w:bodyDiv w:val="1"/>
      <w:marLeft w:val="0"/>
      <w:marRight w:val="0"/>
      <w:marTop w:val="0"/>
      <w:marBottom w:val="0"/>
      <w:divBdr>
        <w:top w:val="none" w:sz="0" w:space="0" w:color="auto"/>
        <w:left w:val="none" w:sz="0" w:space="0" w:color="auto"/>
        <w:bottom w:val="none" w:sz="0" w:space="0" w:color="auto"/>
        <w:right w:val="none" w:sz="0" w:space="0" w:color="auto"/>
      </w:divBdr>
    </w:div>
    <w:div w:id="299773096">
      <w:bodyDiv w:val="1"/>
      <w:marLeft w:val="0"/>
      <w:marRight w:val="0"/>
      <w:marTop w:val="0"/>
      <w:marBottom w:val="0"/>
      <w:divBdr>
        <w:top w:val="none" w:sz="0" w:space="0" w:color="auto"/>
        <w:left w:val="none" w:sz="0" w:space="0" w:color="auto"/>
        <w:bottom w:val="none" w:sz="0" w:space="0" w:color="auto"/>
        <w:right w:val="none" w:sz="0" w:space="0" w:color="auto"/>
      </w:divBdr>
    </w:div>
    <w:div w:id="348026059">
      <w:bodyDiv w:val="1"/>
      <w:marLeft w:val="0"/>
      <w:marRight w:val="0"/>
      <w:marTop w:val="0"/>
      <w:marBottom w:val="0"/>
      <w:divBdr>
        <w:top w:val="none" w:sz="0" w:space="0" w:color="auto"/>
        <w:left w:val="none" w:sz="0" w:space="0" w:color="auto"/>
        <w:bottom w:val="none" w:sz="0" w:space="0" w:color="auto"/>
        <w:right w:val="none" w:sz="0" w:space="0" w:color="auto"/>
      </w:divBdr>
    </w:div>
    <w:div w:id="373434146">
      <w:bodyDiv w:val="1"/>
      <w:marLeft w:val="0"/>
      <w:marRight w:val="0"/>
      <w:marTop w:val="0"/>
      <w:marBottom w:val="0"/>
      <w:divBdr>
        <w:top w:val="none" w:sz="0" w:space="0" w:color="auto"/>
        <w:left w:val="none" w:sz="0" w:space="0" w:color="auto"/>
        <w:bottom w:val="none" w:sz="0" w:space="0" w:color="auto"/>
        <w:right w:val="none" w:sz="0" w:space="0" w:color="auto"/>
      </w:divBdr>
    </w:div>
    <w:div w:id="387343229">
      <w:bodyDiv w:val="1"/>
      <w:marLeft w:val="0"/>
      <w:marRight w:val="0"/>
      <w:marTop w:val="0"/>
      <w:marBottom w:val="0"/>
      <w:divBdr>
        <w:top w:val="none" w:sz="0" w:space="0" w:color="auto"/>
        <w:left w:val="none" w:sz="0" w:space="0" w:color="auto"/>
        <w:bottom w:val="none" w:sz="0" w:space="0" w:color="auto"/>
        <w:right w:val="none" w:sz="0" w:space="0" w:color="auto"/>
      </w:divBdr>
    </w:div>
    <w:div w:id="394861572">
      <w:bodyDiv w:val="1"/>
      <w:marLeft w:val="0"/>
      <w:marRight w:val="0"/>
      <w:marTop w:val="0"/>
      <w:marBottom w:val="0"/>
      <w:divBdr>
        <w:top w:val="none" w:sz="0" w:space="0" w:color="auto"/>
        <w:left w:val="none" w:sz="0" w:space="0" w:color="auto"/>
        <w:bottom w:val="none" w:sz="0" w:space="0" w:color="auto"/>
        <w:right w:val="none" w:sz="0" w:space="0" w:color="auto"/>
      </w:divBdr>
    </w:div>
    <w:div w:id="431053894">
      <w:bodyDiv w:val="1"/>
      <w:marLeft w:val="0"/>
      <w:marRight w:val="0"/>
      <w:marTop w:val="0"/>
      <w:marBottom w:val="0"/>
      <w:divBdr>
        <w:top w:val="none" w:sz="0" w:space="0" w:color="auto"/>
        <w:left w:val="none" w:sz="0" w:space="0" w:color="auto"/>
        <w:bottom w:val="none" w:sz="0" w:space="0" w:color="auto"/>
        <w:right w:val="none" w:sz="0" w:space="0" w:color="auto"/>
      </w:divBdr>
    </w:div>
    <w:div w:id="530000889">
      <w:bodyDiv w:val="1"/>
      <w:marLeft w:val="0"/>
      <w:marRight w:val="0"/>
      <w:marTop w:val="0"/>
      <w:marBottom w:val="0"/>
      <w:divBdr>
        <w:top w:val="none" w:sz="0" w:space="0" w:color="auto"/>
        <w:left w:val="none" w:sz="0" w:space="0" w:color="auto"/>
        <w:bottom w:val="none" w:sz="0" w:space="0" w:color="auto"/>
        <w:right w:val="none" w:sz="0" w:space="0" w:color="auto"/>
      </w:divBdr>
    </w:div>
    <w:div w:id="587888612">
      <w:bodyDiv w:val="1"/>
      <w:marLeft w:val="0"/>
      <w:marRight w:val="0"/>
      <w:marTop w:val="0"/>
      <w:marBottom w:val="0"/>
      <w:divBdr>
        <w:top w:val="none" w:sz="0" w:space="0" w:color="auto"/>
        <w:left w:val="none" w:sz="0" w:space="0" w:color="auto"/>
        <w:bottom w:val="none" w:sz="0" w:space="0" w:color="auto"/>
        <w:right w:val="none" w:sz="0" w:space="0" w:color="auto"/>
      </w:divBdr>
    </w:div>
    <w:div w:id="592280382">
      <w:bodyDiv w:val="1"/>
      <w:marLeft w:val="0"/>
      <w:marRight w:val="0"/>
      <w:marTop w:val="0"/>
      <w:marBottom w:val="0"/>
      <w:divBdr>
        <w:top w:val="none" w:sz="0" w:space="0" w:color="auto"/>
        <w:left w:val="none" w:sz="0" w:space="0" w:color="auto"/>
        <w:bottom w:val="none" w:sz="0" w:space="0" w:color="auto"/>
        <w:right w:val="none" w:sz="0" w:space="0" w:color="auto"/>
      </w:divBdr>
    </w:div>
    <w:div w:id="611790726">
      <w:bodyDiv w:val="1"/>
      <w:marLeft w:val="0"/>
      <w:marRight w:val="0"/>
      <w:marTop w:val="0"/>
      <w:marBottom w:val="0"/>
      <w:divBdr>
        <w:top w:val="none" w:sz="0" w:space="0" w:color="auto"/>
        <w:left w:val="none" w:sz="0" w:space="0" w:color="auto"/>
        <w:bottom w:val="none" w:sz="0" w:space="0" w:color="auto"/>
        <w:right w:val="none" w:sz="0" w:space="0" w:color="auto"/>
      </w:divBdr>
    </w:div>
    <w:div w:id="612708319">
      <w:bodyDiv w:val="1"/>
      <w:marLeft w:val="0"/>
      <w:marRight w:val="0"/>
      <w:marTop w:val="0"/>
      <w:marBottom w:val="0"/>
      <w:divBdr>
        <w:top w:val="none" w:sz="0" w:space="0" w:color="auto"/>
        <w:left w:val="none" w:sz="0" w:space="0" w:color="auto"/>
        <w:bottom w:val="none" w:sz="0" w:space="0" w:color="auto"/>
        <w:right w:val="none" w:sz="0" w:space="0" w:color="auto"/>
      </w:divBdr>
    </w:div>
    <w:div w:id="651258292">
      <w:bodyDiv w:val="1"/>
      <w:marLeft w:val="0"/>
      <w:marRight w:val="0"/>
      <w:marTop w:val="0"/>
      <w:marBottom w:val="0"/>
      <w:divBdr>
        <w:top w:val="none" w:sz="0" w:space="0" w:color="auto"/>
        <w:left w:val="none" w:sz="0" w:space="0" w:color="auto"/>
        <w:bottom w:val="none" w:sz="0" w:space="0" w:color="auto"/>
        <w:right w:val="none" w:sz="0" w:space="0" w:color="auto"/>
      </w:divBdr>
    </w:div>
    <w:div w:id="685252481">
      <w:bodyDiv w:val="1"/>
      <w:marLeft w:val="0"/>
      <w:marRight w:val="0"/>
      <w:marTop w:val="0"/>
      <w:marBottom w:val="0"/>
      <w:divBdr>
        <w:top w:val="none" w:sz="0" w:space="0" w:color="auto"/>
        <w:left w:val="none" w:sz="0" w:space="0" w:color="auto"/>
        <w:bottom w:val="none" w:sz="0" w:space="0" w:color="auto"/>
        <w:right w:val="none" w:sz="0" w:space="0" w:color="auto"/>
      </w:divBdr>
    </w:div>
    <w:div w:id="706610001">
      <w:bodyDiv w:val="1"/>
      <w:marLeft w:val="0"/>
      <w:marRight w:val="0"/>
      <w:marTop w:val="0"/>
      <w:marBottom w:val="0"/>
      <w:divBdr>
        <w:top w:val="none" w:sz="0" w:space="0" w:color="auto"/>
        <w:left w:val="none" w:sz="0" w:space="0" w:color="auto"/>
        <w:bottom w:val="none" w:sz="0" w:space="0" w:color="auto"/>
        <w:right w:val="none" w:sz="0" w:space="0" w:color="auto"/>
      </w:divBdr>
    </w:div>
    <w:div w:id="719867943">
      <w:bodyDiv w:val="1"/>
      <w:marLeft w:val="0"/>
      <w:marRight w:val="0"/>
      <w:marTop w:val="0"/>
      <w:marBottom w:val="0"/>
      <w:divBdr>
        <w:top w:val="none" w:sz="0" w:space="0" w:color="auto"/>
        <w:left w:val="none" w:sz="0" w:space="0" w:color="auto"/>
        <w:bottom w:val="none" w:sz="0" w:space="0" w:color="auto"/>
        <w:right w:val="none" w:sz="0" w:space="0" w:color="auto"/>
      </w:divBdr>
    </w:div>
    <w:div w:id="720708859">
      <w:bodyDiv w:val="1"/>
      <w:marLeft w:val="0"/>
      <w:marRight w:val="0"/>
      <w:marTop w:val="0"/>
      <w:marBottom w:val="0"/>
      <w:divBdr>
        <w:top w:val="none" w:sz="0" w:space="0" w:color="auto"/>
        <w:left w:val="none" w:sz="0" w:space="0" w:color="auto"/>
        <w:bottom w:val="none" w:sz="0" w:space="0" w:color="auto"/>
        <w:right w:val="none" w:sz="0" w:space="0" w:color="auto"/>
      </w:divBdr>
    </w:div>
    <w:div w:id="733360697">
      <w:bodyDiv w:val="1"/>
      <w:marLeft w:val="0"/>
      <w:marRight w:val="0"/>
      <w:marTop w:val="0"/>
      <w:marBottom w:val="0"/>
      <w:divBdr>
        <w:top w:val="none" w:sz="0" w:space="0" w:color="auto"/>
        <w:left w:val="none" w:sz="0" w:space="0" w:color="auto"/>
        <w:bottom w:val="none" w:sz="0" w:space="0" w:color="auto"/>
        <w:right w:val="none" w:sz="0" w:space="0" w:color="auto"/>
      </w:divBdr>
    </w:div>
    <w:div w:id="733773215">
      <w:bodyDiv w:val="1"/>
      <w:marLeft w:val="0"/>
      <w:marRight w:val="0"/>
      <w:marTop w:val="0"/>
      <w:marBottom w:val="0"/>
      <w:divBdr>
        <w:top w:val="none" w:sz="0" w:space="0" w:color="auto"/>
        <w:left w:val="none" w:sz="0" w:space="0" w:color="auto"/>
        <w:bottom w:val="none" w:sz="0" w:space="0" w:color="auto"/>
        <w:right w:val="none" w:sz="0" w:space="0" w:color="auto"/>
      </w:divBdr>
    </w:div>
    <w:div w:id="753209983">
      <w:bodyDiv w:val="1"/>
      <w:marLeft w:val="0"/>
      <w:marRight w:val="0"/>
      <w:marTop w:val="0"/>
      <w:marBottom w:val="0"/>
      <w:divBdr>
        <w:top w:val="none" w:sz="0" w:space="0" w:color="auto"/>
        <w:left w:val="none" w:sz="0" w:space="0" w:color="auto"/>
        <w:bottom w:val="none" w:sz="0" w:space="0" w:color="auto"/>
        <w:right w:val="none" w:sz="0" w:space="0" w:color="auto"/>
      </w:divBdr>
    </w:div>
    <w:div w:id="757553986">
      <w:bodyDiv w:val="1"/>
      <w:marLeft w:val="0"/>
      <w:marRight w:val="0"/>
      <w:marTop w:val="0"/>
      <w:marBottom w:val="0"/>
      <w:divBdr>
        <w:top w:val="none" w:sz="0" w:space="0" w:color="auto"/>
        <w:left w:val="none" w:sz="0" w:space="0" w:color="auto"/>
        <w:bottom w:val="none" w:sz="0" w:space="0" w:color="auto"/>
        <w:right w:val="none" w:sz="0" w:space="0" w:color="auto"/>
      </w:divBdr>
    </w:div>
    <w:div w:id="758673659">
      <w:bodyDiv w:val="1"/>
      <w:marLeft w:val="0"/>
      <w:marRight w:val="0"/>
      <w:marTop w:val="0"/>
      <w:marBottom w:val="0"/>
      <w:divBdr>
        <w:top w:val="none" w:sz="0" w:space="0" w:color="auto"/>
        <w:left w:val="none" w:sz="0" w:space="0" w:color="auto"/>
        <w:bottom w:val="none" w:sz="0" w:space="0" w:color="auto"/>
        <w:right w:val="none" w:sz="0" w:space="0" w:color="auto"/>
      </w:divBdr>
    </w:div>
    <w:div w:id="783428473">
      <w:bodyDiv w:val="1"/>
      <w:marLeft w:val="0"/>
      <w:marRight w:val="0"/>
      <w:marTop w:val="0"/>
      <w:marBottom w:val="0"/>
      <w:divBdr>
        <w:top w:val="none" w:sz="0" w:space="0" w:color="auto"/>
        <w:left w:val="none" w:sz="0" w:space="0" w:color="auto"/>
        <w:bottom w:val="none" w:sz="0" w:space="0" w:color="auto"/>
        <w:right w:val="none" w:sz="0" w:space="0" w:color="auto"/>
      </w:divBdr>
    </w:div>
    <w:div w:id="796071246">
      <w:bodyDiv w:val="1"/>
      <w:marLeft w:val="0"/>
      <w:marRight w:val="0"/>
      <w:marTop w:val="0"/>
      <w:marBottom w:val="0"/>
      <w:divBdr>
        <w:top w:val="none" w:sz="0" w:space="0" w:color="auto"/>
        <w:left w:val="none" w:sz="0" w:space="0" w:color="auto"/>
        <w:bottom w:val="none" w:sz="0" w:space="0" w:color="auto"/>
        <w:right w:val="none" w:sz="0" w:space="0" w:color="auto"/>
      </w:divBdr>
    </w:div>
    <w:div w:id="796948890">
      <w:bodyDiv w:val="1"/>
      <w:marLeft w:val="0"/>
      <w:marRight w:val="0"/>
      <w:marTop w:val="0"/>
      <w:marBottom w:val="0"/>
      <w:divBdr>
        <w:top w:val="none" w:sz="0" w:space="0" w:color="auto"/>
        <w:left w:val="none" w:sz="0" w:space="0" w:color="auto"/>
        <w:bottom w:val="none" w:sz="0" w:space="0" w:color="auto"/>
        <w:right w:val="none" w:sz="0" w:space="0" w:color="auto"/>
      </w:divBdr>
    </w:div>
    <w:div w:id="827869735">
      <w:bodyDiv w:val="1"/>
      <w:marLeft w:val="0"/>
      <w:marRight w:val="0"/>
      <w:marTop w:val="0"/>
      <w:marBottom w:val="0"/>
      <w:divBdr>
        <w:top w:val="none" w:sz="0" w:space="0" w:color="auto"/>
        <w:left w:val="none" w:sz="0" w:space="0" w:color="auto"/>
        <w:bottom w:val="none" w:sz="0" w:space="0" w:color="auto"/>
        <w:right w:val="none" w:sz="0" w:space="0" w:color="auto"/>
      </w:divBdr>
    </w:div>
    <w:div w:id="863178476">
      <w:bodyDiv w:val="1"/>
      <w:marLeft w:val="0"/>
      <w:marRight w:val="0"/>
      <w:marTop w:val="0"/>
      <w:marBottom w:val="0"/>
      <w:divBdr>
        <w:top w:val="none" w:sz="0" w:space="0" w:color="auto"/>
        <w:left w:val="none" w:sz="0" w:space="0" w:color="auto"/>
        <w:bottom w:val="none" w:sz="0" w:space="0" w:color="auto"/>
        <w:right w:val="none" w:sz="0" w:space="0" w:color="auto"/>
      </w:divBdr>
    </w:div>
    <w:div w:id="872691739">
      <w:bodyDiv w:val="1"/>
      <w:marLeft w:val="0"/>
      <w:marRight w:val="0"/>
      <w:marTop w:val="0"/>
      <w:marBottom w:val="0"/>
      <w:divBdr>
        <w:top w:val="none" w:sz="0" w:space="0" w:color="auto"/>
        <w:left w:val="none" w:sz="0" w:space="0" w:color="auto"/>
        <w:bottom w:val="none" w:sz="0" w:space="0" w:color="auto"/>
        <w:right w:val="none" w:sz="0" w:space="0" w:color="auto"/>
      </w:divBdr>
    </w:div>
    <w:div w:id="873691145">
      <w:bodyDiv w:val="1"/>
      <w:marLeft w:val="0"/>
      <w:marRight w:val="0"/>
      <w:marTop w:val="0"/>
      <w:marBottom w:val="0"/>
      <w:divBdr>
        <w:top w:val="none" w:sz="0" w:space="0" w:color="auto"/>
        <w:left w:val="none" w:sz="0" w:space="0" w:color="auto"/>
        <w:bottom w:val="none" w:sz="0" w:space="0" w:color="auto"/>
        <w:right w:val="none" w:sz="0" w:space="0" w:color="auto"/>
      </w:divBdr>
    </w:div>
    <w:div w:id="877358098">
      <w:bodyDiv w:val="1"/>
      <w:marLeft w:val="0"/>
      <w:marRight w:val="0"/>
      <w:marTop w:val="0"/>
      <w:marBottom w:val="0"/>
      <w:divBdr>
        <w:top w:val="none" w:sz="0" w:space="0" w:color="auto"/>
        <w:left w:val="none" w:sz="0" w:space="0" w:color="auto"/>
        <w:bottom w:val="none" w:sz="0" w:space="0" w:color="auto"/>
        <w:right w:val="none" w:sz="0" w:space="0" w:color="auto"/>
      </w:divBdr>
    </w:div>
    <w:div w:id="919681488">
      <w:bodyDiv w:val="1"/>
      <w:marLeft w:val="0"/>
      <w:marRight w:val="0"/>
      <w:marTop w:val="0"/>
      <w:marBottom w:val="0"/>
      <w:divBdr>
        <w:top w:val="none" w:sz="0" w:space="0" w:color="auto"/>
        <w:left w:val="none" w:sz="0" w:space="0" w:color="auto"/>
        <w:bottom w:val="none" w:sz="0" w:space="0" w:color="auto"/>
        <w:right w:val="none" w:sz="0" w:space="0" w:color="auto"/>
      </w:divBdr>
      <w:divsChild>
        <w:div w:id="423453452">
          <w:marLeft w:val="0"/>
          <w:marRight w:val="0"/>
          <w:marTop w:val="0"/>
          <w:marBottom w:val="0"/>
          <w:divBdr>
            <w:top w:val="none" w:sz="0" w:space="0" w:color="auto"/>
            <w:left w:val="none" w:sz="0" w:space="0" w:color="auto"/>
            <w:bottom w:val="none" w:sz="0" w:space="0" w:color="auto"/>
            <w:right w:val="none" w:sz="0" w:space="0" w:color="auto"/>
          </w:divBdr>
          <w:divsChild>
            <w:div w:id="1167131709">
              <w:marLeft w:val="0"/>
              <w:marRight w:val="0"/>
              <w:marTop w:val="0"/>
              <w:marBottom w:val="0"/>
              <w:divBdr>
                <w:top w:val="none" w:sz="0" w:space="0" w:color="auto"/>
                <w:left w:val="none" w:sz="0" w:space="0" w:color="auto"/>
                <w:bottom w:val="none" w:sz="0" w:space="0" w:color="auto"/>
                <w:right w:val="none" w:sz="0" w:space="0" w:color="auto"/>
              </w:divBdr>
              <w:divsChild>
                <w:div w:id="134951080">
                  <w:marLeft w:val="0"/>
                  <w:marRight w:val="0"/>
                  <w:marTop w:val="0"/>
                  <w:marBottom w:val="0"/>
                  <w:divBdr>
                    <w:top w:val="none" w:sz="0" w:space="0" w:color="auto"/>
                    <w:left w:val="none" w:sz="0" w:space="0" w:color="auto"/>
                    <w:bottom w:val="none" w:sz="0" w:space="0" w:color="auto"/>
                    <w:right w:val="none" w:sz="0" w:space="0" w:color="auto"/>
                  </w:divBdr>
                </w:div>
                <w:div w:id="9347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2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348185">
      <w:bodyDiv w:val="1"/>
      <w:marLeft w:val="0"/>
      <w:marRight w:val="0"/>
      <w:marTop w:val="0"/>
      <w:marBottom w:val="0"/>
      <w:divBdr>
        <w:top w:val="none" w:sz="0" w:space="0" w:color="auto"/>
        <w:left w:val="none" w:sz="0" w:space="0" w:color="auto"/>
        <w:bottom w:val="none" w:sz="0" w:space="0" w:color="auto"/>
        <w:right w:val="none" w:sz="0" w:space="0" w:color="auto"/>
      </w:divBdr>
    </w:div>
    <w:div w:id="964585068">
      <w:bodyDiv w:val="1"/>
      <w:marLeft w:val="0"/>
      <w:marRight w:val="0"/>
      <w:marTop w:val="0"/>
      <w:marBottom w:val="0"/>
      <w:divBdr>
        <w:top w:val="none" w:sz="0" w:space="0" w:color="auto"/>
        <w:left w:val="none" w:sz="0" w:space="0" w:color="auto"/>
        <w:bottom w:val="none" w:sz="0" w:space="0" w:color="auto"/>
        <w:right w:val="none" w:sz="0" w:space="0" w:color="auto"/>
      </w:divBdr>
    </w:div>
    <w:div w:id="1105466438">
      <w:bodyDiv w:val="1"/>
      <w:marLeft w:val="0"/>
      <w:marRight w:val="0"/>
      <w:marTop w:val="0"/>
      <w:marBottom w:val="0"/>
      <w:divBdr>
        <w:top w:val="none" w:sz="0" w:space="0" w:color="auto"/>
        <w:left w:val="none" w:sz="0" w:space="0" w:color="auto"/>
        <w:bottom w:val="none" w:sz="0" w:space="0" w:color="auto"/>
        <w:right w:val="none" w:sz="0" w:space="0" w:color="auto"/>
      </w:divBdr>
    </w:div>
    <w:div w:id="1141725185">
      <w:bodyDiv w:val="1"/>
      <w:marLeft w:val="0"/>
      <w:marRight w:val="0"/>
      <w:marTop w:val="0"/>
      <w:marBottom w:val="0"/>
      <w:divBdr>
        <w:top w:val="none" w:sz="0" w:space="0" w:color="auto"/>
        <w:left w:val="none" w:sz="0" w:space="0" w:color="auto"/>
        <w:bottom w:val="none" w:sz="0" w:space="0" w:color="auto"/>
        <w:right w:val="none" w:sz="0" w:space="0" w:color="auto"/>
      </w:divBdr>
    </w:div>
    <w:div w:id="1170026058">
      <w:bodyDiv w:val="1"/>
      <w:marLeft w:val="0"/>
      <w:marRight w:val="0"/>
      <w:marTop w:val="0"/>
      <w:marBottom w:val="0"/>
      <w:divBdr>
        <w:top w:val="none" w:sz="0" w:space="0" w:color="auto"/>
        <w:left w:val="none" w:sz="0" w:space="0" w:color="auto"/>
        <w:bottom w:val="none" w:sz="0" w:space="0" w:color="auto"/>
        <w:right w:val="none" w:sz="0" w:space="0" w:color="auto"/>
      </w:divBdr>
    </w:div>
    <w:div w:id="1200321561">
      <w:bodyDiv w:val="1"/>
      <w:marLeft w:val="0"/>
      <w:marRight w:val="0"/>
      <w:marTop w:val="0"/>
      <w:marBottom w:val="0"/>
      <w:divBdr>
        <w:top w:val="none" w:sz="0" w:space="0" w:color="auto"/>
        <w:left w:val="none" w:sz="0" w:space="0" w:color="auto"/>
        <w:bottom w:val="none" w:sz="0" w:space="0" w:color="auto"/>
        <w:right w:val="none" w:sz="0" w:space="0" w:color="auto"/>
      </w:divBdr>
    </w:div>
    <w:div w:id="1213811149">
      <w:bodyDiv w:val="1"/>
      <w:marLeft w:val="0"/>
      <w:marRight w:val="0"/>
      <w:marTop w:val="0"/>
      <w:marBottom w:val="0"/>
      <w:divBdr>
        <w:top w:val="none" w:sz="0" w:space="0" w:color="auto"/>
        <w:left w:val="none" w:sz="0" w:space="0" w:color="auto"/>
        <w:bottom w:val="none" w:sz="0" w:space="0" w:color="auto"/>
        <w:right w:val="none" w:sz="0" w:space="0" w:color="auto"/>
      </w:divBdr>
    </w:div>
    <w:div w:id="1330718188">
      <w:bodyDiv w:val="1"/>
      <w:marLeft w:val="0"/>
      <w:marRight w:val="0"/>
      <w:marTop w:val="0"/>
      <w:marBottom w:val="0"/>
      <w:divBdr>
        <w:top w:val="none" w:sz="0" w:space="0" w:color="auto"/>
        <w:left w:val="none" w:sz="0" w:space="0" w:color="auto"/>
        <w:bottom w:val="none" w:sz="0" w:space="0" w:color="auto"/>
        <w:right w:val="none" w:sz="0" w:space="0" w:color="auto"/>
      </w:divBdr>
    </w:div>
    <w:div w:id="1368987794">
      <w:bodyDiv w:val="1"/>
      <w:marLeft w:val="0"/>
      <w:marRight w:val="0"/>
      <w:marTop w:val="0"/>
      <w:marBottom w:val="0"/>
      <w:divBdr>
        <w:top w:val="none" w:sz="0" w:space="0" w:color="auto"/>
        <w:left w:val="none" w:sz="0" w:space="0" w:color="auto"/>
        <w:bottom w:val="none" w:sz="0" w:space="0" w:color="auto"/>
        <w:right w:val="none" w:sz="0" w:space="0" w:color="auto"/>
      </w:divBdr>
    </w:div>
    <w:div w:id="1377197259">
      <w:bodyDiv w:val="1"/>
      <w:marLeft w:val="0"/>
      <w:marRight w:val="0"/>
      <w:marTop w:val="0"/>
      <w:marBottom w:val="0"/>
      <w:divBdr>
        <w:top w:val="none" w:sz="0" w:space="0" w:color="auto"/>
        <w:left w:val="none" w:sz="0" w:space="0" w:color="auto"/>
        <w:bottom w:val="none" w:sz="0" w:space="0" w:color="auto"/>
        <w:right w:val="none" w:sz="0" w:space="0" w:color="auto"/>
      </w:divBdr>
    </w:div>
    <w:div w:id="1398043077">
      <w:bodyDiv w:val="1"/>
      <w:marLeft w:val="0"/>
      <w:marRight w:val="0"/>
      <w:marTop w:val="0"/>
      <w:marBottom w:val="0"/>
      <w:divBdr>
        <w:top w:val="none" w:sz="0" w:space="0" w:color="auto"/>
        <w:left w:val="none" w:sz="0" w:space="0" w:color="auto"/>
        <w:bottom w:val="none" w:sz="0" w:space="0" w:color="auto"/>
        <w:right w:val="none" w:sz="0" w:space="0" w:color="auto"/>
      </w:divBdr>
    </w:div>
    <w:div w:id="1505632970">
      <w:bodyDiv w:val="1"/>
      <w:marLeft w:val="0"/>
      <w:marRight w:val="0"/>
      <w:marTop w:val="0"/>
      <w:marBottom w:val="0"/>
      <w:divBdr>
        <w:top w:val="none" w:sz="0" w:space="0" w:color="auto"/>
        <w:left w:val="none" w:sz="0" w:space="0" w:color="auto"/>
        <w:bottom w:val="none" w:sz="0" w:space="0" w:color="auto"/>
        <w:right w:val="none" w:sz="0" w:space="0" w:color="auto"/>
      </w:divBdr>
    </w:div>
    <w:div w:id="1582527041">
      <w:bodyDiv w:val="1"/>
      <w:marLeft w:val="0"/>
      <w:marRight w:val="0"/>
      <w:marTop w:val="0"/>
      <w:marBottom w:val="0"/>
      <w:divBdr>
        <w:top w:val="none" w:sz="0" w:space="0" w:color="auto"/>
        <w:left w:val="none" w:sz="0" w:space="0" w:color="auto"/>
        <w:bottom w:val="none" w:sz="0" w:space="0" w:color="auto"/>
        <w:right w:val="none" w:sz="0" w:space="0" w:color="auto"/>
      </w:divBdr>
    </w:div>
    <w:div w:id="1591695733">
      <w:bodyDiv w:val="1"/>
      <w:marLeft w:val="0"/>
      <w:marRight w:val="0"/>
      <w:marTop w:val="0"/>
      <w:marBottom w:val="0"/>
      <w:divBdr>
        <w:top w:val="none" w:sz="0" w:space="0" w:color="auto"/>
        <w:left w:val="none" w:sz="0" w:space="0" w:color="auto"/>
        <w:bottom w:val="none" w:sz="0" w:space="0" w:color="auto"/>
        <w:right w:val="none" w:sz="0" w:space="0" w:color="auto"/>
      </w:divBdr>
      <w:divsChild>
        <w:div w:id="192959154">
          <w:marLeft w:val="0"/>
          <w:marRight w:val="0"/>
          <w:marTop w:val="0"/>
          <w:marBottom w:val="0"/>
          <w:divBdr>
            <w:top w:val="none" w:sz="0" w:space="0" w:color="auto"/>
            <w:left w:val="none" w:sz="0" w:space="0" w:color="auto"/>
            <w:bottom w:val="none" w:sz="0" w:space="0" w:color="auto"/>
            <w:right w:val="none" w:sz="0" w:space="0" w:color="auto"/>
          </w:divBdr>
          <w:divsChild>
            <w:div w:id="1814639146">
              <w:marLeft w:val="0"/>
              <w:marRight w:val="0"/>
              <w:marTop w:val="0"/>
              <w:marBottom w:val="0"/>
              <w:divBdr>
                <w:top w:val="none" w:sz="0" w:space="0" w:color="auto"/>
                <w:left w:val="none" w:sz="0" w:space="0" w:color="auto"/>
                <w:bottom w:val="none" w:sz="0" w:space="0" w:color="auto"/>
                <w:right w:val="none" w:sz="0" w:space="0" w:color="auto"/>
              </w:divBdr>
              <w:divsChild>
                <w:div w:id="1321999130">
                  <w:marLeft w:val="0"/>
                  <w:marRight w:val="0"/>
                  <w:marTop w:val="0"/>
                  <w:marBottom w:val="0"/>
                  <w:divBdr>
                    <w:top w:val="none" w:sz="0" w:space="0" w:color="auto"/>
                    <w:left w:val="none" w:sz="0" w:space="0" w:color="auto"/>
                    <w:bottom w:val="none" w:sz="0" w:space="0" w:color="auto"/>
                    <w:right w:val="none" w:sz="0" w:space="0" w:color="auto"/>
                  </w:divBdr>
                </w:div>
                <w:div w:id="12140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006587">
      <w:bodyDiv w:val="1"/>
      <w:marLeft w:val="0"/>
      <w:marRight w:val="0"/>
      <w:marTop w:val="0"/>
      <w:marBottom w:val="0"/>
      <w:divBdr>
        <w:top w:val="none" w:sz="0" w:space="0" w:color="auto"/>
        <w:left w:val="none" w:sz="0" w:space="0" w:color="auto"/>
        <w:bottom w:val="none" w:sz="0" w:space="0" w:color="auto"/>
        <w:right w:val="none" w:sz="0" w:space="0" w:color="auto"/>
      </w:divBdr>
    </w:div>
    <w:div w:id="1676299536">
      <w:bodyDiv w:val="1"/>
      <w:marLeft w:val="0"/>
      <w:marRight w:val="0"/>
      <w:marTop w:val="0"/>
      <w:marBottom w:val="0"/>
      <w:divBdr>
        <w:top w:val="none" w:sz="0" w:space="0" w:color="auto"/>
        <w:left w:val="none" w:sz="0" w:space="0" w:color="auto"/>
        <w:bottom w:val="none" w:sz="0" w:space="0" w:color="auto"/>
        <w:right w:val="none" w:sz="0" w:space="0" w:color="auto"/>
      </w:divBdr>
    </w:div>
    <w:div w:id="1694724973">
      <w:bodyDiv w:val="1"/>
      <w:marLeft w:val="0"/>
      <w:marRight w:val="0"/>
      <w:marTop w:val="0"/>
      <w:marBottom w:val="0"/>
      <w:divBdr>
        <w:top w:val="none" w:sz="0" w:space="0" w:color="auto"/>
        <w:left w:val="none" w:sz="0" w:space="0" w:color="auto"/>
        <w:bottom w:val="none" w:sz="0" w:space="0" w:color="auto"/>
        <w:right w:val="none" w:sz="0" w:space="0" w:color="auto"/>
      </w:divBdr>
    </w:div>
    <w:div w:id="1861580320">
      <w:bodyDiv w:val="1"/>
      <w:marLeft w:val="0"/>
      <w:marRight w:val="0"/>
      <w:marTop w:val="0"/>
      <w:marBottom w:val="0"/>
      <w:divBdr>
        <w:top w:val="none" w:sz="0" w:space="0" w:color="auto"/>
        <w:left w:val="none" w:sz="0" w:space="0" w:color="auto"/>
        <w:bottom w:val="none" w:sz="0" w:space="0" w:color="auto"/>
        <w:right w:val="none" w:sz="0" w:space="0" w:color="auto"/>
      </w:divBdr>
    </w:div>
    <w:div w:id="1880166063">
      <w:bodyDiv w:val="1"/>
      <w:marLeft w:val="0"/>
      <w:marRight w:val="0"/>
      <w:marTop w:val="0"/>
      <w:marBottom w:val="0"/>
      <w:divBdr>
        <w:top w:val="none" w:sz="0" w:space="0" w:color="auto"/>
        <w:left w:val="none" w:sz="0" w:space="0" w:color="auto"/>
        <w:bottom w:val="none" w:sz="0" w:space="0" w:color="auto"/>
        <w:right w:val="none" w:sz="0" w:space="0" w:color="auto"/>
      </w:divBdr>
    </w:div>
    <w:div w:id="1909030294">
      <w:bodyDiv w:val="1"/>
      <w:marLeft w:val="0"/>
      <w:marRight w:val="0"/>
      <w:marTop w:val="0"/>
      <w:marBottom w:val="0"/>
      <w:divBdr>
        <w:top w:val="none" w:sz="0" w:space="0" w:color="auto"/>
        <w:left w:val="none" w:sz="0" w:space="0" w:color="auto"/>
        <w:bottom w:val="none" w:sz="0" w:space="0" w:color="auto"/>
        <w:right w:val="none" w:sz="0" w:space="0" w:color="auto"/>
      </w:divBdr>
    </w:div>
    <w:div w:id="1914847580">
      <w:bodyDiv w:val="1"/>
      <w:marLeft w:val="0"/>
      <w:marRight w:val="0"/>
      <w:marTop w:val="0"/>
      <w:marBottom w:val="0"/>
      <w:divBdr>
        <w:top w:val="none" w:sz="0" w:space="0" w:color="auto"/>
        <w:left w:val="none" w:sz="0" w:space="0" w:color="auto"/>
        <w:bottom w:val="none" w:sz="0" w:space="0" w:color="auto"/>
        <w:right w:val="none" w:sz="0" w:space="0" w:color="auto"/>
      </w:divBdr>
    </w:div>
    <w:div w:id="1986352603">
      <w:bodyDiv w:val="1"/>
      <w:marLeft w:val="0"/>
      <w:marRight w:val="0"/>
      <w:marTop w:val="0"/>
      <w:marBottom w:val="0"/>
      <w:divBdr>
        <w:top w:val="none" w:sz="0" w:space="0" w:color="auto"/>
        <w:left w:val="none" w:sz="0" w:space="0" w:color="auto"/>
        <w:bottom w:val="none" w:sz="0" w:space="0" w:color="auto"/>
        <w:right w:val="none" w:sz="0" w:space="0" w:color="auto"/>
      </w:divBdr>
    </w:div>
    <w:div w:id="206996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torage.googleapis.com/portaleducativo-net-publica-g3p6/biblioteca/Funcion_cuadratica_13.jpg" TargetMode="External"/><Relationship Id="rId26" Type="http://schemas.openxmlformats.org/officeDocument/2006/relationships/hyperlink" Target="https://edea.juntadeandalucia.es/bancorecursos/file/60676e54-5ba8-47ac-b53b-0d6d36da8799/1/es-an_2011060713_9110157.zip/ODE-5cd4a03e-2e2c-3831-9477-f04725017911/u3t4g6.jpg" TargetMode="External"/><Relationship Id="rId39" Type="http://schemas.openxmlformats.org/officeDocument/2006/relationships/hyperlink" Target="https://proyectodescartes.org/EDAD/materiales_didacticos/EDAD_3eso_funciones_lineales-JS-apli/index.htm" TargetMode="Externa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hyperlink" Target="https://edea.juntadeandalucia.es/bancorecursos/file/60676e54-5ba8-47ac-b53b-0d6d36da8799/1/es-an_2011060713_9110157.zip/ODE-5cd4a03e-2e2c-3831-9477-f04725017911/u3t4g6.jpg" TargetMode="External"/><Relationship Id="rId50" Type="http://schemas.openxmlformats.org/officeDocument/2006/relationships/hyperlink" Target="https://slideplayer.es/slide/1030197/2/images/3/Par%C3%A1bola+La+par%C3%A1bola%2C+se+forma+al+cortar+el+cono+con+un+plano+que+no+pase+por+el+v%C3%A9rtice+y+sea+paralelo+a+una+generatriz..jpg" TargetMode="External"/><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portersa.com/wp-content/uploads/2020/12/radar-dish-63013_1920.jpg" TargetMode="External"/><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hyperlink" Target="https://i.ytimg.com/vi/S19IQtW7UrQ/sddefault.jpg"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yperlink" Target="https://www.neurochispas.com/wiki/graficas-de-funciones-cuadraticas/"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img.europapress.es/fotoweb/fotonoticia_20160530123350-16051719269_9999.jpg" TargetMode="External"/><Relationship Id="rId19" Type="http://schemas.openxmlformats.org/officeDocument/2006/relationships/hyperlink" Target="https://youtu.be/CkQTrSYTTyE" TargetMode="External"/><Relationship Id="rId31" Type="http://schemas.openxmlformats.org/officeDocument/2006/relationships/image" Target="media/image14.png"/><Relationship Id="rId44" Type="http://schemas.openxmlformats.org/officeDocument/2006/relationships/hyperlink" Target="https://pruebat.org/SaberMas/MiClase/inicia/46773/ff81ffccf1e67d170a735108ab9359791B/423910/7-17" TargetMode="External"/><Relationship Id="rId52" Type="http://schemas.openxmlformats.org/officeDocument/2006/relationships/hyperlink" Target="https://www.youtube.com/watch?v=GASwPQW5MK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ytimg.com/vi/eVu25wS2QQ4/hq720.jpg?sqp=-oaymwEhCK4FEIIDSFryq4qpAxMIARUAAAAAGAElAADIQj0AgKJD&amp;rs=AOn4CLBUhJiwkbwWqU96NTXdr7w9Cq3oTA" TargetMode="External"/><Relationship Id="rId22" Type="http://schemas.openxmlformats.org/officeDocument/2006/relationships/hyperlink" Target="https://slideplayer.es/slide/1030197/2/images/3/Par%C3%A1bola+La+par%C3%A1bola%2C+se+forma+al+cortar+el+cono+con+un+plano+que+no+pase+por+el+v%C3%A9rtice+y+sea+paralelo+a+una+generatriz..jp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geogebra.org/classic/ja7jnghz" TargetMode="External"/><Relationship Id="rId48" Type="http://schemas.openxmlformats.org/officeDocument/2006/relationships/hyperlink" Target="https://img.europapress.es/fotoweb/fotonoticia_20160530123350-16051719269_9999.jpg"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storage.googleapis.com/portaleducativo-net-publica-g3p6/biblioteca/Funcion_cuadratica_13.jpg" TargetMode="External"/><Relationship Id="rId3" Type="http://schemas.openxmlformats.org/officeDocument/2006/relationships/settings" Target="settings.xml"/><Relationship Id="rId12" Type="http://schemas.openxmlformats.org/officeDocument/2006/relationships/hyperlink" Target="https://cloud.educaplay.com/recursos/95/3065959/imagen_1_1497723074.png"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s://www.youtube.com/watch?v=GASwPQW5MKY" TargetMode="External"/><Relationship Id="rId46" Type="http://schemas.openxmlformats.org/officeDocument/2006/relationships/hyperlink" Target="https://i.ytimg.com/vi/eVu25wS2QQ4/hq720.jpg" TargetMode="External"/><Relationship Id="rId20" Type="http://schemas.openxmlformats.org/officeDocument/2006/relationships/hyperlink" Target="https://es.khanacademy.org/math/algebra-ii-pe-pre-u/xcb2d1a1723269f75:funcion-cuadratica-y-parabolas/xcb2d1a1723269f75:interpretacion-de-las-parabolas/e/graphing_parabolas_0.5" TargetMode="External"/><Relationship Id="rId41" Type="http://schemas.openxmlformats.org/officeDocument/2006/relationships/hyperlink" Target="https://o.quizlet.com/TlpwHAAafY0TjUjkMDQA.w_b.png"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i.ytimg.com/vi/mmq1Es8nK5Y/maxresdefault.jpg" TargetMode="External"/><Relationship Id="rId36" Type="http://schemas.openxmlformats.org/officeDocument/2006/relationships/image" Target="media/image19.png"/><Relationship Id="rId49" Type="http://schemas.openxmlformats.org/officeDocument/2006/relationships/hyperlink" Target="https://www.portersa.com/wp-content/uploads/2020/12/radar-dish-63013_1920.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7660</Words>
  <Characters>42131</Characters>
  <Application>Microsoft Office Word</Application>
  <DocSecurity>0</DocSecurity>
  <Lines>351</Lines>
  <Paragraphs>99</Paragraphs>
  <ScaleCrop>false</ScaleCrop>
  <Company/>
  <LinksUpToDate>false</LinksUpToDate>
  <CharactersWithSpaces>49692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BARRAGAN</dc:creator>
  <cp:keywords>EDU/REA(2024)11</cp:keywords>
  <dc:description/>
  <cp:lastModifiedBy>Andres Felipe Barriga Meneses (C)</cp:lastModifiedBy>
  <cp:revision>21</cp:revision>
  <dcterms:created xsi:type="dcterms:W3CDTF">2024-12-01T22:58:00Z</dcterms:created>
  <dcterms:modified xsi:type="dcterms:W3CDTF">2024-12-07T03:30:00Z</dcterms:modified>
</cp:coreProperties>
</file>