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0479306" w:displacedByCustomXml="next"/>
    <w:bookmarkStart w:id="1" w:name="_Hlk181000692" w:displacedByCustomXml="next"/>
    <w:sdt>
      <w:sdtPr>
        <w:rPr>
          <w:rFonts w:cs="Arial"/>
        </w:rPr>
        <w:id w:val="-686057204"/>
        <w:docPartObj>
          <w:docPartGallery w:val="Cover Pages"/>
          <w:docPartUnique/>
        </w:docPartObj>
      </w:sdtPr>
      <w:sdtEndPr>
        <w:rPr>
          <w:b/>
          <w:bCs/>
          <w:color w:val="538135" w:themeColor="accent6" w:themeShade="BF"/>
        </w:rPr>
      </w:sdtEndPr>
      <w:sdtContent>
        <w:p w14:paraId="74CEA954" w14:textId="77777777" w:rsidR="00AE233B" w:rsidRPr="00266CF3" w:rsidRDefault="00AE233B" w:rsidP="00AE233B">
          <w:pPr>
            <w:rPr>
              <w:rFonts w:cs="Arial"/>
            </w:rPr>
          </w:pPr>
          <w:r w:rsidRPr="00266CF3">
            <w:rPr>
              <w:rFonts w:cs="Arial"/>
              <w:b/>
              <w:bCs/>
              <w:noProof/>
              <w:color w:val="538135" w:themeColor="accent6" w:themeShade="BF"/>
            </w:rPr>
            <w:drawing>
              <wp:anchor distT="0" distB="0" distL="114300" distR="114300" simplePos="0" relativeHeight="251659264" behindDoc="1" locked="0" layoutInCell="1" allowOverlap="1" wp14:anchorId="7B9FB894" wp14:editId="6EA23D46">
                <wp:simplePos x="0" y="0"/>
                <wp:positionH relativeFrom="column">
                  <wp:posOffset>-1063357</wp:posOffset>
                </wp:positionH>
                <wp:positionV relativeFrom="paragraph">
                  <wp:posOffset>-883017</wp:posOffset>
                </wp:positionV>
                <wp:extent cx="7752208" cy="10032270"/>
                <wp:effectExtent l="0" t="0" r="0" b="1270"/>
                <wp:wrapNone/>
                <wp:docPr id="463010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1068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52208" cy="10032270"/>
                        </a:xfrm>
                        <a:prstGeom prst="rect">
                          <a:avLst/>
                        </a:prstGeom>
                      </pic:spPr>
                    </pic:pic>
                  </a:graphicData>
                </a:graphic>
                <wp14:sizeRelH relativeFrom="margin">
                  <wp14:pctWidth>0</wp14:pctWidth>
                </wp14:sizeRelH>
                <wp14:sizeRelV relativeFrom="margin">
                  <wp14:pctHeight>0</wp14:pctHeight>
                </wp14:sizeRelV>
              </wp:anchor>
            </w:drawing>
          </w:r>
        </w:p>
        <w:p w14:paraId="3742F99F" w14:textId="77777777" w:rsidR="00AE233B" w:rsidRPr="00266CF3" w:rsidRDefault="00AE233B" w:rsidP="00AE233B">
          <w:pPr>
            <w:rPr>
              <w:rFonts w:cs="Arial"/>
              <w:b/>
              <w:bCs/>
              <w:color w:val="538135" w:themeColor="accent6" w:themeShade="BF"/>
            </w:rPr>
          </w:pPr>
          <w:r w:rsidRPr="00266CF3">
            <w:rPr>
              <w:rFonts w:cs="Arial"/>
              <w:b/>
              <w:bCs/>
              <w:color w:val="538135" w:themeColor="accent6" w:themeShade="BF"/>
            </w:rPr>
            <w:br w:type="page"/>
          </w:r>
        </w:p>
      </w:sdtContent>
    </w:sdt>
    <w:p w14:paraId="7CA2D0CF" w14:textId="55ED8B6D" w:rsidR="00AB270F" w:rsidRDefault="00AB270F" w:rsidP="00AE233B">
      <w:pPr>
        <w:tabs>
          <w:tab w:val="left" w:pos="462"/>
        </w:tabs>
        <w:rPr>
          <w:rFonts w:cs="Arial"/>
          <w:b/>
          <w:bCs/>
          <w:lang w:val="es-ES_tradnl"/>
        </w:rPr>
      </w:pPr>
    </w:p>
    <w:p w14:paraId="3F8E6100" w14:textId="77777777" w:rsidR="00AB270F" w:rsidRDefault="00AB270F" w:rsidP="00AE233B">
      <w:pPr>
        <w:tabs>
          <w:tab w:val="left" w:pos="462"/>
        </w:tabs>
        <w:rPr>
          <w:rFonts w:cs="Arial"/>
          <w:b/>
          <w:bCs/>
          <w:lang w:val="es-ES_tradnl"/>
        </w:rPr>
      </w:pPr>
    </w:p>
    <w:p w14:paraId="1F6F1737" w14:textId="686C2636" w:rsidR="00AE233B" w:rsidRPr="00920A9E" w:rsidRDefault="00AE233B" w:rsidP="00AE233B">
      <w:pPr>
        <w:tabs>
          <w:tab w:val="left" w:pos="462"/>
        </w:tabs>
        <w:rPr>
          <w:rFonts w:cs="Arial"/>
          <w:lang w:val="es-ES_tradnl"/>
        </w:rPr>
      </w:pPr>
      <w:r w:rsidRPr="00920A9E">
        <w:rPr>
          <w:rFonts w:cs="Arial"/>
          <w:b/>
          <w:bCs/>
          <w:lang w:val="es-ES_tradnl"/>
        </w:rPr>
        <w:t xml:space="preserve">Para uso público </w:t>
      </w:r>
      <w:r w:rsidRPr="00920A9E">
        <w:rPr>
          <w:rFonts w:cs="Arial"/>
          <w:b/>
          <w:bCs/>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lang w:val="es-ES_tradnl"/>
        </w:rPr>
        <w:tab/>
      </w:r>
      <w:r w:rsidRPr="00920A9E">
        <w:rPr>
          <w:rFonts w:cs="Arial"/>
          <w:b/>
          <w:bCs/>
          <w:lang w:val="es-ES_tradnl"/>
        </w:rPr>
        <w:t xml:space="preserve">        REA</w:t>
      </w:r>
    </w:p>
    <w:p w14:paraId="03DA5347" w14:textId="77777777" w:rsidR="00AE233B" w:rsidRPr="00266CF3" w:rsidRDefault="00AE233B" w:rsidP="00AE233B">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0288" behindDoc="0" locked="0" layoutInCell="1" allowOverlap="1" wp14:anchorId="5DBA478B" wp14:editId="4E578B3E">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E3ADAAD"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69B98A68" w14:textId="77777777" w:rsidR="00AE233B" w:rsidRPr="00266CF3" w:rsidRDefault="00AE233B" w:rsidP="00AE233B">
      <w:pPr>
        <w:rPr>
          <w:rFonts w:cs="Arial"/>
          <w:lang w:val="es-ES_tradnl"/>
        </w:rPr>
      </w:pPr>
    </w:p>
    <w:p w14:paraId="0DFF99CA" w14:textId="77777777" w:rsidR="00AE233B" w:rsidRPr="006622C9" w:rsidRDefault="00AE233B" w:rsidP="00AE233B">
      <w:pPr>
        <w:pStyle w:val="Estilo1-Encabezadocentro"/>
        <w:rPr>
          <w:sz w:val="28"/>
          <w:szCs w:val="22"/>
        </w:rPr>
      </w:pPr>
      <w:r w:rsidRPr="006622C9">
        <w:rPr>
          <w:sz w:val="28"/>
          <w:szCs w:val="22"/>
        </w:rPr>
        <w:t>Guías didácticas para la enseñanza de las matem</w:t>
      </w:r>
      <w:r>
        <w:rPr>
          <w:sz w:val="28"/>
          <w:szCs w:val="22"/>
        </w:rPr>
        <w:t>á</w:t>
      </w:r>
      <w:r w:rsidRPr="006622C9">
        <w:rPr>
          <w:sz w:val="28"/>
          <w:szCs w:val="22"/>
        </w:rPr>
        <w:t>ticas</w:t>
      </w:r>
    </w:p>
    <w:p w14:paraId="21BBA457" w14:textId="77777777" w:rsidR="00AE233B" w:rsidRPr="002C7F4C" w:rsidRDefault="00AE233B" w:rsidP="00AE233B">
      <w:pPr>
        <w:pStyle w:val="Sinespaciado"/>
        <w:jc w:val="center"/>
        <w:rPr>
          <w:rFonts w:ascii="Arial" w:hAnsi="Arial" w:cs="Arial"/>
          <w:b/>
          <w:bCs/>
          <w:color w:val="002060"/>
          <w:sz w:val="24"/>
          <w:szCs w:val="24"/>
          <w:lang w:val="es-ES_tradnl"/>
        </w:rPr>
      </w:pPr>
    </w:p>
    <w:p w14:paraId="369C5BCC" w14:textId="77777777" w:rsidR="00AE233B" w:rsidRDefault="00AE233B" w:rsidP="00AE233B">
      <w:pPr>
        <w:pStyle w:val="Estilo1-Encabezadocentro"/>
      </w:pPr>
      <w:r>
        <w:t>UNIDAD D</w:t>
      </w:r>
      <w:r w:rsidRPr="00006E08">
        <w:t>IDÁCTICA 1</w:t>
      </w:r>
    </w:p>
    <w:p w14:paraId="3D19F5ED" w14:textId="0080529A" w:rsidR="00776D34" w:rsidRPr="00006E08" w:rsidRDefault="00541369" w:rsidP="00AE233B">
      <w:pPr>
        <w:pStyle w:val="Estilo1-Encabezadocentro"/>
      </w:pPr>
      <w:r>
        <w:t>Funciones y modelos matemáticos</w:t>
      </w:r>
    </w:p>
    <w:p w14:paraId="277A71CF" w14:textId="77777777" w:rsidR="00AE233B" w:rsidRPr="002C7F4C" w:rsidRDefault="00AE233B" w:rsidP="00AE233B">
      <w:pPr>
        <w:pStyle w:val="Estilo08Titulonegritaizq"/>
        <w:jc w:val="center"/>
        <w:rPr>
          <w:lang w:val="es-ES"/>
        </w:rPr>
      </w:pPr>
      <w:r>
        <w:rPr>
          <w:lang w:val="es-ES"/>
        </w:rPr>
        <w:t>Tema 2: Funciones cuadráticas</w:t>
      </w:r>
    </w:p>
    <w:p w14:paraId="1F6CDDBB" w14:textId="73D7AEBA" w:rsidR="00AE233B" w:rsidRDefault="00AE233B" w:rsidP="00AE233B">
      <w:pPr>
        <w:pStyle w:val="Estilo08Titulonegritaizq"/>
        <w:jc w:val="center"/>
        <w:rPr>
          <w:lang w:val="es-MX"/>
        </w:rPr>
      </w:pPr>
      <w:r>
        <w:rPr>
          <w:lang w:val="es-MX"/>
        </w:rPr>
        <w:t>2.3 Concavidad de la parábola: interpretación del valor de “a”</w:t>
      </w:r>
    </w:p>
    <w:p w14:paraId="2E830602" w14:textId="77777777" w:rsidR="00AE233B" w:rsidRPr="006716BA" w:rsidRDefault="00AE233B" w:rsidP="00AE233B">
      <w:pPr>
        <w:pStyle w:val="Estilo08Titulonegritaizq"/>
        <w:jc w:val="center"/>
        <w:rPr>
          <w:lang w:val="es-MX"/>
        </w:rPr>
      </w:pPr>
    </w:p>
    <w:tbl>
      <w:tblPr>
        <w:tblStyle w:val="Tablaconcuadrcula"/>
        <w:tblW w:w="0" w:type="auto"/>
        <w:tblLook w:val="04A0" w:firstRow="1" w:lastRow="0" w:firstColumn="1" w:lastColumn="0" w:noHBand="0" w:noVBand="1"/>
      </w:tblPr>
      <w:tblGrid>
        <w:gridCol w:w="8828"/>
      </w:tblGrid>
      <w:tr w:rsidR="00AE233B" w:rsidRPr="00CE6E12" w14:paraId="1A03D112" w14:textId="77777777" w:rsidTr="00232211">
        <w:tc>
          <w:tcPr>
            <w:tcW w:w="8828" w:type="dxa"/>
          </w:tcPr>
          <w:p w14:paraId="738A419B" w14:textId="77777777" w:rsidR="00AE233B" w:rsidRPr="00CE6E12" w:rsidRDefault="00AE233B" w:rsidP="00232211">
            <w:pPr>
              <w:pStyle w:val="Sinespaciado"/>
              <w:spacing w:line="276" w:lineRule="auto"/>
              <w:jc w:val="both"/>
              <w:rPr>
                <w:rFonts w:ascii="Arial" w:hAnsi="Arial" w:cs="Arial"/>
                <w:sz w:val="24"/>
                <w:szCs w:val="24"/>
                <w:lang w:val="es-ES_tradnl"/>
              </w:rPr>
            </w:pPr>
            <w:r w:rsidRPr="00CE6E12">
              <w:rPr>
                <w:rFonts w:ascii="Arial" w:hAnsi="Arial" w:cs="Arial"/>
                <w:sz w:val="24"/>
                <w:szCs w:val="24"/>
                <w:lang w:val="es-CO"/>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activa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 </w:t>
            </w:r>
          </w:p>
        </w:tc>
      </w:tr>
    </w:tbl>
    <w:p w14:paraId="1F785976" w14:textId="77777777" w:rsidR="00AE233B" w:rsidRDefault="00AE233B" w:rsidP="00AE233B">
      <w:pPr>
        <w:rPr>
          <w:rFonts w:cs="Arial"/>
          <w:lang w:val="es-ES_tradnl"/>
        </w:rPr>
      </w:pPr>
    </w:p>
    <w:p w14:paraId="670CC700" w14:textId="77777777" w:rsidR="00AE233B" w:rsidRDefault="00AE233B" w:rsidP="00AE233B">
      <w:pPr>
        <w:rPr>
          <w:rFonts w:cs="Arial"/>
          <w:lang w:val="es-ES_tradnl"/>
        </w:rPr>
      </w:pPr>
    </w:p>
    <w:p w14:paraId="703B419C" w14:textId="77777777" w:rsidR="00AE233B" w:rsidRDefault="00AE233B" w:rsidP="00AE233B">
      <w:pPr>
        <w:rPr>
          <w:rFonts w:cs="Arial"/>
          <w:lang w:val="es-ES_tradnl"/>
        </w:rPr>
      </w:pPr>
    </w:p>
    <w:p w14:paraId="2C50EC1E" w14:textId="77777777" w:rsidR="00AE233B" w:rsidRPr="00266CF3" w:rsidRDefault="00AE233B" w:rsidP="00AE233B">
      <w:pPr>
        <w:rPr>
          <w:rFonts w:cs="Arial"/>
          <w:lang w:val="es-ES_tradnl"/>
        </w:rPr>
      </w:pPr>
    </w:p>
    <w:p w14:paraId="377F0AB3" w14:textId="77777777" w:rsidR="00AE233B" w:rsidRPr="00CE6E12" w:rsidRDefault="00AE233B" w:rsidP="00AE233B">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AE233B" w:rsidRPr="00266CF3" w14:paraId="6DB1501E" w14:textId="77777777" w:rsidTr="00232211">
        <w:tc>
          <w:tcPr>
            <w:tcW w:w="2263" w:type="dxa"/>
          </w:tcPr>
          <w:p w14:paraId="1FCA39AA" w14:textId="77777777" w:rsidR="00AE233B" w:rsidRPr="00266CF3" w:rsidRDefault="00AE233B" w:rsidP="00232211">
            <w:pPr>
              <w:rPr>
                <w:rFonts w:cs="Arial"/>
                <w:lang w:val="es-ES_tradnl"/>
              </w:rPr>
            </w:pPr>
            <w:r w:rsidRPr="00266CF3">
              <w:rPr>
                <w:rFonts w:cs="Arial"/>
                <w:noProof/>
              </w:rPr>
              <w:drawing>
                <wp:anchor distT="0" distB="0" distL="114300" distR="114300" simplePos="0" relativeHeight="251661312" behindDoc="1" locked="0" layoutInCell="1" allowOverlap="1" wp14:anchorId="0F85AB02" wp14:editId="22141677">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2C12F0EC" w14:textId="77777777" w:rsidR="00AE233B" w:rsidRPr="00266CF3" w:rsidRDefault="00AE233B" w:rsidP="00232211">
            <w:pPr>
              <w:pStyle w:val="Sinespaciado"/>
              <w:rPr>
                <w:rFonts w:ascii="Arial" w:hAnsi="Arial" w:cs="Arial"/>
                <w:sz w:val="20"/>
                <w:szCs w:val="20"/>
                <w:lang w:val="es-ES_tradnl"/>
              </w:rPr>
            </w:pPr>
            <w:r w:rsidRPr="00266CF3">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465B8C8E" w14:textId="77777777" w:rsidR="00AE233B" w:rsidRDefault="00AE233B" w:rsidP="00AE233B">
      <w:pPr>
        <w:pStyle w:val="Sinespaciado"/>
        <w:rPr>
          <w:rFonts w:ascii="Arial" w:hAnsi="Arial" w:cs="Arial"/>
          <w:b/>
          <w:bCs/>
          <w:lang w:val="es-ES_tradnl"/>
        </w:rPr>
      </w:pPr>
    </w:p>
    <w:p w14:paraId="7CE799C2" w14:textId="5AD061CA" w:rsidR="00AB270F" w:rsidRDefault="00AB270F" w:rsidP="00AE233B">
      <w:pPr>
        <w:pStyle w:val="Sinespaciado"/>
        <w:rPr>
          <w:rFonts w:ascii="Arial" w:hAnsi="Arial" w:cs="Arial"/>
          <w:b/>
          <w:bCs/>
          <w:lang w:val="es-ES_tradnl"/>
        </w:rPr>
      </w:pPr>
    </w:p>
    <w:p w14:paraId="6D494B8F" w14:textId="77777777" w:rsidR="00AB270F" w:rsidRDefault="00AB270F" w:rsidP="00AE233B">
      <w:pPr>
        <w:pStyle w:val="Sinespaciado"/>
        <w:rPr>
          <w:rFonts w:ascii="Arial" w:hAnsi="Arial" w:cs="Arial"/>
          <w:b/>
          <w:bCs/>
          <w:lang w:val="es-ES_tradnl"/>
        </w:rPr>
      </w:pPr>
    </w:p>
    <w:p w14:paraId="66551A1A" w14:textId="0107AE89" w:rsidR="00AE233B" w:rsidRDefault="00AE233B" w:rsidP="00AE233B">
      <w:pPr>
        <w:pStyle w:val="Sinespaciado"/>
        <w:rPr>
          <w:rFonts w:ascii="Arial" w:hAnsi="Arial" w:cs="Arial"/>
          <w:b/>
          <w:bCs/>
          <w:lang w:val="es-ES_tradnl"/>
        </w:rPr>
      </w:pPr>
    </w:p>
    <w:p w14:paraId="69D74E94" w14:textId="77777777" w:rsidR="00AE233B" w:rsidRDefault="00AE233B" w:rsidP="00AE233B">
      <w:pPr>
        <w:pStyle w:val="Sinespaciado"/>
        <w:rPr>
          <w:rFonts w:ascii="Arial" w:hAnsi="Arial" w:cs="Arial"/>
          <w:b/>
          <w:bCs/>
          <w:lang w:val="es-ES_tradnl"/>
        </w:rPr>
      </w:pPr>
    </w:p>
    <w:p w14:paraId="03EE7CA1" w14:textId="77777777" w:rsidR="00AE233B" w:rsidRPr="00266CF3" w:rsidRDefault="00AE233B" w:rsidP="00AE233B">
      <w:pPr>
        <w:pStyle w:val="Sinespaciado"/>
        <w:rPr>
          <w:rFonts w:ascii="Arial" w:hAnsi="Arial" w:cs="Arial"/>
          <w:lang w:val="es-ES_tradnl"/>
        </w:rPr>
      </w:pPr>
      <w:r w:rsidRPr="00266CF3">
        <w:rPr>
          <w:rFonts w:ascii="Arial" w:hAnsi="Arial" w:cs="Arial"/>
          <w:b/>
          <w:bCs/>
          <w:lang w:val="es-ES_tradnl"/>
        </w:rPr>
        <w:t>Ficha técnica de uso</w:t>
      </w:r>
      <w:r w:rsidRPr="00266CF3">
        <w:rPr>
          <w:rFonts w:ascii="Arial" w:hAnsi="Arial" w:cs="Arial"/>
          <w:b/>
          <w:bCs/>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r>
      <w:r w:rsidRPr="00266CF3">
        <w:rPr>
          <w:rFonts w:ascii="Arial" w:hAnsi="Arial" w:cs="Arial"/>
          <w:lang w:val="es-ES_tradnl"/>
        </w:rPr>
        <w:tab/>
        <w:t xml:space="preserve">              </w:t>
      </w:r>
      <w:proofErr w:type="spellStart"/>
      <w:r w:rsidRPr="00266CF3">
        <w:rPr>
          <w:rFonts w:ascii="Arial" w:hAnsi="Arial" w:cs="Arial"/>
          <w:lang w:val="es-ES_tradnl"/>
        </w:rPr>
        <w:t>Uso</w:t>
      </w:r>
      <w:proofErr w:type="spellEnd"/>
      <w:r w:rsidRPr="00266CF3">
        <w:rPr>
          <w:rFonts w:ascii="Arial" w:hAnsi="Arial" w:cs="Arial"/>
          <w:lang w:val="es-ES_tradnl"/>
        </w:rPr>
        <w:t xml:space="preserve"> educativo</w:t>
      </w:r>
    </w:p>
    <w:p w14:paraId="6F2FDF70" w14:textId="77777777" w:rsidR="00AE233B" w:rsidRPr="00266CF3" w:rsidRDefault="00AE233B" w:rsidP="00AE233B">
      <w:pPr>
        <w:pStyle w:val="Sinespaciado"/>
        <w:rPr>
          <w:rFonts w:ascii="Arial" w:hAnsi="Arial" w:cs="Arial"/>
          <w:lang w:val="es-ES_tradnl"/>
        </w:rPr>
      </w:pPr>
      <w:r w:rsidRPr="00266CF3">
        <w:rPr>
          <w:rFonts w:ascii="Arial" w:hAnsi="Arial" w:cs="Arial"/>
          <w:noProof/>
          <w:lang w:val="es-ES_tradnl"/>
        </w:rPr>
        <mc:AlternateContent>
          <mc:Choice Requires="wps">
            <w:drawing>
              <wp:anchor distT="0" distB="0" distL="114300" distR="114300" simplePos="0" relativeHeight="251662336" behindDoc="0" locked="0" layoutInCell="1" allowOverlap="1" wp14:anchorId="075EE844" wp14:editId="5F01268F">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7F159A74"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1A9BB94F" w14:textId="77777777" w:rsidR="00AE233B" w:rsidRPr="00266CF3" w:rsidRDefault="00AE233B" w:rsidP="00AE233B">
      <w:pPr>
        <w:rPr>
          <w:rFonts w:cs="Arial"/>
          <w:lang w:val="es-ES_tradnl"/>
        </w:rPr>
      </w:pPr>
    </w:p>
    <w:p w14:paraId="6320DBA5" w14:textId="77777777" w:rsidR="00AE233B" w:rsidRPr="00266CF3" w:rsidRDefault="00AE233B" w:rsidP="00AE233B">
      <w:pPr>
        <w:pStyle w:val="Sinespaciado"/>
        <w:rPr>
          <w:rFonts w:ascii="Arial" w:hAnsi="Arial" w:cs="Arial"/>
          <w:b/>
          <w:bCs/>
          <w:color w:val="2F5496" w:themeColor="accent1" w:themeShade="BF"/>
          <w:lang w:val="es-ES_tradnl"/>
        </w:rPr>
      </w:pPr>
    </w:p>
    <w:p w14:paraId="7E9741DF" w14:textId="77777777" w:rsidR="00AE233B" w:rsidRPr="00266CF3" w:rsidRDefault="00AE233B" w:rsidP="00AE233B">
      <w:pPr>
        <w:pStyle w:val="Sinespaciado"/>
        <w:rPr>
          <w:rFonts w:ascii="Arial" w:hAnsi="Arial" w:cs="Arial"/>
          <w:b/>
          <w:bCs/>
          <w:color w:val="2F5496" w:themeColor="accent1" w:themeShade="BF"/>
          <w:lang w:val="es-ES_tradnl"/>
        </w:rPr>
      </w:pPr>
    </w:p>
    <w:p w14:paraId="0BC70EA9" w14:textId="77777777" w:rsidR="00AE233B" w:rsidRPr="00266CF3" w:rsidRDefault="00AE233B" w:rsidP="00AE233B">
      <w:pPr>
        <w:pStyle w:val="Sinespaciado"/>
        <w:rPr>
          <w:rFonts w:ascii="Arial" w:hAnsi="Arial" w:cs="Arial"/>
          <w:b/>
          <w:bCs/>
          <w:color w:val="2F5496" w:themeColor="accent1" w:themeShade="BF"/>
          <w:lang w:val="es-ES_tradnl"/>
        </w:rPr>
      </w:pPr>
    </w:p>
    <w:p w14:paraId="6E8A2C9A" w14:textId="77777777" w:rsidR="00AE233B" w:rsidRPr="009A77B4" w:rsidRDefault="00AE233B" w:rsidP="00AE233B">
      <w:pPr>
        <w:pStyle w:val="Sinespaciado"/>
        <w:rPr>
          <w:rStyle w:val="Estilo04-textonegrita"/>
          <w:lang w:val="es-CO"/>
        </w:rPr>
      </w:pPr>
      <w:r w:rsidRPr="009A77B4">
        <w:rPr>
          <w:rStyle w:val="Estilo04-textonegrita"/>
          <w:lang w:val="es-CO"/>
        </w:rPr>
        <w:t>INDICACIONES PARA EL USO DE LA GUIA</w:t>
      </w:r>
    </w:p>
    <w:p w14:paraId="45DE0D86" w14:textId="77777777" w:rsidR="00AE233B" w:rsidRPr="00080C4B" w:rsidRDefault="00AE233B" w:rsidP="00AE233B">
      <w:pPr>
        <w:pStyle w:val="Sinespaciado"/>
        <w:rPr>
          <w:rFonts w:ascii="Arial" w:hAnsi="Arial" w:cs="Arial"/>
          <w:b/>
          <w:bCs/>
          <w:color w:val="A5A5A5" w:themeColor="accent3"/>
          <w:sz w:val="24"/>
          <w:szCs w:val="24"/>
          <w:lang w:val="es-ES_tradnl"/>
        </w:rPr>
      </w:pPr>
    </w:p>
    <w:p w14:paraId="72B9B800" w14:textId="77777777" w:rsidR="00AE233B" w:rsidRPr="00266CF3" w:rsidRDefault="00AE233B" w:rsidP="00AE233B">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AE233B" w:rsidRPr="00080C4B" w14:paraId="3296E836" w14:textId="77777777" w:rsidTr="00232211">
        <w:tc>
          <w:tcPr>
            <w:tcW w:w="8828" w:type="dxa"/>
          </w:tcPr>
          <w:p w14:paraId="59D4CE89" w14:textId="77777777" w:rsidR="00AE233B" w:rsidRPr="00080C4B" w:rsidRDefault="00AE233B"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 </w:t>
            </w:r>
            <w:r w:rsidRPr="00080C4B">
              <w:rPr>
                <w:rFonts w:ascii="Arial" w:hAnsi="Arial" w:cs="Arial"/>
                <w:sz w:val="24"/>
                <w:szCs w:val="24"/>
                <w:lang w:val="es-MX"/>
              </w:rPr>
              <w:br/>
              <w:t> </w:t>
            </w:r>
          </w:p>
          <w:p w14:paraId="5404453F" w14:textId="77777777" w:rsidR="00AE233B" w:rsidRPr="00080C4B" w:rsidRDefault="00AE233B" w:rsidP="00BC2F1D">
            <w:pPr>
              <w:pStyle w:val="Sinespaciado"/>
              <w:numPr>
                <w:ilvl w:val="0"/>
                <w:numId w:val="34"/>
              </w:numPr>
              <w:spacing w:line="276" w:lineRule="auto"/>
              <w:rPr>
                <w:rFonts w:ascii="Arial" w:hAnsi="Arial" w:cs="Arial"/>
                <w:sz w:val="24"/>
                <w:szCs w:val="24"/>
                <w:lang w:val="es-MX"/>
              </w:rPr>
            </w:pPr>
            <w:r w:rsidRPr="00080C4B">
              <w:rPr>
                <w:rFonts w:ascii="Arial" w:hAnsi="Arial" w:cs="Arial"/>
                <w:b/>
                <w:bCs/>
                <w:sz w:val="24"/>
                <w:szCs w:val="24"/>
                <w:lang w:val="es-MX"/>
              </w:rPr>
              <w:t>Comentar</w:t>
            </w:r>
            <w:r w:rsidRPr="00080C4B">
              <w:rPr>
                <w:rFonts w:ascii="Arial" w:hAnsi="Arial" w:cs="Arial"/>
                <w:sz w:val="24"/>
                <w:szCs w:val="24"/>
                <w:lang w:val="es-MX"/>
              </w:rPr>
              <w:t>: déjanos tus ideas y sugerencias. Tu retroalimentación mejora continuamente estos recursos para otros usuarios. </w:t>
            </w:r>
          </w:p>
          <w:p w14:paraId="42E155CE" w14:textId="77777777" w:rsidR="00AE233B" w:rsidRPr="00080C4B" w:rsidRDefault="00AE233B" w:rsidP="00BC2F1D">
            <w:pPr>
              <w:pStyle w:val="Sinespaciado"/>
              <w:numPr>
                <w:ilvl w:val="0"/>
                <w:numId w:val="35"/>
              </w:numPr>
              <w:spacing w:line="276" w:lineRule="auto"/>
              <w:rPr>
                <w:rFonts w:ascii="Arial" w:hAnsi="Arial" w:cs="Arial"/>
                <w:sz w:val="24"/>
                <w:szCs w:val="24"/>
                <w:lang w:val="es-MX"/>
              </w:rPr>
            </w:pPr>
            <w:r w:rsidRPr="00080C4B">
              <w:rPr>
                <w:rFonts w:ascii="Arial" w:hAnsi="Arial" w:cs="Arial"/>
                <w:b/>
                <w:bCs/>
                <w:sz w:val="24"/>
                <w:szCs w:val="24"/>
                <w:lang w:val="es-MX"/>
              </w:rPr>
              <w:t>Compartir</w:t>
            </w:r>
            <w:r w:rsidRPr="00080C4B">
              <w:rPr>
                <w:rFonts w:ascii="Arial" w:hAnsi="Arial" w:cs="Arial"/>
                <w:sz w:val="24"/>
                <w:szCs w:val="24"/>
                <w:lang w:val="es-MX"/>
              </w:rPr>
              <w:t>: difunde estos materiales en tus redes o con colegas, multiplicando su impacto en más comunidades. </w:t>
            </w:r>
          </w:p>
          <w:p w14:paraId="59A5AA75" w14:textId="77777777" w:rsidR="00AE233B" w:rsidRPr="00080C4B" w:rsidRDefault="00AE233B" w:rsidP="00BC2F1D">
            <w:pPr>
              <w:pStyle w:val="Sinespaciado"/>
              <w:numPr>
                <w:ilvl w:val="0"/>
                <w:numId w:val="36"/>
              </w:numPr>
              <w:spacing w:line="276" w:lineRule="auto"/>
              <w:rPr>
                <w:rFonts w:ascii="Arial" w:hAnsi="Arial" w:cs="Arial"/>
                <w:sz w:val="24"/>
                <w:szCs w:val="24"/>
                <w:lang w:val="es-MX"/>
              </w:rPr>
            </w:pPr>
            <w:r w:rsidRPr="00080C4B">
              <w:rPr>
                <w:rFonts w:ascii="Arial" w:hAnsi="Arial" w:cs="Arial"/>
                <w:b/>
                <w:bCs/>
                <w:sz w:val="24"/>
                <w:szCs w:val="24"/>
                <w:lang w:val="es-MX"/>
              </w:rPr>
              <w:t>Adaptar</w:t>
            </w:r>
            <w:r w:rsidRPr="00080C4B">
              <w:rPr>
                <w:rFonts w:ascii="Arial" w:hAnsi="Arial" w:cs="Arial"/>
                <w:sz w:val="24"/>
                <w:szCs w:val="24"/>
                <w:lang w:val="es-MX"/>
              </w:rPr>
              <w:t>: modifica los contenidos para ajustarlos a contextos específicos o públicos diferentes. </w:t>
            </w:r>
          </w:p>
          <w:p w14:paraId="4389368D" w14:textId="77777777" w:rsidR="00AE233B" w:rsidRPr="00080C4B" w:rsidRDefault="00AE233B" w:rsidP="00BC2F1D">
            <w:pPr>
              <w:pStyle w:val="Sinespaciado"/>
              <w:numPr>
                <w:ilvl w:val="0"/>
                <w:numId w:val="37"/>
              </w:numPr>
              <w:spacing w:line="276" w:lineRule="auto"/>
              <w:rPr>
                <w:rFonts w:ascii="Arial" w:hAnsi="Arial" w:cs="Arial"/>
                <w:sz w:val="24"/>
                <w:szCs w:val="24"/>
                <w:lang w:val="es-MX"/>
              </w:rPr>
            </w:pPr>
            <w:r w:rsidRPr="00080C4B">
              <w:rPr>
                <w:rFonts w:ascii="Arial" w:hAnsi="Arial" w:cs="Arial"/>
                <w:b/>
                <w:bCs/>
                <w:sz w:val="24"/>
                <w:szCs w:val="24"/>
                <w:lang w:val="es-MX"/>
              </w:rPr>
              <w:t>Editar</w:t>
            </w:r>
            <w:r w:rsidRPr="00080C4B">
              <w:rPr>
                <w:rFonts w:ascii="Arial" w:hAnsi="Arial" w:cs="Arial"/>
                <w:sz w:val="24"/>
                <w:szCs w:val="24"/>
                <w:lang w:val="es-MX"/>
              </w:rPr>
              <w:t>: mejora los recursos corrigiendo errores o actualizando información relevante. </w:t>
            </w:r>
          </w:p>
          <w:p w14:paraId="01FE9638" w14:textId="77777777" w:rsidR="00AE233B" w:rsidRPr="00080C4B" w:rsidRDefault="00AE233B" w:rsidP="00232211">
            <w:pPr>
              <w:pStyle w:val="Sinespaciado"/>
              <w:spacing w:line="276" w:lineRule="auto"/>
              <w:rPr>
                <w:rFonts w:ascii="Arial" w:hAnsi="Arial" w:cs="Arial"/>
                <w:sz w:val="24"/>
                <w:szCs w:val="24"/>
                <w:lang w:val="es-MX"/>
              </w:rPr>
            </w:pPr>
          </w:p>
          <w:p w14:paraId="1ED59167" w14:textId="77777777" w:rsidR="00AE233B" w:rsidRPr="00080C4B" w:rsidRDefault="00AE233B" w:rsidP="00232211">
            <w:pPr>
              <w:pStyle w:val="Sinespaciado"/>
              <w:spacing w:line="276" w:lineRule="auto"/>
              <w:rPr>
                <w:rFonts w:ascii="Arial" w:hAnsi="Arial" w:cs="Arial"/>
                <w:sz w:val="24"/>
                <w:szCs w:val="24"/>
                <w:lang w:val="es-MX"/>
              </w:rPr>
            </w:pPr>
            <w:r w:rsidRPr="00080C4B">
              <w:rPr>
                <w:rFonts w:ascii="Arial" w:hAnsi="Arial" w:cs="Arial"/>
                <w:sz w:val="24"/>
                <w:szCs w:val="24"/>
                <w:lang w:val="es-MX"/>
              </w:rPr>
              <w:t>Recuerda siempre respetar las licencias abiertas al reconocer la autoría original. Utiliza estas guías para enriquecer la educación de la enseñanza de las ciencias naturales de manera abierta y accesible. </w:t>
            </w:r>
          </w:p>
          <w:p w14:paraId="0237D299" w14:textId="77777777" w:rsidR="00AE233B" w:rsidRPr="00080C4B" w:rsidRDefault="00AE233B" w:rsidP="00232211">
            <w:pPr>
              <w:pStyle w:val="Sinespaciado"/>
              <w:rPr>
                <w:rFonts w:ascii="Arial" w:hAnsi="Arial" w:cs="Arial"/>
                <w:sz w:val="24"/>
                <w:szCs w:val="24"/>
                <w:lang w:val="es-MX"/>
              </w:rPr>
            </w:pPr>
          </w:p>
        </w:tc>
      </w:tr>
    </w:tbl>
    <w:p w14:paraId="62573509" w14:textId="77777777" w:rsidR="00AE233B" w:rsidRPr="00266CF3" w:rsidRDefault="00AE233B" w:rsidP="00AE233B">
      <w:pPr>
        <w:rPr>
          <w:rFonts w:cs="Arial"/>
          <w:lang w:val="es-ES_tradnl"/>
        </w:rPr>
      </w:pPr>
    </w:p>
    <w:p w14:paraId="469A8DCF" w14:textId="77777777" w:rsidR="00AE233B" w:rsidRDefault="00AE233B" w:rsidP="00AE233B">
      <w:pPr>
        <w:rPr>
          <w:rFonts w:cs="Arial"/>
          <w:lang w:val="es-ES_tradnl"/>
        </w:rPr>
      </w:pPr>
    </w:p>
    <w:p w14:paraId="42DAAD67" w14:textId="77777777" w:rsidR="00AB270F" w:rsidRPr="00266CF3" w:rsidRDefault="00AB270F" w:rsidP="00AE233B">
      <w:pPr>
        <w:rPr>
          <w:rFonts w:cs="Arial"/>
          <w:lang w:val="es-ES_tradnl"/>
        </w:rPr>
      </w:pPr>
    </w:p>
    <w:p w14:paraId="323F1B7C" w14:textId="77777777" w:rsidR="00AE233B" w:rsidRPr="00266CF3" w:rsidRDefault="00AE233B" w:rsidP="00AE233B">
      <w:pPr>
        <w:rPr>
          <w:rFonts w:cs="Arial"/>
          <w:b/>
          <w:bCs/>
          <w:lang w:val="es-ES"/>
        </w:rPr>
      </w:pPr>
      <w:r w:rsidRPr="00266CF3">
        <w:rPr>
          <w:rFonts w:cs="Arial"/>
          <w:b/>
          <w:bCs/>
          <w:lang w:val="es-ES"/>
        </w:rPr>
        <w:t xml:space="preserve">Este documento está creado bajo la licencia </w:t>
      </w:r>
      <w:r w:rsidRPr="00266CF3">
        <w:rPr>
          <w:rFonts w:cs="Arial"/>
          <w:b/>
          <w:bCs/>
          <w:i/>
          <w:iCs/>
          <w:lang w:val="es-ES"/>
        </w:rPr>
        <w:t xml:space="preserve">Creative </w:t>
      </w:r>
      <w:proofErr w:type="spellStart"/>
      <w:r w:rsidRPr="00266CF3">
        <w:rPr>
          <w:rFonts w:cs="Arial"/>
          <w:b/>
          <w:bCs/>
          <w:i/>
          <w:iCs/>
          <w:lang w:val="es-ES"/>
        </w:rPr>
        <w:t>Commons</w:t>
      </w:r>
      <w:proofErr w:type="spellEnd"/>
      <w:r w:rsidRPr="00266CF3">
        <w:rPr>
          <w:rFonts w:cs="Arial"/>
          <w:b/>
          <w:bCs/>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AE233B" w:rsidRPr="00266CF3" w14:paraId="7C24ED1F" w14:textId="77777777" w:rsidTr="00232211">
        <w:tc>
          <w:tcPr>
            <w:tcW w:w="2263" w:type="dxa"/>
          </w:tcPr>
          <w:p w14:paraId="3A0E435B" w14:textId="77777777" w:rsidR="00AE233B" w:rsidRPr="00266CF3" w:rsidRDefault="00AE233B" w:rsidP="00232211">
            <w:pPr>
              <w:spacing w:line="240" w:lineRule="auto"/>
              <w:rPr>
                <w:rFonts w:cs="Arial"/>
                <w:lang w:val="es-ES_tradnl"/>
              </w:rPr>
            </w:pPr>
            <w:r w:rsidRPr="00266CF3">
              <w:rPr>
                <w:rFonts w:cs="Arial"/>
                <w:noProof/>
              </w:rPr>
              <w:drawing>
                <wp:anchor distT="0" distB="0" distL="114300" distR="114300" simplePos="0" relativeHeight="251663360" behindDoc="1" locked="0" layoutInCell="1" allowOverlap="1" wp14:anchorId="4A311C15" wp14:editId="16ADBC0E">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503AD5B2" w14:textId="77777777" w:rsidR="00AE233B" w:rsidRPr="00266CF3" w:rsidRDefault="00AE233B" w:rsidP="00232211">
            <w:pPr>
              <w:spacing w:line="240" w:lineRule="auto"/>
              <w:rPr>
                <w:rFonts w:cs="Arial"/>
                <w:sz w:val="18"/>
                <w:szCs w:val="18"/>
                <w:lang w:val="es-ES_tradnl"/>
              </w:rPr>
            </w:pPr>
            <w:r w:rsidRPr="00266CF3">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2FA9A7D6" w14:textId="101C0793" w:rsidR="00AE233B" w:rsidRPr="00243FB9" w:rsidRDefault="00AE233B" w:rsidP="00AE233B">
      <w:pPr>
        <w:pStyle w:val="E00TITULOCentradoynegrilla"/>
        <w:rPr>
          <w:rFonts w:ascii="Aptos" w:hAnsi="Aptos" w:cstheme="minorHAnsi"/>
          <w:color w:val="002060"/>
        </w:rPr>
      </w:pPr>
      <w:r w:rsidRPr="00243FB9">
        <w:rPr>
          <w:color w:val="002060"/>
        </w:rPr>
        <w:lastRenderedPageBreak/>
        <w:t xml:space="preserve">TEMA </w:t>
      </w:r>
      <w:r>
        <w:rPr>
          <w:color w:val="002060"/>
        </w:rPr>
        <w:t>2</w:t>
      </w:r>
      <w:r w:rsidRPr="00243FB9">
        <w:rPr>
          <w:color w:val="002060"/>
        </w:rPr>
        <w:t xml:space="preserve">: </w:t>
      </w:r>
      <w:r>
        <w:rPr>
          <w:color w:val="002060"/>
        </w:rPr>
        <w:t>FUNCIONES CUADRÁTICAS</w:t>
      </w:r>
    </w:p>
    <w:p w14:paraId="1A989409" w14:textId="02A0BFCE" w:rsidR="00AE233B" w:rsidRPr="00E70257" w:rsidRDefault="00AE233B" w:rsidP="00AE233B">
      <w:pPr>
        <w:pStyle w:val="E01Titulo2Centradoynegrilla"/>
        <w:numPr>
          <w:ilvl w:val="0"/>
          <w:numId w:val="0"/>
        </w:numPr>
        <w:ind w:left="720" w:hanging="360"/>
      </w:pPr>
      <w:r>
        <w:t xml:space="preserve">2.3 </w:t>
      </w:r>
      <w:r w:rsidR="00F70356">
        <w:t>concavidad de la parabóla: interpretación del valor de “a”</w:t>
      </w:r>
    </w:p>
    <w:bookmarkEnd w:id="0"/>
    <w:p w14:paraId="757A30C1" w14:textId="6BBF4D67" w:rsidR="001D4C05" w:rsidRPr="00F70356" w:rsidRDefault="00A00CBA" w:rsidP="00F70356">
      <w:pPr>
        <w:pStyle w:val="E03Titulo3centradonegrK"/>
      </w:pPr>
      <w:r w:rsidRPr="00F70356">
        <w:rPr>
          <w:bCs w:val="0"/>
          <w:i w:val="0"/>
          <w:iCs w:val="0"/>
        </w:rPr>
        <w:t xml:space="preserve">Del Puente Colgante a la </w:t>
      </w:r>
      <w:r w:rsidR="00F70356" w:rsidRPr="00F70356">
        <w:rPr>
          <w:bCs w:val="0"/>
          <w:i w:val="0"/>
          <w:iCs w:val="0"/>
        </w:rPr>
        <w:t>1vt</w:t>
      </w:r>
      <w:r w:rsidRPr="00F70356">
        <w:rPr>
          <w:bCs w:val="0"/>
          <w:i w:val="0"/>
          <w:iCs w:val="0"/>
        </w:rPr>
        <w:t xml:space="preserve"> del GOL: </w:t>
      </w:r>
      <w:r w:rsidR="00F70356">
        <w:rPr>
          <w:bCs w:val="0"/>
          <w:i w:val="0"/>
          <w:iCs w:val="0"/>
        </w:rPr>
        <w:br/>
      </w:r>
      <w:r w:rsidRPr="00F70356">
        <w:rPr>
          <w:bCs w:val="0"/>
          <w:i w:val="0"/>
          <w:iCs w:val="0"/>
        </w:rPr>
        <w:t>El Papel del Coeficiente Cuadrático en el Mundo Real</w:t>
      </w:r>
    </w:p>
    <w:p w14:paraId="3CA9B669" w14:textId="77777777" w:rsidR="00A00CBA" w:rsidRPr="009E76B8" w:rsidRDefault="00A00CBA" w:rsidP="00A00CBA">
      <w:pPr>
        <w:jc w:val="center"/>
        <w:rPr>
          <w:rFonts w:cs="Arial"/>
          <w:b/>
        </w:rPr>
      </w:pPr>
    </w:p>
    <w:p w14:paraId="47BAD69A" w14:textId="3EDFB4D6" w:rsidR="00A00CBA" w:rsidRPr="009E76B8" w:rsidRDefault="001D4C05" w:rsidP="00AA3378">
      <w:pPr>
        <w:pStyle w:val="E03Subtituloizqnegrilla"/>
      </w:pPr>
      <w:r w:rsidRPr="009E76B8">
        <w:t>Justificación</w:t>
      </w:r>
    </w:p>
    <w:p w14:paraId="5F14353E" w14:textId="77777777" w:rsidR="00B30595" w:rsidRPr="009E76B8" w:rsidRDefault="00B30595" w:rsidP="00AA3378">
      <w:pPr>
        <w:pStyle w:val="E04Parrafoconsangria"/>
        <w:rPr>
          <w:lang w:val="es-CO"/>
        </w:rPr>
      </w:pPr>
      <w:r w:rsidRPr="009E76B8">
        <w:rPr>
          <w:lang w:val="es-CO"/>
        </w:rPr>
        <w:t xml:space="preserve">El estudio del coeficiente cuadrático (a) y su influencia en la gráfica de una parábola, así como el análisis del coeficiente (a) en la forma canónica, constituye un pilar fundamental en el desarrollo de competencias científicas en los estudiantes. Esta temática no solo responde a los estándares básicos de matemáticas establecidos en el currículo colombiano, sino que también se alinea con los requerimientos de evaluaciones internacionales como </w:t>
      </w:r>
      <w:r w:rsidRPr="00AB270F">
        <w:rPr>
          <w:rStyle w:val="E03TextonegritaCar"/>
        </w:rPr>
        <w:t>PISA</w:t>
      </w:r>
      <w:r w:rsidRPr="009E76B8">
        <w:rPr>
          <w:lang w:val="es-CO"/>
        </w:rPr>
        <w:t xml:space="preserve"> y </w:t>
      </w:r>
      <w:r w:rsidRPr="00AB270F">
        <w:rPr>
          <w:rStyle w:val="E03TextonegritaCar"/>
        </w:rPr>
        <w:t>SABER</w:t>
      </w:r>
      <w:r w:rsidRPr="009E76B8">
        <w:rPr>
          <w:lang w:val="es-CO"/>
        </w:rPr>
        <w:t>.</w:t>
      </w:r>
    </w:p>
    <w:p w14:paraId="254B82F6" w14:textId="77777777" w:rsidR="00B30595" w:rsidRPr="009E76B8" w:rsidRDefault="00B30595" w:rsidP="00AA3378">
      <w:pPr>
        <w:pStyle w:val="E04Parrafoconsangria"/>
        <w:rPr>
          <w:lang w:val="es-CO"/>
        </w:rPr>
      </w:pPr>
      <w:r w:rsidRPr="009E76B8">
        <w:rPr>
          <w:lang w:val="es-CO"/>
        </w:rPr>
        <w:t>En primer lugar, el estudio de las funciones cuadráticas y sus gráficas promueve el desarrollo del pensamiento lógico-matemático. Al analizar cómo un simple cambio en el valor de "a" modifica completamente la forma y posición de una parábola, los estudiantes adquieren la capacidad de establecer relaciones causa-efecto, generalizar patrones y construir modelos matemáticos para representar situaciones reales. Estas habilidades son esenciales para resolver problemas en diversos contextos y para tomar decisiones informadas.</w:t>
      </w:r>
    </w:p>
    <w:p w14:paraId="5CEBDF5F" w14:textId="77777777" w:rsidR="00B30595" w:rsidRPr="009E76B8" w:rsidRDefault="00B30595" w:rsidP="00AA3378">
      <w:pPr>
        <w:pStyle w:val="E04Parrafoconsangria"/>
        <w:rPr>
          <w:lang w:val="es-CO"/>
        </w:rPr>
      </w:pPr>
      <w:r w:rsidRPr="009E76B8">
        <w:rPr>
          <w:lang w:val="es-CO"/>
        </w:rPr>
        <w:t>Además, este tema contribuye al desarrollo de la competencia de modelización matemática. Los estudiantes aprenden a representar situaciones reales mediante funciones cuadráticas, identificando las variables relevantes y estableciendo las relaciones entre ellas. Esta habilidad es fundamental para abordar problemas complejos en áreas como la física, la ingeniería y la economía.</w:t>
      </w:r>
    </w:p>
    <w:p w14:paraId="5FE52EB4" w14:textId="77777777" w:rsidR="00B30595" w:rsidRPr="009E76B8" w:rsidRDefault="00B30595" w:rsidP="00AA3378">
      <w:pPr>
        <w:pStyle w:val="E04Parrafoconsangria"/>
        <w:rPr>
          <w:lang w:val="es-CO"/>
        </w:rPr>
      </w:pPr>
      <w:r w:rsidRPr="009E76B8">
        <w:rPr>
          <w:lang w:val="es-CO"/>
        </w:rPr>
        <w:t xml:space="preserve">En cuanto a los estándares básicos de matemáticas, el estudio del coeficiente cuadrático se relaciona directamente con el estándar de funciones y relaciones. Los estudiantes aprenden a analizar, interpretar y representar gráficamente funciones cuadráticas, identificando sus características principales como el vértice, el eje de simetría y la concavidad. Asimismo, se abordan los </w:t>
      </w:r>
      <w:r w:rsidRPr="009E76B8">
        <w:rPr>
          <w:lang w:val="es-CO"/>
        </w:rPr>
        <w:lastRenderedPageBreak/>
        <w:t>estándares de resolución de problemas y razonamiento matemático, al plantear y resolver problemas que involucran funciones cuadráticas en diferentes contextos.</w:t>
      </w:r>
    </w:p>
    <w:p w14:paraId="763D9E82" w14:textId="77777777" w:rsidR="00B30595" w:rsidRPr="009E76B8" w:rsidRDefault="00B30595" w:rsidP="00AA3378">
      <w:pPr>
        <w:pStyle w:val="E04Parrafoconsangria"/>
        <w:rPr>
          <w:lang w:val="es-CO"/>
        </w:rPr>
      </w:pPr>
      <w:r w:rsidRPr="009E76B8">
        <w:rPr>
          <w:lang w:val="es-CO"/>
        </w:rPr>
        <w:t>Los lineamientos curriculares de Colombia enfatizan la importancia de desarrollar competencias matemáticas que permitan a los estudiantes enfrentar los desafíos del mundo actual. El estudio del coeficiente cuadrático contribuye a este objetivo al fomentar la creatividad, la curiosidad y la capacidad de trabajar de manera colaborativa. Además, promueve el uso de las tecnologías de la información y la comunicación para explorar y visualizar conceptos matemáticos.</w:t>
      </w:r>
    </w:p>
    <w:p w14:paraId="34F6C961" w14:textId="77777777" w:rsidR="00B30595" w:rsidRPr="009E76B8" w:rsidRDefault="00B30595" w:rsidP="00AA3378">
      <w:pPr>
        <w:pStyle w:val="E04Parrafoconsangria"/>
        <w:rPr>
          <w:lang w:val="es-CO"/>
        </w:rPr>
      </w:pPr>
      <w:r w:rsidRPr="009E76B8">
        <w:rPr>
          <w:lang w:val="es-CO"/>
        </w:rPr>
        <w:t>En relación con las evaluaciones internacionales como PISA y SABER, este tema es abordado en diversas preguntas que evalúan la capacidad de los estudiantes para:</w:t>
      </w:r>
    </w:p>
    <w:p w14:paraId="37A75481" w14:textId="4E13504A" w:rsidR="00B30595" w:rsidRPr="009E76B8" w:rsidRDefault="00B30595" w:rsidP="00BC2F1D">
      <w:pPr>
        <w:pStyle w:val="Prrafodelista"/>
        <w:numPr>
          <w:ilvl w:val="0"/>
          <w:numId w:val="26"/>
        </w:numPr>
        <w:rPr>
          <w:rFonts w:cs="Arial"/>
          <w:lang w:val="es-CO"/>
        </w:rPr>
      </w:pPr>
      <w:r w:rsidRPr="00AA3378">
        <w:rPr>
          <w:rStyle w:val="E03TextonegritaCar"/>
        </w:rPr>
        <w:t>Interpretar y representar información</w:t>
      </w:r>
      <w:r w:rsidRPr="009E76B8">
        <w:rPr>
          <w:rFonts w:cs="Arial"/>
          <w:lang w:val="es-CO"/>
        </w:rPr>
        <w:t xml:space="preserve">: Los estudiantes deben analizar gráficas de funciones cuadráticas y extraer información relevante sobre su comportamiento. </w:t>
      </w:r>
    </w:p>
    <w:p w14:paraId="2961A1D8" w14:textId="44B56E6E" w:rsidR="00B30595" w:rsidRPr="009E76B8" w:rsidRDefault="00B30595" w:rsidP="00BC2F1D">
      <w:pPr>
        <w:pStyle w:val="Prrafodelista"/>
        <w:numPr>
          <w:ilvl w:val="0"/>
          <w:numId w:val="26"/>
        </w:numPr>
        <w:rPr>
          <w:rFonts w:cs="Arial"/>
          <w:lang w:val="es-CO"/>
        </w:rPr>
      </w:pPr>
      <w:r w:rsidRPr="00AA3378">
        <w:rPr>
          <w:rStyle w:val="E03TextonegritaCar"/>
        </w:rPr>
        <w:t>Resolver problemas</w:t>
      </w:r>
      <w:r w:rsidRPr="009E76B8">
        <w:rPr>
          <w:rFonts w:cs="Arial"/>
          <w:lang w:val="es-CO"/>
        </w:rPr>
        <w:t xml:space="preserve">: Se presentan problemas contextualizados que requieren la aplicación de los conocimientos sobre funciones cuadráticas para encontrar soluciones. </w:t>
      </w:r>
    </w:p>
    <w:p w14:paraId="218AB22A" w14:textId="51941402" w:rsidR="00B30595" w:rsidRPr="009E76B8" w:rsidRDefault="00B30595" w:rsidP="00BC2F1D">
      <w:pPr>
        <w:pStyle w:val="Prrafodelista"/>
        <w:numPr>
          <w:ilvl w:val="0"/>
          <w:numId w:val="26"/>
        </w:numPr>
        <w:rPr>
          <w:rFonts w:cs="Arial"/>
          <w:lang w:val="es-CO"/>
        </w:rPr>
      </w:pPr>
      <w:r w:rsidRPr="00AA3378">
        <w:rPr>
          <w:rStyle w:val="E03TextonegritaCar"/>
        </w:rPr>
        <w:t>Razonar matemáticamente</w:t>
      </w:r>
      <w:r w:rsidRPr="009E76B8">
        <w:rPr>
          <w:rFonts w:cs="Arial"/>
          <w:lang w:val="es-CO"/>
        </w:rPr>
        <w:t xml:space="preserve">: Los estudiantes deben justificar sus respuestas y explicar los procesos utilizados para llegar a ellas. </w:t>
      </w:r>
    </w:p>
    <w:p w14:paraId="45FD3EC2" w14:textId="0080E398" w:rsidR="001D4C05" w:rsidRPr="009E76B8" w:rsidRDefault="00B30595" w:rsidP="00BC2F1D">
      <w:pPr>
        <w:pStyle w:val="Prrafodelista"/>
        <w:numPr>
          <w:ilvl w:val="0"/>
          <w:numId w:val="26"/>
        </w:numPr>
        <w:rPr>
          <w:rFonts w:cs="Arial"/>
        </w:rPr>
      </w:pPr>
      <w:r w:rsidRPr="00AA3378">
        <w:rPr>
          <w:rStyle w:val="E03TextonegritaCar"/>
        </w:rPr>
        <w:t>Modelar situaciones reales</w:t>
      </w:r>
      <w:r w:rsidRPr="009E76B8">
        <w:rPr>
          <w:rFonts w:cs="Arial"/>
          <w:lang w:val="es-CO"/>
        </w:rPr>
        <w:t>: Se plantean problemas que requieren la construcción de modelos matemáticos para representar situaciones del mundo real.</w:t>
      </w:r>
    </w:p>
    <w:p w14:paraId="1F5D6249" w14:textId="77777777" w:rsidR="001D4C05" w:rsidRPr="009E76B8" w:rsidRDefault="001D4C05" w:rsidP="00BD0C5E">
      <w:pPr>
        <w:rPr>
          <w:rFonts w:cs="Arial"/>
          <w:b/>
          <w:color w:val="538135"/>
        </w:rPr>
      </w:pPr>
    </w:p>
    <w:p w14:paraId="5C903AC6" w14:textId="546F5B54" w:rsidR="001D4C05" w:rsidRPr="009E76B8" w:rsidRDefault="001D4C05" w:rsidP="00AA3378">
      <w:pPr>
        <w:pStyle w:val="E03Subtituloizqnegrilla"/>
      </w:pPr>
      <w:r w:rsidRPr="009E76B8">
        <w:t xml:space="preserve">Objetivo </w:t>
      </w:r>
      <w:r w:rsidR="00B30595" w:rsidRPr="009E76B8">
        <w:t>G</w:t>
      </w:r>
      <w:r w:rsidRPr="009E76B8">
        <w:t xml:space="preserve">eneral </w:t>
      </w:r>
    </w:p>
    <w:p w14:paraId="242B96DF" w14:textId="18C33593" w:rsidR="001D4C05" w:rsidRPr="009E76B8" w:rsidRDefault="00B30595" w:rsidP="00AA3378">
      <w:pPr>
        <w:pStyle w:val="E04Parrafoconsangria"/>
      </w:pPr>
      <w:r w:rsidRPr="009E76B8">
        <w:t>Comprender la relación entre el coeficiente cuadrático (a) y las características gráficas de una parábola</w:t>
      </w:r>
      <w:r w:rsidR="00C63F3F" w:rsidRPr="009E76B8">
        <w:t>,</w:t>
      </w:r>
      <w:r w:rsidRPr="009E76B8">
        <w:t xml:space="preserve"> aplica</w:t>
      </w:r>
      <w:r w:rsidR="00C63F3F" w:rsidRPr="009E76B8">
        <w:t>ndo</w:t>
      </w:r>
      <w:r w:rsidRPr="009E76B8">
        <w:t xml:space="preserve"> este conocimiento para analizar, interpretar y construir gráficas de funciones cuadráticas en diversos contextos.</w:t>
      </w:r>
    </w:p>
    <w:p w14:paraId="395A9213" w14:textId="77777777" w:rsidR="00C63F3F" w:rsidRPr="009E76B8" w:rsidRDefault="00C63F3F" w:rsidP="00BD0C5E">
      <w:pPr>
        <w:rPr>
          <w:rFonts w:cs="Arial"/>
          <w:b/>
          <w:color w:val="538135"/>
        </w:rPr>
      </w:pPr>
    </w:p>
    <w:p w14:paraId="45645804" w14:textId="2B9F6684" w:rsidR="001D4C05" w:rsidRPr="009E76B8" w:rsidRDefault="001D4C05" w:rsidP="00AA3378">
      <w:pPr>
        <w:pStyle w:val="E03Subtituloizqnegrilla"/>
      </w:pPr>
      <w:r w:rsidRPr="009E76B8">
        <w:lastRenderedPageBreak/>
        <w:t xml:space="preserve">Competencias </w:t>
      </w:r>
    </w:p>
    <w:p w14:paraId="2A9AAB8D" w14:textId="77777777" w:rsidR="00B51C97" w:rsidRPr="009E76B8" w:rsidRDefault="00B51C97" w:rsidP="00BD0C5E">
      <w:pPr>
        <w:rPr>
          <w:rFonts w:cs="Arial"/>
          <w:b/>
          <w:color w:val="538135"/>
        </w:rPr>
      </w:pPr>
    </w:p>
    <w:p w14:paraId="3591611A" w14:textId="77777777" w:rsidR="001D4C05" w:rsidRPr="00AA3378" w:rsidRDefault="001D4C05" w:rsidP="0010603E">
      <w:pPr>
        <w:pStyle w:val="E03SubtizqnegrillaK"/>
      </w:pPr>
      <w:bookmarkStart w:id="2" w:name="_Hlk181278894"/>
      <w:r w:rsidRPr="00AA3378">
        <w:t>Competencia científica:</w:t>
      </w:r>
    </w:p>
    <w:p w14:paraId="51246E9E" w14:textId="397EB918" w:rsidR="00A500BE" w:rsidRPr="00AA3378" w:rsidRDefault="00A500BE" w:rsidP="00AB270F">
      <w:pPr>
        <w:pStyle w:val="E04Parrafoconsangria"/>
      </w:pPr>
      <w:r w:rsidRPr="00AA3378">
        <w:t>Desarrollar la capacidad de modelar fenómenos desde las variaciones del valor de "a" en las funciones cuadráticas, para construir modelos matemáticos que representen situaciones diversas, como la trayectoria de objetos</w:t>
      </w:r>
      <w:r w:rsidR="00B51C97" w:rsidRPr="00AA3378">
        <w:t xml:space="preserve"> </w:t>
      </w:r>
      <w:r w:rsidRPr="00AA3378">
        <w:t>o la forma de estructuras.</w:t>
      </w:r>
    </w:p>
    <w:p w14:paraId="2546FF82" w14:textId="77777777" w:rsidR="001D4C05" w:rsidRPr="009E76B8" w:rsidRDefault="001D4C05" w:rsidP="0010603E">
      <w:pPr>
        <w:pStyle w:val="E03SubtizqnegrillaK"/>
      </w:pPr>
      <w:r w:rsidRPr="009E76B8">
        <w:t xml:space="preserve">Competencia comunicativa: </w:t>
      </w:r>
    </w:p>
    <w:p w14:paraId="0ED4B0A8" w14:textId="7FC833A0" w:rsidR="00B51C97" w:rsidRPr="00AA3378" w:rsidRDefault="00B51C97" w:rsidP="00AB270F">
      <w:pPr>
        <w:pStyle w:val="E04Parrafoconsangria"/>
      </w:pPr>
      <w:r w:rsidRPr="00AA3378">
        <w:t>Explicar claramente la influencia de las variaciones de la constante (a) de la función cuadrática en su gráfica, utilizando un lenguaje preciso, representaciones gráficas y argumentos sólidos, tanto en forma individual como colaborativa.</w:t>
      </w:r>
    </w:p>
    <w:p w14:paraId="2FC4E8A2" w14:textId="77777777" w:rsidR="001D4C05" w:rsidRPr="009E76B8" w:rsidRDefault="001D4C05" w:rsidP="0010603E">
      <w:pPr>
        <w:pStyle w:val="E03SubtizqnegrillaK"/>
        <w:rPr>
          <w:color w:val="538135"/>
        </w:rPr>
      </w:pPr>
      <w:r w:rsidRPr="009E76B8">
        <w:t xml:space="preserve">Competencia en resolución de problemas: </w:t>
      </w:r>
    </w:p>
    <w:bookmarkEnd w:id="2"/>
    <w:p w14:paraId="56C32BBA" w14:textId="4BFEEF9F" w:rsidR="001D5BF2" w:rsidRPr="00AA3378" w:rsidRDefault="001D5BF2" w:rsidP="00AB270F">
      <w:pPr>
        <w:pStyle w:val="E04Parrafoconsangria"/>
      </w:pPr>
      <w:r w:rsidRPr="00AA3378">
        <w:t xml:space="preserve">Elegir las herramientas matemáticas adecuadas, como la factorización, el completamiento de </w:t>
      </w:r>
      <w:r w:rsidRPr="00AB270F">
        <w:t>cuadrados</w:t>
      </w:r>
      <w:r w:rsidRPr="00AA3378">
        <w:t xml:space="preserve"> o la fórmula general; para determinar características como la concavidad de la parábola, su amplitud y crecimiento.</w:t>
      </w:r>
    </w:p>
    <w:p w14:paraId="4EB2CD51" w14:textId="77777777" w:rsidR="001D5BF2" w:rsidRPr="009E76B8" w:rsidRDefault="001D5BF2" w:rsidP="00BD0C5E">
      <w:pPr>
        <w:rPr>
          <w:rFonts w:cs="Arial"/>
          <w:bCs/>
        </w:rPr>
      </w:pPr>
    </w:p>
    <w:p w14:paraId="416DD22A" w14:textId="624764EB" w:rsidR="001D4C05" w:rsidRPr="009E76B8" w:rsidRDefault="001D4C05" w:rsidP="00AA3378">
      <w:pPr>
        <w:pStyle w:val="E03Subtituloizqnegrilla"/>
      </w:pPr>
      <w:r w:rsidRPr="009E76B8">
        <w:t>Contenidos</w:t>
      </w:r>
    </w:p>
    <w:p w14:paraId="672C01C1" w14:textId="77777777" w:rsidR="001D4C05" w:rsidRPr="00AB270F" w:rsidRDefault="001D4C05" w:rsidP="00AB270F">
      <w:pPr>
        <w:pStyle w:val="E03SubtizqnegrillaK"/>
      </w:pPr>
      <w:r w:rsidRPr="00AB270F">
        <w:t>Fundamentos Teóricos (Contenido Conceptual)</w:t>
      </w:r>
    </w:p>
    <w:p w14:paraId="4E5DC66E" w14:textId="489111CD" w:rsidR="00EC287C" w:rsidRPr="009E76B8" w:rsidRDefault="00EC287C" w:rsidP="00AA3378">
      <w:pPr>
        <w:pStyle w:val="E04Parrafoconsangria"/>
      </w:pPr>
      <w:r w:rsidRPr="009E76B8">
        <w:t>A través de esta guía, los estudiantes profundizan su comprensión de las funciones cuadráticas y, en particular, del papel fundamental que desempeña el coeficiente cuadrático (a). Se explorará la manera en que este valor numérico influye en la forma, orientación y posición de la parábola, la gráfica característica de estas funciones. Los estudiantes adquirirán la habilidad de identificar las características clave de una parábola a partir de su ecuación, como su concavidad, vértice y raíces. Además, aprenderán a construir gráficas precisas de funciones cuadráticas y a interpretar la información que estas proporcionan.</w:t>
      </w:r>
    </w:p>
    <w:p w14:paraId="4FC95868" w14:textId="77777777" w:rsidR="00EC287C" w:rsidRDefault="00EC287C" w:rsidP="00BD0C5E">
      <w:pPr>
        <w:rPr>
          <w:rFonts w:cs="Arial"/>
        </w:rPr>
      </w:pPr>
    </w:p>
    <w:p w14:paraId="06EB5FDD" w14:textId="77777777" w:rsidR="00876FB6" w:rsidRPr="009E76B8" w:rsidRDefault="00876FB6" w:rsidP="00BD0C5E">
      <w:pPr>
        <w:rPr>
          <w:rFonts w:cs="Arial"/>
        </w:rPr>
      </w:pPr>
    </w:p>
    <w:p w14:paraId="69A2E380" w14:textId="7E925B66" w:rsidR="001D4C05" w:rsidRPr="009E76B8" w:rsidRDefault="001D4C05" w:rsidP="00AA3378">
      <w:pPr>
        <w:pStyle w:val="E03Subtituloizqnegrilla"/>
      </w:pPr>
      <w:r w:rsidRPr="009E76B8">
        <w:lastRenderedPageBreak/>
        <w:t>Temas</w:t>
      </w:r>
    </w:p>
    <w:p w14:paraId="618200FA" w14:textId="189CE9AC" w:rsidR="00EC287C" w:rsidRPr="009E76B8" w:rsidRDefault="00EC287C" w:rsidP="00EC287C">
      <w:pPr>
        <w:rPr>
          <w:rFonts w:cs="Arial"/>
          <w:b/>
          <w:lang w:val="es-CO"/>
        </w:rPr>
      </w:pPr>
      <w:bookmarkStart w:id="3" w:name="_Hlk181627921"/>
      <w:r w:rsidRPr="00AB270F">
        <w:rPr>
          <w:rFonts w:cs="Arial"/>
          <w:b/>
          <w:color w:val="002060"/>
          <w:lang w:val="es-CO"/>
        </w:rPr>
        <w:t>1.</w:t>
      </w:r>
      <w:r w:rsidRPr="009E76B8">
        <w:rPr>
          <w:rFonts w:cs="Arial"/>
          <w:b/>
          <w:lang w:val="es-CO"/>
        </w:rPr>
        <w:tab/>
      </w:r>
      <w:bookmarkStart w:id="4" w:name="_Hlk181695490"/>
      <w:r w:rsidR="00876FB6">
        <w:rPr>
          <w:rStyle w:val="E03TextonegritaCar"/>
        </w:rPr>
        <w:t>L</w:t>
      </w:r>
      <w:r w:rsidR="00876FB6" w:rsidRPr="00AA3378">
        <w:rPr>
          <w:rStyle w:val="E03TextonegritaCar"/>
        </w:rPr>
        <w:t>a función cuadrática</w:t>
      </w:r>
      <w:r w:rsidR="00876FB6" w:rsidRPr="009E76B8">
        <w:rPr>
          <w:rFonts w:cs="Arial"/>
          <w:b/>
          <w:lang w:val="es-CO"/>
        </w:rPr>
        <w:t xml:space="preserve"> </w:t>
      </w:r>
      <w:bookmarkEnd w:id="4"/>
    </w:p>
    <w:p w14:paraId="536C67BD" w14:textId="77777777" w:rsidR="00EC287C" w:rsidRPr="009E76B8" w:rsidRDefault="00EC287C" w:rsidP="00AB270F">
      <w:pPr>
        <w:jc w:val="left"/>
        <w:rPr>
          <w:rFonts w:cs="Arial"/>
          <w:bCs/>
          <w:lang w:val="es-CO"/>
        </w:rPr>
      </w:pPr>
      <w:bookmarkStart w:id="5" w:name="_Hlk181628157"/>
      <w:bookmarkStart w:id="6" w:name="_Hlk181635959"/>
      <w:bookmarkEnd w:id="3"/>
      <w:r w:rsidRPr="009E76B8">
        <w:rPr>
          <w:rFonts w:cs="Arial"/>
          <w:bCs/>
          <w:lang w:val="es-CO"/>
        </w:rPr>
        <w:t>1.1.</w:t>
      </w:r>
      <w:r w:rsidRPr="009E76B8">
        <w:rPr>
          <w:rFonts w:cs="Arial"/>
          <w:bCs/>
          <w:lang w:val="es-CO"/>
        </w:rPr>
        <w:tab/>
        <w:t xml:space="preserve">Repaso de la forma general de una función cuadrática: f(x) = ax² + </w:t>
      </w:r>
      <w:proofErr w:type="spellStart"/>
      <w:r w:rsidRPr="009E76B8">
        <w:rPr>
          <w:rFonts w:cs="Arial"/>
          <w:bCs/>
          <w:lang w:val="es-CO"/>
        </w:rPr>
        <w:t>bx</w:t>
      </w:r>
      <w:proofErr w:type="spellEnd"/>
      <w:r w:rsidRPr="009E76B8">
        <w:rPr>
          <w:rFonts w:cs="Arial"/>
          <w:bCs/>
          <w:lang w:val="es-CO"/>
        </w:rPr>
        <w:t xml:space="preserve"> + c.</w:t>
      </w:r>
    </w:p>
    <w:bookmarkEnd w:id="5"/>
    <w:p w14:paraId="00D48D3D" w14:textId="77777777" w:rsidR="00EC287C" w:rsidRPr="009E76B8" w:rsidRDefault="00EC287C" w:rsidP="00AB270F">
      <w:pPr>
        <w:jc w:val="left"/>
        <w:rPr>
          <w:rFonts w:cs="Arial"/>
          <w:lang w:val="es-CO"/>
        </w:rPr>
      </w:pPr>
      <w:r w:rsidRPr="009E76B8">
        <w:rPr>
          <w:rFonts w:cs="Arial"/>
          <w:lang w:val="es-CO"/>
        </w:rPr>
        <w:t>1.2.</w:t>
      </w:r>
      <w:r w:rsidRPr="009E76B8">
        <w:rPr>
          <w:rFonts w:cs="Arial"/>
          <w:lang w:val="es-CO"/>
        </w:rPr>
        <w:tab/>
        <w:t>Análisis de los Coeficientes de la Función Cuadrática</w:t>
      </w:r>
    </w:p>
    <w:bookmarkEnd w:id="6"/>
    <w:p w14:paraId="753B0CE3" w14:textId="77777777" w:rsidR="00EC287C" w:rsidRPr="009E76B8" w:rsidRDefault="00EC287C" w:rsidP="00BC2F1D">
      <w:pPr>
        <w:pStyle w:val="Prrafodelista"/>
        <w:numPr>
          <w:ilvl w:val="1"/>
          <w:numId w:val="27"/>
        </w:numPr>
        <w:jc w:val="left"/>
        <w:rPr>
          <w:rFonts w:cs="Arial"/>
          <w:lang w:val="es-CO"/>
        </w:rPr>
      </w:pPr>
      <w:r w:rsidRPr="009E76B8">
        <w:rPr>
          <w:rFonts w:cs="Arial"/>
          <w:lang w:val="es-CO"/>
        </w:rPr>
        <w:t>Forma Canónica o de Vértice de la Parábola</w:t>
      </w:r>
    </w:p>
    <w:p w14:paraId="756A555A" w14:textId="77777777" w:rsidR="00EC287C" w:rsidRPr="009E76B8" w:rsidRDefault="00EC287C" w:rsidP="00AB270F">
      <w:pPr>
        <w:pStyle w:val="Prrafodelista"/>
        <w:numPr>
          <w:ilvl w:val="0"/>
          <w:numId w:val="0"/>
        </w:numPr>
        <w:ind w:left="1440"/>
        <w:rPr>
          <w:rFonts w:cs="Arial"/>
          <w:lang w:val="es-CO"/>
        </w:rPr>
      </w:pPr>
    </w:p>
    <w:p w14:paraId="0B5950DD" w14:textId="54AF1062" w:rsidR="00EC287C" w:rsidRPr="009E76B8" w:rsidRDefault="00EC287C" w:rsidP="00EC287C">
      <w:pPr>
        <w:rPr>
          <w:rFonts w:cs="Arial"/>
          <w:b/>
          <w:lang w:val="es-CO"/>
        </w:rPr>
      </w:pPr>
      <w:bookmarkStart w:id="7" w:name="_Hlk181630427"/>
      <w:r w:rsidRPr="00AB270F">
        <w:rPr>
          <w:rFonts w:cs="Arial"/>
          <w:b/>
          <w:color w:val="002060"/>
          <w:lang w:val="es-CO"/>
        </w:rPr>
        <w:t>2.</w:t>
      </w:r>
      <w:r w:rsidRPr="00AB270F">
        <w:rPr>
          <w:rFonts w:cs="Arial"/>
          <w:b/>
          <w:color w:val="002060"/>
          <w:lang w:val="es-CO"/>
        </w:rPr>
        <w:tab/>
      </w:r>
      <w:bookmarkStart w:id="8" w:name="_Hlk181697393"/>
      <w:r w:rsidR="00876FB6">
        <w:rPr>
          <w:rStyle w:val="E03TextonegritaCar"/>
        </w:rPr>
        <w:t>E</w:t>
      </w:r>
      <w:r w:rsidR="00876FB6" w:rsidRPr="00AA3378">
        <w:rPr>
          <w:rStyle w:val="E03TextonegritaCar"/>
        </w:rPr>
        <w:t>l coeficiente cuadrático (a) y su influencia en la gráfica</w:t>
      </w:r>
      <w:bookmarkEnd w:id="7"/>
      <w:r w:rsidR="00876FB6" w:rsidRPr="009E76B8">
        <w:rPr>
          <w:rFonts w:cs="Arial"/>
          <w:b/>
          <w:lang w:val="es-CO"/>
        </w:rPr>
        <w:t xml:space="preserve"> </w:t>
      </w:r>
      <w:bookmarkEnd w:id="8"/>
    </w:p>
    <w:p w14:paraId="7C7FE8CD" w14:textId="77777777" w:rsidR="00EC287C" w:rsidRPr="009E76B8" w:rsidRDefault="00EC287C" w:rsidP="00AB270F">
      <w:pPr>
        <w:jc w:val="left"/>
        <w:rPr>
          <w:rFonts w:cs="Arial"/>
          <w:bCs/>
          <w:lang w:val="es-CO"/>
        </w:rPr>
      </w:pPr>
      <w:r w:rsidRPr="009E76B8">
        <w:rPr>
          <w:rFonts w:cs="Arial"/>
          <w:bCs/>
          <w:lang w:val="es-CO"/>
        </w:rPr>
        <w:t>2.1.</w:t>
      </w:r>
      <w:r w:rsidRPr="009E76B8">
        <w:rPr>
          <w:rFonts w:cs="Arial"/>
          <w:bCs/>
          <w:lang w:val="es-CO"/>
        </w:rPr>
        <w:tab/>
        <w:t>El coeficiente cuadrático (a)</w:t>
      </w:r>
    </w:p>
    <w:p w14:paraId="5212FB5B" w14:textId="77777777" w:rsidR="00EC287C" w:rsidRPr="009E76B8" w:rsidRDefault="00EC287C" w:rsidP="00AB270F">
      <w:pPr>
        <w:jc w:val="left"/>
        <w:rPr>
          <w:rFonts w:cs="Arial"/>
          <w:bCs/>
          <w:lang w:val="es-CO"/>
        </w:rPr>
      </w:pPr>
      <w:r w:rsidRPr="009E76B8">
        <w:rPr>
          <w:rFonts w:cs="Arial"/>
          <w:bCs/>
          <w:lang w:val="es-CO"/>
        </w:rPr>
        <w:t>2.2.</w:t>
      </w:r>
      <w:r w:rsidRPr="009E76B8">
        <w:rPr>
          <w:rFonts w:cs="Arial"/>
          <w:bCs/>
          <w:lang w:val="es-CO"/>
        </w:rPr>
        <w:tab/>
        <w:t xml:space="preserve">Concavidad de la parábola: </w:t>
      </w:r>
    </w:p>
    <w:p w14:paraId="3D41A7B4" w14:textId="77777777" w:rsidR="00EC287C" w:rsidRPr="009E76B8" w:rsidRDefault="00EC287C" w:rsidP="00AB270F">
      <w:pPr>
        <w:jc w:val="left"/>
        <w:rPr>
          <w:rFonts w:cs="Arial"/>
          <w:lang w:val="es-CO"/>
        </w:rPr>
      </w:pPr>
      <w:r w:rsidRPr="009E76B8">
        <w:rPr>
          <w:rFonts w:cs="Arial"/>
          <w:lang w:val="es-CO"/>
        </w:rPr>
        <w:t>2.3.</w:t>
      </w:r>
      <w:r w:rsidRPr="009E76B8">
        <w:rPr>
          <w:rFonts w:cs="Arial"/>
          <w:lang w:val="es-CO"/>
        </w:rPr>
        <w:tab/>
        <w:t>Interpretación Gráfica y Contextual: La Concavidad en Situaciones Reales</w:t>
      </w:r>
    </w:p>
    <w:p w14:paraId="20E14659" w14:textId="77777777" w:rsidR="00EC287C" w:rsidRPr="009E76B8" w:rsidRDefault="00EC287C" w:rsidP="00BD0C5E">
      <w:pPr>
        <w:rPr>
          <w:rFonts w:cs="Arial"/>
          <w:u w:val="single"/>
        </w:rPr>
      </w:pPr>
    </w:p>
    <w:p w14:paraId="47D7EDB9" w14:textId="77777777" w:rsidR="001D4C05" w:rsidRPr="009E76B8" w:rsidRDefault="001D4C05" w:rsidP="00AB270F">
      <w:pPr>
        <w:pStyle w:val="E03SubtizqnegrillaK"/>
      </w:pPr>
      <w:r w:rsidRPr="009E76B8">
        <w:t>Actividades Prácticas (</w:t>
      </w:r>
      <w:r w:rsidRPr="00AB270F">
        <w:t>Contenido</w:t>
      </w:r>
      <w:r w:rsidRPr="009E76B8">
        <w:t xml:space="preserve"> Procedimental)</w:t>
      </w:r>
    </w:p>
    <w:p w14:paraId="41C7B530" w14:textId="6DE0DD55" w:rsidR="001D4C05" w:rsidRPr="009E76B8" w:rsidRDefault="00EC287C" w:rsidP="00876FB6">
      <w:pPr>
        <w:pStyle w:val="E04Parrafoconsangria"/>
      </w:pPr>
      <w:r w:rsidRPr="009E76B8">
        <w:t>A través de esta guía, los estudiantes adquirirán una serie de habilidades procedimentales relacionadas con las funciones cuadráticas y el coeficiente cuadrático (a). Desarrollarán la capacidad de identificar los elementos clave de una ecuación cuadrática y de transformarla a su forma canónica para facilitar el análisis. Además de construir gráficas de funciones cuadráticas de manera precisa y eficiente, utilizando tanto herramientas tecnológicas como métodos gráficos tradicionales. Los estudiantes también practicarán la resolución de ecuaciones cuadráticas empleando diversos métodos, como la factorización, el completamiento de cuadrados y la fórmula general.</w:t>
      </w:r>
    </w:p>
    <w:p w14:paraId="0C21F4F6" w14:textId="77777777" w:rsidR="001D4C05" w:rsidRPr="009E76B8" w:rsidRDefault="001D4C05" w:rsidP="00876FB6">
      <w:pPr>
        <w:pStyle w:val="E03Subtituloizqnegrilla"/>
      </w:pPr>
      <w:r w:rsidRPr="009E76B8">
        <w:t>Acciones procedimentales:</w:t>
      </w:r>
    </w:p>
    <w:p w14:paraId="3C1D3DE9" w14:textId="0B3BDA49" w:rsidR="00BF7713" w:rsidRPr="009E76B8" w:rsidRDefault="00BF7713" w:rsidP="00876FB6">
      <w:pPr>
        <w:spacing w:before="240" w:after="240"/>
        <w:ind w:left="708"/>
        <w:jc w:val="left"/>
        <w:rPr>
          <w:rFonts w:cs="Arial"/>
          <w:bCs/>
          <w:lang w:val="es-CO"/>
        </w:rPr>
      </w:pPr>
      <w:r w:rsidRPr="00AA3378">
        <w:rPr>
          <w:rStyle w:val="E03TextonegritaCar"/>
        </w:rPr>
        <w:t>Identificación de elementos clave</w:t>
      </w:r>
      <w:r w:rsidRPr="009E76B8">
        <w:rPr>
          <w:rFonts w:cs="Arial"/>
          <w:bCs/>
          <w:lang w:val="es-CO"/>
        </w:rPr>
        <w:t xml:space="preserve">: Los estudiantes aprenden a identificar los coeficientes a, b y c en una ecuación cuadrática y a relacionarlos con las características de la parábola correspondiente. </w:t>
      </w:r>
    </w:p>
    <w:p w14:paraId="48DCF427" w14:textId="3669D0D6" w:rsidR="00BF7713" w:rsidRPr="009E76B8" w:rsidRDefault="00BF7713" w:rsidP="00876FB6">
      <w:pPr>
        <w:spacing w:before="240" w:after="240"/>
        <w:ind w:left="708"/>
        <w:jc w:val="left"/>
        <w:rPr>
          <w:rFonts w:cs="Arial"/>
          <w:bCs/>
          <w:lang w:val="es-CO"/>
        </w:rPr>
      </w:pPr>
      <w:r w:rsidRPr="00AA3378">
        <w:rPr>
          <w:rStyle w:val="E03TextonegritaCar"/>
        </w:rPr>
        <w:t>Transformación de la ecuación a forma canónica</w:t>
      </w:r>
      <w:r w:rsidRPr="009E76B8">
        <w:rPr>
          <w:rFonts w:cs="Arial"/>
          <w:bCs/>
          <w:lang w:val="es-CO"/>
        </w:rPr>
        <w:t xml:space="preserve">: Los estudiantes adquieren la habilidad de completar cuadrados para transformar una ecuación cuadrática en su forma canónica, lo que facilita la identificación del vértice y el eje de simetría. </w:t>
      </w:r>
    </w:p>
    <w:p w14:paraId="5F8F5435" w14:textId="377F8C73" w:rsidR="00BF7713" w:rsidRPr="009E76B8" w:rsidRDefault="00BF7713" w:rsidP="00876FB6">
      <w:pPr>
        <w:spacing w:before="240" w:after="240"/>
        <w:ind w:left="708"/>
        <w:jc w:val="left"/>
        <w:rPr>
          <w:rFonts w:cs="Arial"/>
          <w:bCs/>
          <w:lang w:val="es-CO"/>
        </w:rPr>
      </w:pPr>
      <w:r w:rsidRPr="00AA3378">
        <w:rPr>
          <w:rStyle w:val="E03TextonegritaCar"/>
        </w:rPr>
        <w:lastRenderedPageBreak/>
        <w:t>Cálculo del vértice</w:t>
      </w:r>
      <w:r w:rsidRPr="009E76B8">
        <w:rPr>
          <w:rFonts w:cs="Arial"/>
          <w:b/>
          <w:lang w:val="es-CO"/>
        </w:rPr>
        <w:t>:</w:t>
      </w:r>
      <w:r w:rsidRPr="009E76B8">
        <w:rPr>
          <w:rFonts w:cs="Arial"/>
          <w:bCs/>
          <w:lang w:val="es-CO"/>
        </w:rPr>
        <w:t xml:space="preserve"> Los estudiantes aprenden a calcular las coordenadas del vértice de una parábola utilizando diferentes métodos, como la fórmula del vértice o completando cuadrados. </w:t>
      </w:r>
    </w:p>
    <w:p w14:paraId="189E5F81" w14:textId="23EA4615" w:rsidR="00BF7713" w:rsidRPr="009E76B8" w:rsidRDefault="00BF7713" w:rsidP="00876FB6">
      <w:pPr>
        <w:spacing w:before="240" w:after="240"/>
        <w:ind w:left="708"/>
        <w:jc w:val="left"/>
        <w:rPr>
          <w:rFonts w:cs="Arial"/>
          <w:bCs/>
          <w:lang w:val="es-CO"/>
        </w:rPr>
      </w:pPr>
      <w:r w:rsidRPr="00AA3378">
        <w:rPr>
          <w:rStyle w:val="E03TextonegritaCar"/>
        </w:rPr>
        <w:t>Determinación de la concavidad</w:t>
      </w:r>
      <w:r w:rsidRPr="009E76B8">
        <w:rPr>
          <w:rFonts w:cs="Arial"/>
          <w:b/>
          <w:lang w:val="es-CO"/>
        </w:rPr>
        <w:t>:</w:t>
      </w:r>
      <w:r w:rsidRPr="009E76B8">
        <w:rPr>
          <w:rFonts w:cs="Arial"/>
          <w:bCs/>
          <w:lang w:val="es-CO"/>
        </w:rPr>
        <w:t xml:space="preserve"> Los estudiantes aprenden a determinar si una parábola abre hacia arriba o hacia abajo en función del signo del coeficiente cuadrático (a). </w:t>
      </w:r>
    </w:p>
    <w:p w14:paraId="0EC2A112" w14:textId="507EAB6B" w:rsidR="00BF7713" w:rsidRPr="009E76B8" w:rsidRDefault="00BF7713" w:rsidP="00876FB6">
      <w:pPr>
        <w:spacing w:before="240" w:after="240"/>
        <w:ind w:left="708"/>
        <w:jc w:val="left"/>
        <w:rPr>
          <w:rFonts w:cs="Arial"/>
          <w:bCs/>
          <w:lang w:val="es-CO"/>
        </w:rPr>
      </w:pPr>
      <w:r w:rsidRPr="00AA3378">
        <w:rPr>
          <w:rStyle w:val="E03TextonegritaCar"/>
        </w:rPr>
        <w:t>Cálculo de las raíces:</w:t>
      </w:r>
      <w:r w:rsidRPr="009E76B8">
        <w:rPr>
          <w:rFonts w:cs="Arial"/>
          <w:bCs/>
          <w:lang w:val="es-CO"/>
        </w:rPr>
        <w:t xml:space="preserve"> Los estudiantes aprenden a calcular las raíces de una ecuación cuadrática utilizando diferentes métodos, como la factorización, la fórmula general o el uso de la calculadora gráfica. </w:t>
      </w:r>
    </w:p>
    <w:p w14:paraId="5BA9F4C5" w14:textId="4F792A34" w:rsidR="00BF7713" w:rsidRPr="009E76B8" w:rsidRDefault="00BF7713" w:rsidP="00876FB6">
      <w:pPr>
        <w:spacing w:before="240" w:after="240"/>
        <w:ind w:left="708"/>
        <w:jc w:val="left"/>
        <w:rPr>
          <w:rFonts w:cs="Arial"/>
          <w:bCs/>
          <w:lang w:val="es-CO"/>
        </w:rPr>
      </w:pPr>
      <w:r w:rsidRPr="00AA3378">
        <w:rPr>
          <w:rStyle w:val="E03TextonegritaCar"/>
        </w:rPr>
        <w:t>Construcción de gráficas</w:t>
      </w:r>
      <w:r w:rsidRPr="009E76B8">
        <w:rPr>
          <w:rFonts w:cs="Arial"/>
          <w:b/>
          <w:lang w:val="es-CO"/>
        </w:rPr>
        <w:t>:</w:t>
      </w:r>
      <w:r w:rsidRPr="009E76B8">
        <w:rPr>
          <w:rFonts w:cs="Arial"/>
          <w:bCs/>
          <w:lang w:val="es-CO"/>
        </w:rPr>
        <w:t xml:space="preserve"> Los estudiantes desarrollan la habilidad de construir gráficas de funciones cuadráticas de manera precisa, identificando los puntos clave como el vértice, la concavidad, las raíces y los puntos de corte con los ejes. </w:t>
      </w:r>
    </w:p>
    <w:p w14:paraId="2220237A" w14:textId="46227E7B" w:rsidR="00BF7713" w:rsidRPr="009E76B8" w:rsidRDefault="00BF7713" w:rsidP="00876FB6">
      <w:pPr>
        <w:spacing w:before="240" w:after="240"/>
        <w:ind w:left="708"/>
        <w:jc w:val="left"/>
        <w:rPr>
          <w:rFonts w:cs="Arial"/>
          <w:bCs/>
          <w:lang w:val="es-CO"/>
        </w:rPr>
      </w:pPr>
      <w:r w:rsidRPr="00AA3378">
        <w:rPr>
          <w:rStyle w:val="E03TextonegritaCar"/>
        </w:rPr>
        <w:t>Análisis de gráficas</w:t>
      </w:r>
      <w:r w:rsidRPr="009E76B8">
        <w:rPr>
          <w:rFonts w:cs="Arial"/>
          <w:bCs/>
          <w:lang w:val="es-CO"/>
        </w:rPr>
        <w:t xml:space="preserve">: Los estudiantes aprenden a interpretar la información contenida en una gráfica de una función cuadrática, como los intervalos de crecimiento y decrecimiento, los máximos y mínimos, y la relación entre la gráfica y la ecuación. </w:t>
      </w:r>
    </w:p>
    <w:p w14:paraId="45FDC71A" w14:textId="3A911253" w:rsidR="00BF7713" w:rsidRPr="009E76B8" w:rsidRDefault="00BF7713" w:rsidP="00876FB6">
      <w:pPr>
        <w:spacing w:before="240" w:after="240"/>
        <w:ind w:left="708"/>
        <w:jc w:val="left"/>
        <w:rPr>
          <w:rFonts w:cs="Arial"/>
          <w:bCs/>
          <w:lang w:val="es-CO"/>
        </w:rPr>
      </w:pPr>
      <w:r w:rsidRPr="00AA3378">
        <w:rPr>
          <w:rStyle w:val="E03TextonegritaCar"/>
        </w:rPr>
        <w:t>Resolución de problemas contextualizados</w:t>
      </w:r>
      <w:r w:rsidRPr="009E76B8">
        <w:rPr>
          <w:rFonts w:cs="Arial"/>
          <w:bCs/>
          <w:lang w:val="es-CO"/>
        </w:rPr>
        <w:t xml:space="preserve">: Los estudiantes aplican los conocimientos adquiridos para resolver problemas reales que involucran funciones cuadráticas, como problemas de física, economía o ingeniería. </w:t>
      </w:r>
    </w:p>
    <w:p w14:paraId="435585E7" w14:textId="44727049" w:rsidR="00BF7713" w:rsidRPr="009E76B8" w:rsidRDefault="00BF7713" w:rsidP="00876FB6">
      <w:pPr>
        <w:spacing w:before="240" w:after="240"/>
        <w:ind w:left="708"/>
        <w:jc w:val="left"/>
        <w:rPr>
          <w:rFonts w:cs="Arial"/>
          <w:bCs/>
        </w:rPr>
      </w:pPr>
      <w:r w:rsidRPr="00AA3378">
        <w:rPr>
          <w:rStyle w:val="E03TextonegritaCar"/>
        </w:rPr>
        <w:t>Utilización de tecnología</w:t>
      </w:r>
      <w:r w:rsidRPr="009E76B8">
        <w:rPr>
          <w:rFonts w:cs="Arial"/>
          <w:bCs/>
          <w:lang w:val="es-CO"/>
        </w:rPr>
        <w:t>: Los estudiantes aprenden a utilizar calculadoras gráficas y software matemático para graficar funciones cuadráticas, resolver ecuaciones y analizar datos.</w:t>
      </w:r>
    </w:p>
    <w:p w14:paraId="0DBF3093" w14:textId="77777777" w:rsidR="001D4C05" w:rsidRPr="009E76B8" w:rsidRDefault="001D4C05" w:rsidP="00AB270F">
      <w:pPr>
        <w:pStyle w:val="E03SubtizqnegrillaK"/>
      </w:pPr>
      <w:r w:rsidRPr="009E76B8">
        <w:t xml:space="preserve">Aplicaciones y </w:t>
      </w:r>
      <w:r w:rsidRPr="00AB270F">
        <w:t>Perspectivas</w:t>
      </w:r>
      <w:r w:rsidRPr="009E76B8">
        <w:t xml:space="preserve">  (Contenido Actitudinal)</w:t>
      </w:r>
    </w:p>
    <w:p w14:paraId="54406683" w14:textId="77777777" w:rsidR="00BF7713" w:rsidRPr="009E76B8" w:rsidRDefault="00BF7713" w:rsidP="00CC0964">
      <w:pPr>
        <w:pStyle w:val="E04Parrafoconsangria"/>
        <w:rPr>
          <w:lang w:val="es-CO"/>
        </w:rPr>
      </w:pPr>
      <w:r w:rsidRPr="009E76B8">
        <w:rPr>
          <w:lang w:val="es-CO"/>
        </w:rPr>
        <w:t xml:space="preserve">A través de esta unidad didáctica, se busca cultivar en los estudiantes un profundo aprecio por la belleza y la lógica inherentes a las matemáticas. Al explorar cómo un simple número, el coeficiente cuadrático (a), puede transformar </w:t>
      </w:r>
      <w:r w:rsidRPr="009E76B8">
        <w:rPr>
          <w:lang w:val="es-CO"/>
        </w:rPr>
        <w:lastRenderedPageBreak/>
        <w:t>completamente la forma y orientación de una gráfica, los estudiantes desarrollan una sensación de asombro y curiosidad por el poder de las matemáticas para modelar y explicar fenómenos del mundo real. Esta experiencia los invita a ver las matemáticas como una herramienta poderosa y versátil, capaz de resolver problemas complejos y de proporcionar una comprensión más profunda de la realidad.</w:t>
      </w:r>
    </w:p>
    <w:p w14:paraId="45A99D82" w14:textId="77777777" w:rsidR="00BF7713" w:rsidRPr="009E76B8" w:rsidRDefault="00BF7713" w:rsidP="00CC0964">
      <w:pPr>
        <w:pStyle w:val="E04Parrafoconsangria"/>
        <w:rPr>
          <w:lang w:val="es-CO"/>
        </w:rPr>
      </w:pPr>
      <w:r w:rsidRPr="009E76B8">
        <w:rPr>
          <w:lang w:val="es-CO"/>
        </w:rPr>
        <w:t>Además de la curiosidad, se fomenta una actitud de perseverancia y confianza en la propia capacidad para resolver problemas. Al enfrentar desafíos matemáticos relacionados con las funciones cuadráticas, los estudiantes aprenden a no rendirse ante las dificultades y a buscar diferentes estrategias para superar los obstáculos. Esto les permite desarrollar una mayor resiliencia y una autoestima más sólida en el ámbito académico.</w:t>
      </w:r>
    </w:p>
    <w:p w14:paraId="5B86CD62" w14:textId="75E26850" w:rsidR="0010603E" w:rsidRPr="00876FB6" w:rsidRDefault="00BF7713" w:rsidP="00876FB6">
      <w:pPr>
        <w:pStyle w:val="E04Parrafoconsangria"/>
        <w:rPr>
          <w:lang w:val="es-CO"/>
        </w:rPr>
      </w:pPr>
      <w:r w:rsidRPr="009E76B8">
        <w:rPr>
          <w:lang w:val="es-CO"/>
        </w:rPr>
        <w:t>Asimismo, se promueve una actitud de colaboración y respeto por las ideas de los demás. Al trabajar en equipo para resolver problemas y discutir diferentes enfoques, los estudiantes aprenden a valorar la diversidad de perspectivas y a construir conocimientos de manera conjunta. Esta experiencia les enseña a comunicarse de manera efectiva y a trabajar de manera colaborativa, habilidades esenciales para el éxito en cualquier ámbito.</w:t>
      </w:r>
    </w:p>
    <w:p w14:paraId="7AB73B82" w14:textId="0C9C1964" w:rsidR="001D4C05" w:rsidRPr="009E76B8" w:rsidRDefault="001D4C05" w:rsidP="00CC0964">
      <w:pPr>
        <w:pStyle w:val="E03Subtituloizqnegrilla"/>
      </w:pPr>
      <w:r w:rsidRPr="009E76B8">
        <w:t>Actitudes promovidas:</w:t>
      </w:r>
    </w:p>
    <w:p w14:paraId="134A1CE4" w14:textId="54FDED6B" w:rsidR="00BF7713" w:rsidRPr="009E76B8" w:rsidRDefault="00BF7713" w:rsidP="00876FB6">
      <w:pPr>
        <w:spacing w:before="240" w:after="240"/>
        <w:ind w:left="708"/>
        <w:jc w:val="left"/>
        <w:rPr>
          <w:rFonts w:cs="Arial"/>
          <w:bCs/>
          <w:lang w:val="es-CO"/>
        </w:rPr>
      </w:pPr>
      <w:r w:rsidRPr="00CC0964">
        <w:rPr>
          <w:rStyle w:val="E03TextonegritaCar"/>
        </w:rPr>
        <w:t>Exploración de situaciones problemáticas</w:t>
      </w:r>
      <w:r w:rsidRPr="009E76B8">
        <w:rPr>
          <w:rFonts w:cs="Arial"/>
          <w:b/>
          <w:bCs/>
          <w:lang w:val="es-CO"/>
        </w:rPr>
        <w:t>:</w:t>
      </w:r>
      <w:r w:rsidRPr="009E76B8">
        <w:rPr>
          <w:rFonts w:cs="Arial"/>
          <w:bCs/>
          <w:lang w:val="es-CO"/>
        </w:rPr>
        <w:t xml:space="preserve"> Se presentan problemas desafiantes y abiertos que invitan a los estudiantes a explorar diferentes estrategias de resolución. </w:t>
      </w:r>
    </w:p>
    <w:p w14:paraId="1D4307E9" w14:textId="2A657B2B" w:rsidR="00BF7713" w:rsidRPr="009E76B8" w:rsidRDefault="00BF7713" w:rsidP="00876FB6">
      <w:pPr>
        <w:spacing w:before="240" w:after="240"/>
        <w:ind w:left="708"/>
        <w:jc w:val="left"/>
        <w:rPr>
          <w:rFonts w:cs="Arial"/>
          <w:bCs/>
          <w:lang w:val="es-CO"/>
        </w:rPr>
      </w:pPr>
      <w:r w:rsidRPr="00CC0964">
        <w:rPr>
          <w:rStyle w:val="E03TextonegritaCar"/>
        </w:rPr>
        <w:t>Trabajo colaborativo</w:t>
      </w:r>
      <w:r w:rsidRPr="009E76B8">
        <w:rPr>
          <w:rFonts w:cs="Arial"/>
          <w:b/>
          <w:bCs/>
          <w:lang w:val="es-CO"/>
        </w:rPr>
        <w:t>:</w:t>
      </w:r>
      <w:r w:rsidRPr="009E76B8">
        <w:rPr>
          <w:rFonts w:cs="Arial"/>
          <w:bCs/>
          <w:lang w:val="es-CO"/>
        </w:rPr>
        <w:t xml:space="preserve"> Se fomentan actividades en grupo que permiten a los estudiantes compartir ideas, discutir diferentes enfoques y construir conocimientos de manera conjunta. </w:t>
      </w:r>
    </w:p>
    <w:p w14:paraId="2F932826" w14:textId="3A6CEBE1" w:rsidR="00BF7713" w:rsidRPr="009E76B8" w:rsidRDefault="00BF7713" w:rsidP="00876FB6">
      <w:pPr>
        <w:spacing w:before="240" w:after="240"/>
        <w:ind w:left="708"/>
        <w:jc w:val="left"/>
        <w:rPr>
          <w:rFonts w:cs="Arial"/>
          <w:bCs/>
          <w:lang w:val="es-CO"/>
        </w:rPr>
      </w:pPr>
      <w:r w:rsidRPr="00CC0964">
        <w:rPr>
          <w:rStyle w:val="E03TextonegritaCar"/>
        </w:rPr>
        <w:t>Uso de tecnologías</w:t>
      </w:r>
      <w:r w:rsidRPr="009E76B8">
        <w:rPr>
          <w:rFonts w:cs="Arial"/>
          <w:b/>
          <w:bCs/>
          <w:lang w:val="es-CO"/>
        </w:rPr>
        <w:t>:</w:t>
      </w:r>
      <w:r w:rsidRPr="009E76B8">
        <w:rPr>
          <w:rFonts w:cs="Arial"/>
          <w:bCs/>
          <w:lang w:val="es-CO"/>
        </w:rPr>
        <w:t xml:space="preserve"> Se incorporan herramientas tecnológicas como calculadoras gráficas y software matemático para facilitar la visualización y la exploración de conceptos. </w:t>
      </w:r>
    </w:p>
    <w:p w14:paraId="3B77FD9E" w14:textId="478F7B23" w:rsidR="00BF7713" w:rsidRPr="009E76B8" w:rsidRDefault="00BF7713" w:rsidP="00876FB6">
      <w:pPr>
        <w:spacing w:before="240" w:after="240"/>
        <w:ind w:left="708"/>
        <w:jc w:val="left"/>
        <w:rPr>
          <w:rFonts w:cs="Arial"/>
          <w:bCs/>
          <w:lang w:val="es-CO"/>
        </w:rPr>
      </w:pPr>
      <w:r w:rsidRPr="00CC0964">
        <w:rPr>
          <w:rStyle w:val="E03TextonegritaCar"/>
        </w:rPr>
        <w:lastRenderedPageBreak/>
        <w:t>Reflexión sobre los procesos</w:t>
      </w:r>
      <w:r w:rsidRPr="009E76B8">
        <w:rPr>
          <w:rFonts w:cs="Arial"/>
          <w:b/>
          <w:bCs/>
          <w:lang w:val="es-CO"/>
        </w:rPr>
        <w:t>:</w:t>
      </w:r>
      <w:r w:rsidRPr="009E76B8">
        <w:rPr>
          <w:rFonts w:cs="Arial"/>
          <w:bCs/>
          <w:lang w:val="es-CO"/>
        </w:rPr>
        <w:t xml:space="preserve"> Se promueve la metacognición, es decir, la capacidad de los estudiantes de reflexionar sobre sus propios procesos de pensamiento y aprendizaje. </w:t>
      </w:r>
    </w:p>
    <w:p w14:paraId="054958A4" w14:textId="28417893" w:rsidR="00BF7713" w:rsidRPr="009E76B8" w:rsidRDefault="00BF7713" w:rsidP="00876FB6">
      <w:pPr>
        <w:spacing w:before="240" w:after="240"/>
        <w:ind w:left="708"/>
        <w:jc w:val="left"/>
        <w:rPr>
          <w:rFonts w:cs="Arial"/>
          <w:bCs/>
          <w:lang w:val="es-CO"/>
        </w:rPr>
      </w:pPr>
      <w:r w:rsidRPr="00CC0964">
        <w:rPr>
          <w:rStyle w:val="E03TextonegritaCar"/>
        </w:rPr>
        <w:t>Comunicación de ideas:</w:t>
      </w:r>
      <w:r w:rsidRPr="009E76B8">
        <w:rPr>
          <w:rFonts w:cs="Arial"/>
          <w:bCs/>
          <w:lang w:val="es-CO"/>
        </w:rPr>
        <w:t xml:space="preserve"> Se fomenta la expresión oral y escrita de las ideas matemáticas, lo que ayuda a los estudiantes a consolidar su comprensión y a desarrollar habilidades comunicativas. </w:t>
      </w:r>
    </w:p>
    <w:p w14:paraId="492FCEEB" w14:textId="77777777" w:rsidR="00BF7713" w:rsidRPr="009E76B8" w:rsidRDefault="00BF7713" w:rsidP="00876FB6">
      <w:pPr>
        <w:ind w:left="708"/>
        <w:jc w:val="left"/>
        <w:rPr>
          <w:rFonts w:cs="Arial"/>
          <w:bCs/>
          <w:lang w:val="es-CO"/>
        </w:rPr>
      </w:pPr>
      <w:r w:rsidRPr="00CC0964">
        <w:rPr>
          <w:rStyle w:val="E03TextonegritaCar"/>
        </w:rPr>
        <w:t>Valoración de la diversidad de enfoques</w:t>
      </w:r>
      <w:r w:rsidRPr="009E76B8">
        <w:rPr>
          <w:rFonts w:cs="Arial"/>
          <w:b/>
          <w:bCs/>
          <w:lang w:val="es-CO"/>
        </w:rPr>
        <w:t>:</w:t>
      </w:r>
      <w:r w:rsidRPr="009E76B8">
        <w:rPr>
          <w:rFonts w:cs="Arial"/>
          <w:bCs/>
          <w:lang w:val="es-CO"/>
        </w:rPr>
        <w:t xml:space="preserve"> Se reconoce y se valora la existencia de diferentes formas de abordar un mismo problema, fomentando así la creatividad y la flexibilidad en el pensamiento.</w:t>
      </w:r>
    </w:p>
    <w:p w14:paraId="142557F8" w14:textId="77777777" w:rsidR="00BF7713" w:rsidRPr="009E76B8" w:rsidRDefault="00BF7713" w:rsidP="00BF7713">
      <w:pPr>
        <w:rPr>
          <w:rFonts w:cs="Arial"/>
          <w:bCs/>
          <w:lang w:val="es-CO"/>
        </w:rPr>
      </w:pPr>
    </w:p>
    <w:p w14:paraId="6E3C2842" w14:textId="1349D1E7" w:rsidR="001D4C05" w:rsidRPr="009E76B8" w:rsidRDefault="00BF7713" w:rsidP="00876FB6">
      <w:pPr>
        <w:pStyle w:val="E03Subtituloizqnegrilla"/>
      </w:pPr>
      <w:r w:rsidRPr="009E76B8">
        <w:t xml:space="preserve"> </w:t>
      </w:r>
      <w:r w:rsidR="001D4C05" w:rsidRPr="009E76B8">
        <w:t>Evidencias de aprendizaje (antes llamados logros)</w:t>
      </w:r>
    </w:p>
    <w:p w14:paraId="2300ED89" w14:textId="54C7470C" w:rsidR="00BF7713" w:rsidRPr="009E76B8" w:rsidRDefault="00BF7713" w:rsidP="00876FB6">
      <w:pPr>
        <w:jc w:val="left"/>
        <w:rPr>
          <w:rFonts w:cs="Arial"/>
          <w:bCs/>
        </w:rPr>
      </w:pPr>
      <w:r w:rsidRPr="00CC0964">
        <w:rPr>
          <w:rStyle w:val="E03SubtizqnegrillaKCar"/>
        </w:rPr>
        <w:t>Evidencia 1</w:t>
      </w:r>
      <w:r w:rsidR="007752EA" w:rsidRPr="00CC0964">
        <w:rPr>
          <w:rStyle w:val="E03SubtizqnegrillaKCar"/>
        </w:rPr>
        <w:t>:</w:t>
      </w:r>
      <w:r w:rsidR="007752EA" w:rsidRPr="009E76B8">
        <w:rPr>
          <w:rFonts w:cs="Arial"/>
          <w:b/>
        </w:rPr>
        <w:t xml:space="preserve"> </w:t>
      </w:r>
      <w:r w:rsidR="007752EA" w:rsidRPr="009E76B8">
        <w:rPr>
          <w:rFonts w:cs="Arial"/>
          <w:bCs/>
        </w:rPr>
        <w:t>Comprender integralmente el papel del coeficiente cuadrático (a) como transformador de la gráfica de una función cuadrática, que afecta la apertura, concavidad y el desplazamiento vertical de la parábola.</w:t>
      </w:r>
    </w:p>
    <w:p w14:paraId="70BFF5BD" w14:textId="77777777" w:rsidR="00BF7713" w:rsidRPr="009E76B8" w:rsidRDefault="00BF7713" w:rsidP="00876FB6">
      <w:pPr>
        <w:jc w:val="left"/>
        <w:rPr>
          <w:rFonts w:cs="Arial"/>
          <w:b/>
          <w:color w:val="538135" w:themeColor="accent6" w:themeShade="BF"/>
        </w:rPr>
      </w:pPr>
    </w:p>
    <w:p w14:paraId="50721666" w14:textId="794B5A9D" w:rsidR="007752EA" w:rsidRPr="009E76B8" w:rsidRDefault="007752EA" w:rsidP="00876FB6">
      <w:pPr>
        <w:jc w:val="left"/>
        <w:rPr>
          <w:rFonts w:cs="Arial"/>
          <w:bCs/>
        </w:rPr>
      </w:pPr>
      <w:r w:rsidRPr="00CC0964">
        <w:rPr>
          <w:rStyle w:val="E03SubtizqnegrillaKCar"/>
        </w:rPr>
        <w:t>Evidencia 2</w:t>
      </w:r>
      <w:r w:rsidRPr="009E76B8">
        <w:rPr>
          <w:rFonts w:cs="Arial"/>
          <w:bCs/>
        </w:rPr>
        <w:t>: Transformar una función cuadrática de su forma estándar a su forma canónica para</w:t>
      </w:r>
      <w:r w:rsidR="009C499E" w:rsidRPr="009E76B8">
        <w:rPr>
          <w:rFonts w:cs="Arial"/>
          <w:bCs/>
        </w:rPr>
        <w:t xml:space="preserve"> </w:t>
      </w:r>
      <w:r w:rsidRPr="009E76B8">
        <w:rPr>
          <w:rFonts w:cs="Arial"/>
          <w:bCs/>
        </w:rPr>
        <w:t xml:space="preserve">identificar las variaciones en el valor de la constante </w:t>
      </w:r>
      <w:r w:rsidR="009C499E" w:rsidRPr="009E76B8">
        <w:rPr>
          <w:rFonts w:cs="Arial"/>
          <w:bCs/>
          <w:i/>
          <w:iCs/>
        </w:rPr>
        <w:t>a</w:t>
      </w:r>
      <w:r w:rsidR="009C499E" w:rsidRPr="009E76B8">
        <w:rPr>
          <w:rFonts w:cs="Arial"/>
          <w:bCs/>
        </w:rPr>
        <w:t xml:space="preserve"> que</w:t>
      </w:r>
      <w:r w:rsidRPr="009E76B8">
        <w:rPr>
          <w:rFonts w:cs="Arial"/>
          <w:bCs/>
        </w:rPr>
        <w:t xml:space="preserve"> afectan la apertura, concavidad y posición del vértice de la parábola</w:t>
      </w:r>
      <w:r w:rsidR="009C499E" w:rsidRPr="009E76B8">
        <w:rPr>
          <w:rFonts w:cs="Arial"/>
          <w:bCs/>
        </w:rPr>
        <w:t>;</w:t>
      </w:r>
      <w:r w:rsidRPr="009E76B8">
        <w:rPr>
          <w:rFonts w:cs="Arial"/>
          <w:bCs/>
        </w:rPr>
        <w:t xml:space="preserve"> comunicando estos hallazgos de forma clara y concisa, tanto de forma individual como en colaboración con sus pares.</w:t>
      </w:r>
    </w:p>
    <w:p w14:paraId="757CD130" w14:textId="77777777" w:rsidR="007752EA" w:rsidRPr="009E76B8" w:rsidRDefault="007752EA" w:rsidP="00CC0964">
      <w:pPr>
        <w:rPr>
          <w:rFonts w:cs="Arial"/>
          <w:b/>
          <w:color w:val="538135" w:themeColor="accent6" w:themeShade="BF"/>
        </w:rPr>
      </w:pPr>
    </w:p>
    <w:p w14:paraId="4135AECB" w14:textId="2D86920E" w:rsidR="009C499E" w:rsidRPr="009E76B8" w:rsidRDefault="009C499E" w:rsidP="00876FB6">
      <w:pPr>
        <w:pStyle w:val="E06Parrafonormal"/>
        <w:ind w:left="357" w:firstLine="0"/>
        <w:jc w:val="both"/>
      </w:pPr>
      <w:r w:rsidRPr="00CC0964">
        <w:rPr>
          <w:rStyle w:val="E03SubtizqnegrillaKCar"/>
        </w:rPr>
        <w:t>Evidencia 3</w:t>
      </w:r>
      <w:r w:rsidRPr="009E76B8">
        <w:t xml:space="preserve">: Seleccionar y </w:t>
      </w:r>
      <w:r w:rsidRPr="00AB270F">
        <w:rPr>
          <w:rFonts w:eastAsia="Calibri" w:cs="Arial"/>
          <w:bCs/>
          <w:kern w:val="0"/>
          <w:lang w:eastAsia="es-MX"/>
          <w14:ligatures w14:val="none"/>
        </w:rPr>
        <w:t>aplicar las herramientas matemáticas apropiadas para analizar y describir las características de una función cuadrática, entendiendo el impacto que el valor y</w:t>
      </w:r>
      <w:r w:rsidRPr="009E76B8">
        <w:t xml:space="preserve"> el signo de "a" tienen en la gráfica de la parábola.</w:t>
      </w:r>
    </w:p>
    <w:p w14:paraId="493614CB" w14:textId="77777777" w:rsidR="00CC0964" w:rsidRDefault="00CC0964" w:rsidP="00CC0964">
      <w:pPr>
        <w:rPr>
          <w:rStyle w:val="E03SubtituloizqnegrillaCar"/>
        </w:rPr>
      </w:pPr>
    </w:p>
    <w:p w14:paraId="69788D0B" w14:textId="77777777" w:rsidR="00876FB6" w:rsidRDefault="00876FB6" w:rsidP="00CC0964">
      <w:pPr>
        <w:rPr>
          <w:rStyle w:val="E03SubtituloizqnegrillaCar"/>
        </w:rPr>
      </w:pPr>
    </w:p>
    <w:p w14:paraId="1DCD8495" w14:textId="77777777" w:rsidR="00876FB6" w:rsidRDefault="00876FB6" w:rsidP="00CC0964">
      <w:pPr>
        <w:rPr>
          <w:rStyle w:val="E03SubtituloizqnegrillaCar"/>
        </w:rPr>
      </w:pPr>
    </w:p>
    <w:p w14:paraId="08E2B633" w14:textId="143ED31F" w:rsidR="001D4C05" w:rsidRPr="009E76B8" w:rsidRDefault="001D4C05" w:rsidP="00CC0964">
      <w:pPr>
        <w:rPr>
          <w:rFonts w:cs="Arial"/>
          <w:b/>
          <w:color w:val="538135"/>
        </w:rPr>
      </w:pPr>
      <w:r w:rsidRPr="00CC0964">
        <w:rPr>
          <w:rStyle w:val="E03SubtituloizqnegrillaCar"/>
        </w:rPr>
        <w:lastRenderedPageBreak/>
        <w:t>Indicadores de las evidencias de aprendizaje (por cada evidencia</w:t>
      </w:r>
      <w:r w:rsidRPr="009E76B8">
        <w:rPr>
          <w:rFonts w:cs="Arial"/>
          <w:b/>
          <w:color w:val="538135"/>
        </w:rPr>
        <w:t>)</w:t>
      </w:r>
    </w:p>
    <w:p w14:paraId="7C7489C8" w14:textId="77777777" w:rsidR="001D4C05" w:rsidRPr="009E76B8" w:rsidRDefault="001D4C05" w:rsidP="00CC0964">
      <w:pPr>
        <w:rPr>
          <w:rFonts w:cs="Arial"/>
          <w:b/>
        </w:rPr>
      </w:pPr>
    </w:p>
    <w:p w14:paraId="1DD6B3E5" w14:textId="77777777" w:rsidR="001D4C05" w:rsidRPr="00AB270F" w:rsidRDefault="001D4C05" w:rsidP="00AB270F">
      <w:pPr>
        <w:pStyle w:val="E03SubtizqnegrillaK"/>
      </w:pPr>
      <w:r w:rsidRPr="00AB270F">
        <w:t>Evidencia 1</w:t>
      </w:r>
    </w:p>
    <w:p w14:paraId="50C023F1" w14:textId="79CABB07" w:rsidR="001D4C05" w:rsidRPr="009E76B8" w:rsidRDefault="001D4C05" w:rsidP="00AB270F">
      <w:pPr>
        <w:ind w:left="708"/>
        <w:rPr>
          <w:rFonts w:cs="Arial"/>
        </w:rPr>
      </w:pPr>
      <w:r w:rsidRPr="0010603E">
        <w:rPr>
          <w:rStyle w:val="E03TextonegritaCar"/>
        </w:rPr>
        <w:t>Indicador 1.1:</w:t>
      </w:r>
      <w:r w:rsidRPr="009E76B8">
        <w:rPr>
          <w:rFonts w:cs="Arial"/>
        </w:rPr>
        <w:t xml:space="preserve"> </w:t>
      </w:r>
      <w:r w:rsidR="004B58C0" w:rsidRPr="009E76B8">
        <w:rPr>
          <w:rFonts w:cs="Arial"/>
        </w:rPr>
        <w:t>E</w:t>
      </w:r>
      <w:r w:rsidR="00E772F1" w:rsidRPr="009E76B8">
        <w:rPr>
          <w:rFonts w:cs="Arial"/>
        </w:rPr>
        <w:t>xplica de manera clara y concisa cómo el valor de "a" afecta la apertura (estrecha o ancha), la concavidad (hacia arriba o hacia abajo) y el desplazamiento vertical de la parábola.</w:t>
      </w:r>
    </w:p>
    <w:p w14:paraId="762FC6E3" w14:textId="41B5DB7D" w:rsidR="001D4C05" w:rsidRPr="009E76B8" w:rsidRDefault="001D4C05" w:rsidP="00AB270F">
      <w:pPr>
        <w:ind w:left="708"/>
        <w:rPr>
          <w:rFonts w:cs="Arial"/>
        </w:rPr>
      </w:pPr>
      <w:r w:rsidRPr="0010603E">
        <w:rPr>
          <w:rStyle w:val="E03TextonegritaCar"/>
        </w:rPr>
        <w:t>Indicador 1.2:</w:t>
      </w:r>
      <w:r w:rsidRPr="009E76B8">
        <w:rPr>
          <w:rFonts w:cs="Arial"/>
        </w:rPr>
        <w:t xml:space="preserve"> </w:t>
      </w:r>
      <w:r w:rsidR="004B58C0" w:rsidRPr="009E76B8">
        <w:rPr>
          <w:rFonts w:cs="Arial"/>
        </w:rPr>
        <w:t>Describe</w:t>
      </w:r>
      <w:r w:rsidR="00E772F1" w:rsidRPr="009E76B8">
        <w:rPr>
          <w:rFonts w:cs="Arial"/>
        </w:rPr>
        <w:t xml:space="preserve"> por qué una parábola es más estrecha o más ancha que otra, o por qué una parábola abre hacia arriba mientras que otra abre hacia abajo, basándose en el valor de "a".</w:t>
      </w:r>
    </w:p>
    <w:p w14:paraId="7C4299E2" w14:textId="77777777" w:rsidR="001D4C05" w:rsidRPr="009E76B8" w:rsidRDefault="001D4C05" w:rsidP="00BD0C5E">
      <w:pPr>
        <w:rPr>
          <w:rFonts w:cs="Arial"/>
          <w:b/>
          <w:color w:val="538135"/>
        </w:rPr>
      </w:pPr>
    </w:p>
    <w:p w14:paraId="3ADCB891" w14:textId="05180335" w:rsidR="00E772F1" w:rsidRPr="00AB270F" w:rsidRDefault="00E772F1" w:rsidP="00AB270F">
      <w:pPr>
        <w:pStyle w:val="E03SubtizqnegrillaK"/>
      </w:pPr>
      <w:r w:rsidRPr="00AB270F">
        <w:t>Evidencia 2</w:t>
      </w:r>
    </w:p>
    <w:p w14:paraId="37C30C65" w14:textId="39E94BD6" w:rsidR="004B58C0" w:rsidRPr="009E76B8" w:rsidRDefault="00E772F1" w:rsidP="00AB270F">
      <w:pPr>
        <w:ind w:left="708"/>
        <w:rPr>
          <w:rFonts w:cs="Arial"/>
        </w:rPr>
      </w:pPr>
      <w:r w:rsidRPr="0010603E">
        <w:rPr>
          <w:rStyle w:val="E03TextonegritaCar"/>
        </w:rPr>
        <w:t>Indicador 2.1</w:t>
      </w:r>
      <w:r w:rsidR="004B58C0" w:rsidRPr="0010603E">
        <w:rPr>
          <w:rStyle w:val="E03TextonegritaCar"/>
        </w:rPr>
        <w:t>:</w:t>
      </w:r>
      <w:r w:rsidR="004B58C0" w:rsidRPr="009E76B8">
        <w:rPr>
          <w:rFonts w:cs="Arial"/>
        </w:rPr>
        <w:t xml:space="preserve"> Demuestra la capacidad de completar el cuadrado de forma precisa y eficiente para transformar cualquier función cuadrática dada en su forma canónica.</w:t>
      </w:r>
    </w:p>
    <w:p w14:paraId="4DBE9E7F" w14:textId="77777777" w:rsidR="004B58C0" w:rsidRPr="009E76B8" w:rsidRDefault="00E772F1" w:rsidP="00AB270F">
      <w:pPr>
        <w:ind w:left="708"/>
        <w:rPr>
          <w:rFonts w:cs="Arial"/>
        </w:rPr>
      </w:pPr>
      <w:r w:rsidRPr="0010603E">
        <w:rPr>
          <w:rStyle w:val="E03TextonegritaCar"/>
        </w:rPr>
        <w:t>Indicador 2.2:</w:t>
      </w:r>
      <w:r w:rsidRPr="009E76B8">
        <w:rPr>
          <w:rFonts w:cs="Arial"/>
        </w:rPr>
        <w:t xml:space="preserve"> </w:t>
      </w:r>
      <w:r w:rsidR="004B58C0" w:rsidRPr="009E76B8">
        <w:rPr>
          <w:rFonts w:cs="Arial"/>
        </w:rPr>
        <w:t>Construye la parábola desde la comprensión de cómo el valor de "a" afecta la apertura (estrecha o ancha), la concavidad (hacia arriba o hacia abajo) y la posición vertical de la parábola.</w:t>
      </w:r>
    </w:p>
    <w:p w14:paraId="6DD799C6" w14:textId="460F123B" w:rsidR="00E772F1" w:rsidRPr="009E76B8" w:rsidRDefault="00E772F1" w:rsidP="00E772F1">
      <w:pPr>
        <w:rPr>
          <w:rFonts w:cs="Arial"/>
        </w:rPr>
      </w:pPr>
    </w:p>
    <w:p w14:paraId="54674892" w14:textId="71A82645" w:rsidR="00E772F1" w:rsidRPr="00AB270F" w:rsidRDefault="00E772F1" w:rsidP="00AB270F">
      <w:pPr>
        <w:pStyle w:val="E03SubtizqnegrillaK"/>
      </w:pPr>
      <w:r w:rsidRPr="00AB270F">
        <w:t>Evidencia 3</w:t>
      </w:r>
    </w:p>
    <w:p w14:paraId="1957FED4" w14:textId="5CA9DA7F" w:rsidR="00E772F1" w:rsidRPr="009E76B8" w:rsidRDefault="00E772F1" w:rsidP="00AB270F">
      <w:pPr>
        <w:ind w:left="708"/>
        <w:rPr>
          <w:rFonts w:cs="Arial"/>
        </w:rPr>
      </w:pPr>
      <w:r w:rsidRPr="0010603E">
        <w:rPr>
          <w:rStyle w:val="E03TextonegritaCar"/>
        </w:rPr>
        <w:t>Indicador 3.1:</w:t>
      </w:r>
      <w:r w:rsidRPr="009E76B8">
        <w:rPr>
          <w:rFonts w:cs="Arial"/>
        </w:rPr>
        <w:t xml:space="preserve"> </w:t>
      </w:r>
      <w:r w:rsidR="004B58C0" w:rsidRPr="009E76B8">
        <w:rPr>
          <w:rFonts w:cs="Arial"/>
        </w:rPr>
        <w:t>Seleccionar la herramienta matemática más adecuada (factorización, completar cuadrados, fórmula general) para resolver un problema específico relacionado con funciones cuadráticas, considerando la forma de la ecuación y la información que se requiere.</w:t>
      </w:r>
    </w:p>
    <w:p w14:paraId="5FD7D32C" w14:textId="1B6BAA48" w:rsidR="00E772F1" w:rsidRPr="009E76B8" w:rsidRDefault="00E772F1" w:rsidP="00AB270F">
      <w:pPr>
        <w:ind w:left="708"/>
        <w:rPr>
          <w:rFonts w:cs="Arial"/>
        </w:rPr>
      </w:pPr>
      <w:r w:rsidRPr="00AB270F">
        <w:rPr>
          <w:rStyle w:val="E03TextonegritaCar"/>
        </w:rPr>
        <w:t>Indicador 3.2:</w:t>
      </w:r>
      <w:r w:rsidRPr="009E76B8">
        <w:rPr>
          <w:rFonts w:cs="Arial"/>
        </w:rPr>
        <w:t xml:space="preserve"> </w:t>
      </w:r>
      <w:r w:rsidR="00D63B9B" w:rsidRPr="009E76B8">
        <w:rPr>
          <w:rFonts w:cs="Arial"/>
        </w:rPr>
        <w:t>Valora los aportes de otros para lograr</w:t>
      </w:r>
      <w:r w:rsidR="004B58C0" w:rsidRPr="009E76B8">
        <w:rPr>
          <w:rFonts w:cs="Arial"/>
        </w:rPr>
        <w:t xml:space="preserve"> una comprensión clara de cómo el valor y el signo de "a" afectan la apertura, concavidad y el desplazamiento vertical de la parábola.</w:t>
      </w:r>
    </w:p>
    <w:p w14:paraId="1D7609EB" w14:textId="77777777" w:rsidR="00E772F1" w:rsidRDefault="00E772F1" w:rsidP="00BD0C5E">
      <w:pPr>
        <w:rPr>
          <w:rFonts w:cs="Arial"/>
          <w:b/>
          <w:color w:val="538135"/>
        </w:rPr>
      </w:pPr>
    </w:p>
    <w:p w14:paraId="418D5E4D" w14:textId="77777777" w:rsidR="00876FB6" w:rsidRDefault="00876FB6" w:rsidP="00BD0C5E">
      <w:pPr>
        <w:rPr>
          <w:rFonts w:cs="Arial"/>
          <w:b/>
          <w:color w:val="538135"/>
        </w:rPr>
      </w:pPr>
    </w:p>
    <w:p w14:paraId="0B01D805" w14:textId="77777777" w:rsidR="00876FB6" w:rsidRDefault="00876FB6" w:rsidP="00BD0C5E">
      <w:pPr>
        <w:rPr>
          <w:rFonts w:cs="Arial"/>
          <w:b/>
          <w:color w:val="538135"/>
        </w:rPr>
      </w:pPr>
    </w:p>
    <w:p w14:paraId="395FC9C3" w14:textId="77777777" w:rsidR="00876FB6" w:rsidRPr="009E76B8" w:rsidRDefault="00876FB6" w:rsidP="00BD0C5E">
      <w:pPr>
        <w:rPr>
          <w:rFonts w:cs="Arial"/>
          <w:b/>
          <w:color w:val="538135"/>
        </w:rPr>
      </w:pPr>
    </w:p>
    <w:p w14:paraId="737D2F22" w14:textId="3DD9D512" w:rsidR="00305EF3" w:rsidRPr="00A04BF6" w:rsidRDefault="001D4C05" w:rsidP="00BD0C5E">
      <w:pPr>
        <w:rPr>
          <w:rFonts w:cs="Arial"/>
          <w:b/>
          <w:color w:val="002060"/>
          <w:sz w:val="28"/>
        </w:rPr>
      </w:pPr>
      <w:bookmarkStart w:id="9" w:name="_Hlk180480005"/>
      <w:r w:rsidRPr="00CC0964">
        <w:rPr>
          <w:rStyle w:val="E03SubtituloizqnegrillaCar"/>
        </w:rPr>
        <w:lastRenderedPageBreak/>
        <w:t>Secuencia Didáctica</w:t>
      </w:r>
      <w:bookmarkStart w:id="10" w:name="_Hlk180576644"/>
    </w:p>
    <w:p w14:paraId="051E54A6" w14:textId="1DFD37E2" w:rsidR="00EF65DF" w:rsidRPr="0010603E" w:rsidRDefault="00EF65DF" w:rsidP="0010603E">
      <w:pPr>
        <w:pStyle w:val="E04Parrafoconsangria"/>
        <w:rPr>
          <w:lang w:val="es-CO"/>
        </w:rPr>
      </w:pPr>
      <w:bookmarkStart w:id="11" w:name="_Hlk180231322"/>
      <w:bookmarkStart w:id="12" w:name="_Hlk180479963"/>
      <w:bookmarkStart w:id="13" w:name="_Hlk180859240"/>
      <w:bookmarkEnd w:id="9"/>
      <w:r w:rsidRPr="009E76B8">
        <w:rPr>
          <w:lang w:val="es-CO"/>
        </w:rPr>
        <w:t xml:space="preserve">El concepto de concavidad desarrolla una comprensión profunda de cómo una simple variación numérica puede transformar drásticamente la forma y el comportamiento de una curva; esto permite visualizar y analizar gráficas de manera más </w:t>
      </w:r>
      <w:r w:rsidR="00305EF3" w:rsidRPr="009E76B8">
        <w:rPr>
          <w:lang w:val="es-CO"/>
        </w:rPr>
        <w:t>efectiva, identificar</w:t>
      </w:r>
      <w:r w:rsidRPr="009E76B8">
        <w:rPr>
          <w:lang w:val="es-CO"/>
        </w:rPr>
        <w:t xml:space="preserve"> patrones, realizar conjeturas </w:t>
      </w:r>
      <w:r w:rsidR="00305EF3" w:rsidRPr="009E76B8">
        <w:rPr>
          <w:lang w:val="es-CO"/>
        </w:rPr>
        <w:t>y verificarlas</w:t>
      </w:r>
      <w:r w:rsidRPr="009E76B8">
        <w:rPr>
          <w:lang w:val="es-CO"/>
        </w:rPr>
        <w:t xml:space="preserve"> de manera sistemática.</w:t>
      </w:r>
      <w:r w:rsidR="00305EF3" w:rsidRPr="009E76B8">
        <w:rPr>
          <w:lang w:val="es-CO"/>
        </w:rPr>
        <w:t xml:space="preserve"> </w:t>
      </w:r>
      <w:r w:rsidR="00305EF3" w:rsidRPr="009E76B8">
        <w:t>El coeficiente cuadrático (a) de la función cuadrática moldea la forma y el comportamiento de su gráfica, es decir, la parábola; este simple número, puede determinar si una parábola abre hacia arriba o hacia abajo, qué tan abierta o cerrada es su curva, y cómo esto influye en el valor máximo o mínimo de la función.</w:t>
      </w:r>
    </w:p>
    <w:p w14:paraId="3FBEBB0C" w14:textId="77777777" w:rsidR="00AE256A" w:rsidRPr="009E76B8" w:rsidRDefault="00AE256A" w:rsidP="00EF65DF">
      <w:pPr>
        <w:pBdr>
          <w:top w:val="nil"/>
          <w:left w:val="nil"/>
          <w:bottom w:val="nil"/>
          <w:right w:val="nil"/>
          <w:between w:val="nil"/>
        </w:pBdr>
        <w:rPr>
          <w:rFonts w:cs="Arial"/>
          <w:bCs/>
          <w:lang w:val="es-CO"/>
        </w:rPr>
      </w:pPr>
    </w:p>
    <w:p w14:paraId="4B0E54A8" w14:textId="1687A43D" w:rsidR="001D4C05" w:rsidRPr="00CC0964" w:rsidRDefault="001D4C05" w:rsidP="00CC0964">
      <w:pPr>
        <w:pStyle w:val="E03Subtituloizqnegrilla"/>
      </w:pPr>
      <w:r w:rsidRPr="00CC0964">
        <w:t xml:space="preserve">Lección 1: </w:t>
      </w:r>
      <w:r w:rsidR="00AE256A" w:rsidRPr="00CC0964">
        <w:t xml:space="preserve"> </w:t>
      </w:r>
      <w:r w:rsidR="00F73207" w:rsidRPr="00CC0964">
        <w:t>la función cuadrática</w:t>
      </w:r>
    </w:p>
    <w:p w14:paraId="2870325F" w14:textId="12277E64" w:rsidR="00305EF3" w:rsidRPr="009E76B8" w:rsidRDefault="00AE256A" w:rsidP="00CC0964">
      <w:pPr>
        <w:pStyle w:val="E04Parrafoconsangria"/>
        <w:rPr>
          <w:lang w:val="es-CO"/>
        </w:rPr>
      </w:pPr>
      <w:r w:rsidRPr="009E76B8">
        <w:rPr>
          <w:lang w:val="es-CO"/>
        </w:rPr>
        <w:t xml:space="preserve">En esta primera lección buscamos que los estudiantes </w:t>
      </w:r>
      <w:r w:rsidR="00305EF3" w:rsidRPr="009E76B8">
        <w:rPr>
          <w:lang w:val="es-CO"/>
        </w:rPr>
        <w:t xml:space="preserve">comprendan cómo esos pequeños números, llamados coeficientes, que acompañan a las variables en la ecuación de una función cuadrática, ejercen un control casi mágico sobre la forma y posición de la parábola en el plano cartesiano. </w:t>
      </w:r>
      <w:r w:rsidRPr="009E76B8">
        <w:rPr>
          <w:lang w:val="es-CO"/>
        </w:rPr>
        <w:t xml:space="preserve">Centrándonos </w:t>
      </w:r>
      <w:r w:rsidR="00305EF3" w:rsidRPr="009E76B8">
        <w:rPr>
          <w:lang w:val="es-CO"/>
        </w:rPr>
        <w:t>en el coeficiente cuadrático (a) y su influencia en la concavidad de la parábola</w:t>
      </w:r>
      <w:r w:rsidRPr="009E76B8">
        <w:rPr>
          <w:lang w:val="es-CO"/>
        </w:rPr>
        <w:t>, esperamos que l</w:t>
      </w:r>
      <w:r w:rsidR="00305EF3" w:rsidRPr="009E76B8">
        <w:rPr>
          <w:lang w:val="es-CO"/>
        </w:rPr>
        <w:t>os estudiantes aprend</w:t>
      </w:r>
      <w:r w:rsidRPr="009E76B8">
        <w:rPr>
          <w:lang w:val="es-CO"/>
        </w:rPr>
        <w:t>an</w:t>
      </w:r>
      <w:r w:rsidR="00305EF3" w:rsidRPr="009E76B8">
        <w:rPr>
          <w:lang w:val="es-CO"/>
        </w:rPr>
        <w:t xml:space="preserve"> a identificar si una parábola abre hacia arriba o hacia abajo simplemente observando </w:t>
      </w:r>
      <w:r w:rsidRPr="009E76B8">
        <w:rPr>
          <w:lang w:val="es-CO"/>
        </w:rPr>
        <w:t>su</w:t>
      </w:r>
      <w:r w:rsidR="00305EF3" w:rsidRPr="009E76B8">
        <w:rPr>
          <w:lang w:val="es-CO"/>
        </w:rPr>
        <w:t xml:space="preserve"> signo</w:t>
      </w:r>
      <w:r w:rsidRPr="009E76B8">
        <w:rPr>
          <w:lang w:val="es-CO"/>
        </w:rPr>
        <w:t>; a</w:t>
      </w:r>
      <w:r w:rsidR="00305EF3" w:rsidRPr="009E76B8">
        <w:rPr>
          <w:lang w:val="es-CO"/>
        </w:rPr>
        <w:t>demás</w:t>
      </w:r>
      <w:r w:rsidRPr="009E76B8">
        <w:rPr>
          <w:lang w:val="es-CO"/>
        </w:rPr>
        <w:t xml:space="preserve"> que puedan explicar</w:t>
      </w:r>
      <w:r w:rsidR="00305EF3" w:rsidRPr="009E76B8">
        <w:rPr>
          <w:lang w:val="es-CO"/>
        </w:rPr>
        <w:t xml:space="preserve"> cómo el valor absoluto de a afecta el "ancho" o "estrechez" de la parábola.</w:t>
      </w:r>
    </w:p>
    <w:p w14:paraId="32C8505F" w14:textId="1F211C87" w:rsidR="001D4C05" w:rsidRPr="009E76B8" w:rsidRDefault="00305EF3" w:rsidP="00CC0964">
      <w:pPr>
        <w:pStyle w:val="E04Parrafoconsangria"/>
        <w:rPr>
          <w:lang w:val="es-CO"/>
        </w:rPr>
      </w:pPr>
      <w:r w:rsidRPr="009E76B8">
        <w:rPr>
          <w:lang w:val="es-CO"/>
        </w:rPr>
        <w:t>Posteriormente,</w:t>
      </w:r>
      <w:r w:rsidR="00AE256A" w:rsidRPr="009E76B8">
        <w:rPr>
          <w:lang w:val="es-CO"/>
        </w:rPr>
        <w:t xml:space="preserve"> con la introducción de</w:t>
      </w:r>
      <w:r w:rsidRPr="009E76B8">
        <w:rPr>
          <w:lang w:val="es-CO"/>
        </w:rPr>
        <w:t xml:space="preserve"> la forma canónica de la ecuación de una parábola</w:t>
      </w:r>
      <w:r w:rsidR="00AE256A" w:rsidRPr="009E76B8">
        <w:rPr>
          <w:lang w:val="es-CO"/>
        </w:rPr>
        <w:t>, esperamos que l</w:t>
      </w:r>
      <w:r w:rsidRPr="009E76B8">
        <w:rPr>
          <w:lang w:val="es-CO"/>
        </w:rPr>
        <w:t>os estudiantes comprend</w:t>
      </w:r>
      <w:r w:rsidR="00AE256A" w:rsidRPr="009E76B8">
        <w:rPr>
          <w:lang w:val="es-CO"/>
        </w:rPr>
        <w:t>an</w:t>
      </w:r>
      <w:r w:rsidRPr="009E76B8">
        <w:rPr>
          <w:lang w:val="es-CO"/>
        </w:rPr>
        <w:t xml:space="preserve"> cómo los coeficientes en esta forma están directamente relacionados con las coordenadas del vértice y cómo esto nos ayuda a trazar la gráfica de manera más eficiente</w:t>
      </w:r>
      <w:r w:rsidR="00AE256A" w:rsidRPr="009E76B8">
        <w:rPr>
          <w:lang w:val="es-CO"/>
        </w:rPr>
        <w:t>, identificando fácilmente su vértice y eje de simetría.</w:t>
      </w:r>
    </w:p>
    <w:p w14:paraId="227D5651" w14:textId="77777777" w:rsidR="00AE256A" w:rsidRDefault="00AE256A" w:rsidP="00BD0C5E">
      <w:pPr>
        <w:rPr>
          <w:rFonts w:cs="Arial"/>
          <w:bCs/>
          <w:lang w:val="es-CO"/>
        </w:rPr>
      </w:pPr>
    </w:p>
    <w:p w14:paraId="64F8EB30" w14:textId="77777777" w:rsidR="00F73207" w:rsidRDefault="00F73207" w:rsidP="00BD0C5E">
      <w:pPr>
        <w:rPr>
          <w:rFonts w:cs="Arial"/>
          <w:bCs/>
          <w:lang w:val="es-CO"/>
        </w:rPr>
      </w:pPr>
    </w:p>
    <w:p w14:paraId="51FE7D44" w14:textId="77777777" w:rsidR="00F73207" w:rsidRPr="009E76B8" w:rsidRDefault="00F73207" w:rsidP="00BD0C5E">
      <w:pPr>
        <w:rPr>
          <w:rFonts w:cs="Arial"/>
          <w:bCs/>
          <w:lang w:val="es-CO"/>
        </w:rPr>
      </w:pPr>
    </w:p>
    <w:p w14:paraId="69DFB396" w14:textId="77777777" w:rsidR="00AE256A" w:rsidRPr="009E76B8" w:rsidRDefault="00AE256A" w:rsidP="00BD0C5E">
      <w:pPr>
        <w:rPr>
          <w:rFonts w:cs="Arial"/>
          <w:bCs/>
          <w:lang w:val="es-CO"/>
        </w:rPr>
      </w:pPr>
    </w:p>
    <w:p w14:paraId="49C0200E" w14:textId="77777777" w:rsidR="001D4C05" w:rsidRPr="009E76B8" w:rsidRDefault="001D4C05" w:rsidP="00CC0964">
      <w:pPr>
        <w:pStyle w:val="E03Subtituloizqnegrilla"/>
      </w:pPr>
      <w:r w:rsidRPr="009E76B8">
        <w:lastRenderedPageBreak/>
        <w:t xml:space="preserve">INICIO </w:t>
      </w:r>
    </w:p>
    <w:p w14:paraId="6A9AA73A" w14:textId="77777777" w:rsidR="001D4C05" w:rsidRPr="009E76B8" w:rsidRDefault="001D4C05" w:rsidP="00CC0964">
      <w:pPr>
        <w:pStyle w:val="E03Textonegrita"/>
      </w:pPr>
      <w:r w:rsidRPr="009E76B8">
        <w:t>Pregunta Motivadora</w:t>
      </w:r>
    </w:p>
    <w:p w14:paraId="30790C1E" w14:textId="28B27323" w:rsidR="00345FB9" w:rsidRPr="00AB270F" w:rsidRDefault="00345FB9" w:rsidP="00AB270F">
      <w:pPr>
        <w:pStyle w:val="E03Titulo3centradonegrK"/>
      </w:pPr>
      <w:r w:rsidRPr="00AB270F">
        <w:t>¿Qué pasa con la trayectoria de un balón de futbol,</w:t>
      </w:r>
      <w:r w:rsidR="00AB270F">
        <w:br/>
      </w:r>
      <w:r w:rsidRPr="00AB270F">
        <w:t xml:space="preserve"> si cambian la fuerza con la que lo golpean?</w:t>
      </w:r>
    </w:p>
    <w:p w14:paraId="60D4B1B7" w14:textId="77777777" w:rsidR="00345FB9" w:rsidRPr="009E76B8" w:rsidRDefault="00345FB9" w:rsidP="00CC0964">
      <w:pPr>
        <w:pStyle w:val="E02Titulocentronegrillaminus"/>
        <w:rPr>
          <w:bCs/>
        </w:rPr>
      </w:pPr>
    </w:p>
    <w:p w14:paraId="54E026F1" w14:textId="0701832D" w:rsidR="00345FB9" w:rsidRDefault="00345FB9" w:rsidP="0010603E">
      <w:pPr>
        <w:pStyle w:val="E03Subtituloizqnegrilla"/>
      </w:pPr>
      <w:r w:rsidRPr="009E76B8">
        <w:t>Actividad: La Trayectoria del Balón y los Coeficientes Cuadráticos</w:t>
      </w:r>
    </w:p>
    <w:p w14:paraId="67CFC23B" w14:textId="67920A91" w:rsidR="00F73207" w:rsidRPr="00F73207" w:rsidRDefault="00F73207" w:rsidP="00F73207">
      <w:pPr>
        <w:pStyle w:val="Sinespaciado"/>
        <w:rPr>
          <w:rFonts w:ascii="Arial" w:eastAsia="Calibri" w:hAnsi="Arial" w:cs="Arial"/>
          <w:b/>
          <w:color w:val="002060"/>
          <w:sz w:val="28"/>
          <w:lang w:val="es-MX" w:eastAsia="es-MX"/>
        </w:rPr>
      </w:pPr>
      <w:r>
        <w:rPr>
          <w:rFonts w:ascii="Arial" w:eastAsia="Calibri" w:hAnsi="Arial" w:cs="Arial"/>
          <w:b/>
          <w:color w:val="002060"/>
          <w:sz w:val="28"/>
          <w:lang w:val="es-MX" w:eastAsia="es-MX"/>
        </w:rPr>
        <w:t>Figura</w:t>
      </w:r>
      <w:r w:rsidRPr="00F73207">
        <w:rPr>
          <w:rFonts w:ascii="Arial" w:eastAsia="Calibri" w:hAnsi="Arial" w:cs="Arial"/>
          <w:b/>
          <w:color w:val="002060"/>
          <w:sz w:val="28"/>
          <w:lang w:val="es-MX" w:eastAsia="es-MX"/>
        </w:rPr>
        <w:t xml:space="preserve"> 1</w:t>
      </w:r>
    </w:p>
    <w:p w14:paraId="0045FDAB" w14:textId="1E517191" w:rsidR="00345FB9" w:rsidRPr="009E76B8" w:rsidRDefault="00345FB9" w:rsidP="00345FB9">
      <w:pPr>
        <w:jc w:val="center"/>
        <w:rPr>
          <w:rFonts w:cs="Arial"/>
          <w:b/>
        </w:rPr>
      </w:pPr>
      <w:r w:rsidRPr="009E76B8">
        <w:rPr>
          <w:rFonts w:cs="Arial"/>
          <w:noProof/>
        </w:rPr>
        <w:drawing>
          <wp:inline distT="0" distB="0" distL="0" distR="0" wp14:anchorId="487B6CBD" wp14:editId="389A9BA2">
            <wp:extent cx="3836035" cy="1187450"/>
            <wp:effectExtent l="0" t="0" r="0" b="0"/>
            <wp:docPr id="1301221363" name="Imagen 1" descr="Gráfica de la trayectoria de la pelota que expone la pregunta 1.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a de la trayectoria de la pelota que expone la pregunta 1. | Download  Scientific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6035" cy="1187450"/>
                    </a:xfrm>
                    <a:prstGeom prst="rect">
                      <a:avLst/>
                    </a:prstGeom>
                    <a:noFill/>
                    <a:ln>
                      <a:noFill/>
                    </a:ln>
                  </pic:spPr>
                </pic:pic>
              </a:graphicData>
            </a:graphic>
          </wp:inline>
        </w:drawing>
      </w:r>
    </w:p>
    <w:p w14:paraId="522A431D" w14:textId="06EAB32B" w:rsidR="00345FB9" w:rsidRPr="009E76B8" w:rsidRDefault="00345FB9" w:rsidP="00345FB9">
      <w:pPr>
        <w:jc w:val="center"/>
        <w:rPr>
          <w:rFonts w:cs="Arial"/>
          <w:bCs/>
        </w:rPr>
      </w:pPr>
      <w:r w:rsidRPr="009E76B8">
        <w:rPr>
          <w:rFonts w:cs="Arial"/>
          <w:bCs/>
        </w:rPr>
        <w:t xml:space="preserve">Imagen tomada de: </w:t>
      </w:r>
      <w:r>
        <w:fldChar w:fldCharType="begin"/>
      </w:r>
      <w:r>
        <w:instrText>HYPERLINK "https://www.researchgate.net/profile/Geovanny-Alvarado-Villa/publication/342349563/figure/fig1/AS:904967267295234@1592772418954/Figura-1-Grafica-de-la-trayectoria-de-la-pelota-que-expone-la-pregunta-1.png"</w:instrText>
      </w:r>
      <w:r>
        <w:fldChar w:fldCharType="separate"/>
      </w:r>
      <w:r w:rsidRPr="009E76B8">
        <w:rPr>
          <w:rStyle w:val="Hipervnculo"/>
          <w:rFonts w:cs="Arial"/>
          <w:bCs/>
        </w:rPr>
        <w:t>ResearchGate.</w:t>
      </w:r>
      <w:r>
        <w:rPr>
          <w:rStyle w:val="Hipervnculo"/>
          <w:rFonts w:cs="Arial"/>
          <w:bCs/>
        </w:rPr>
        <w:fldChar w:fldCharType="end"/>
      </w:r>
    </w:p>
    <w:p w14:paraId="3CBFAB67" w14:textId="77777777" w:rsidR="00A55BAB" w:rsidRPr="009E76B8" w:rsidRDefault="00A55BAB" w:rsidP="00A55BAB">
      <w:pPr>
        <w:rPr>
          <w:rFonts w:cs="Arial"/>
          <w:b/>
          <w:bCs/>
          <w:lang w:val="es-CO"/>
        </w:rPr>
      </w:pPr>
    </w:p>
    <w:p w14:paraId="7CA05143" w14:textId="36BE473C" w:rsidR="00A55BAB" w:rsidRPr="0010603E" w:rsidRDefault="00A55BAB" w:rsidP="0010603E">
      <w:pPr>
        <w:pStyle w:val="E03Textonegrita"/>
      </w:pPr>
      <w:r w:rsidRPr="0010603E">
        <w:t xml:space="preserve">Representación Gráfica: </w:t>
      </w:r>
    </w:p>
    <w:p w14:paraId="2A650E93" w14:textId="1D20566D" w:rsidR="00A55BAB" w:rsidRPr="009E76B8" w:rsidRDefault="00A55BAB" w:rsidP="00BC2F1D">
      <w:pPr>
        <w:pStyle w:val="Prrafodelista"/>
        <w:numPr>
          <w:ilvl w:val="0"/>
          <w:numId w:val="11"/>
        </w:numPr>
        <w:rPr>
          <w:rFonts w:cs="Arial"/>
          <w:b/>
          <w:lang w:val="es-CO"/>
        </w:rPr>
      </w:pPr>
      <w:r w:rsidRPr="009E76B8">
        <w:rPr>
          <w:rFonts w:cs="Arial"/>
        </w:rPr>
        <w:t>Pedir a cada grupo que lance un balón con diferentes fuerzas: muy débil, con fuerza moderada y con mucha fuerza.</w:t>
      </w:r>
    </w:p>
    <w:p w14:paraId="01ECF226" w14:textId="77777777" w:rsidR="00A55BAB" w:rsidRPr="009E76B8" w:rsidRDefault="00A55BAB" w:rsidP="00BC2F1D">
      <w:pPr>
        <w:pStyle w:val="Prrafodelista"/>
        <w:numPr>
          <w:ilvl w:val="0"/>
          <w:numId w:val="11"/>
        </w:numPr>
        <w:rPr>
          <w:rFonts w:cs="Arial"/>
          <w:bCs/>
          <w:lang w:val="es-CO"/>
        </w:rPr>
      </w:pPr>
      <w:r w:rsidRPr="009E76B8">
        <w:rPr>
          <w:rFonts w:cs="Arial"/>
          <w:bCs/>
          <w:lang w:val="es-CO"/>
        </w:rPr>
        <w:t>Cada grupo dibujará en una hoja de papel la trayectoria aproximada del balón para cada lanzamiento.</w:t>
      </w:r>
    </w:p>
    <w:p w14:paraId="7A125FFC" w14:textId="77777777" w:rsidR="00A55BAB" w:rsidRPr="009E76B8" w:rsidRDefault="00A55BAB" w:rsidP="00BC2F1D">
      <w:pPr>
        <w:pStyle w:val="Prrafodelista"/>
        <w:numPr>
          <w:ilvl w:val="0"/>
          <w:numId w:val="11"/>
        </w:numPr>
        <w:rPr>
          <w:rFonts w:cs="Arial"/>
          <w:bCs/>
          <w:lang w:val="es-CO"/>
        </w:rPr>
      </w:pPr>
      <w:r w:rsidRPr="009E76B8">
        <w:rPr>
          <w:rFonts w:cs="Arial"/>
          <w:bCs/>
          <w:lang w:val="es-CO"/>
        </w:rPr>
        <w:t>Pedir que identifiquen en sus dibujos los puntos más altos alcanzados por el balón (vértice de la parábola) y los puntos donde el balón toca el suelo (raíces de la función).</w:t>
      </w:r>
    </w:p>
    <w:p w14:paraId="17D69BF3" w14:textId="77777777" w:rsidR="00A55BAB" w:rsidRPr="009E76B8" w:rsidRDefault="00A55BAB" w:rsidP="00A55BAB">
      <w:pPr>
        <w:rPr>
          <w:rFonts w:cs="Arial"/>
          <w:b/>
          <w:bCs/>
          <w:lang w:val="es-CO"/>
        </w:rPr>
      </w:pPr>
    </w:p>
    <w:p w14:paraId="77224B8A" w14:textId="3D844EFA" w:rsidR="00A55BAB" w:rsidRPr="009E76B8" w:rsidRDefault="00A55BAB" w:rsidP="0010603E">
      <w:pPr>
        <w:pStyle w:val="E03Subtituloizqnegrilla"/>
        <w:rPr>
          <w:lang w:val="es-CO"/>
        </w:rPr>
      </w:pPr>
      <w:r w:rsidRPr="009E76B8">
        <w:rPr>
          <w:lang w:val="es-CO"/>
        </w:rPr>
        <w:t>Relación entre la Fuerza del Lanzamiento y los Coeficientes:</w:t>
      </w:r>
    </w:p>
    <w:p w14:paraId="79B8E53D" w14:textId="77777777" w:rsidR="00A55BAB" w:rsidRPr="009E76B8" w:rsidRDefault="00A55BAB" w:rsidP="00BC2F1D">
      <w:pPr>
        <w:numPr>
          <w:ilvl w:val="0"/>
          <w:numId w:val="12"/>
        </w:numPr>
        <w:rPr>
          <w:rFonts w:cs="Arial"/>
          <w:bCs/>
          <w:lang w:val="es-CO"/>
        </w:rPr>
      </w:pPr>
      <w:r w:rsidRPr="009E76B8">
        <w:rPr>
          <w:rFonts w:cs="Arial"/>
          <w:bCs/>
          <w:lang w:val="es-CO"/>
        </w:rPr>
        <w:t xml:space="preserve">Hacer preguntas como: </w:t>
      </w:r>
    </w:p>
    <w:p w14:paraId="453F5BF5" w14:textId="77777777" w:rsidR="00A55BAB" w:rsidRPr="009E76B8" w:rsidRDefault="00A55BAB" w:rsidP="00BC2F1D">
      <w:pPr>
        <w:numPr>
          <w:ilvl w:val="1"/>
          <w:numId w:val="13"/>
        </w:numPr>
        <w:rPr>
          <w:rFonts w:cs="Arial"/>
          <w:bCs/>
          <w:lang w:val="es-CO"/>
        </w:rPr>
      </w:pPr>
      <w:r w:rsidRPr="009E76B8">
        <w:rPr>
          <w:rFonts w:cs="Arial"/>
          <w:bCs/>
          <w:lang w:val="es-CO"/>
        </w:rPr>
        <w:t>¿Qué creen que representa el coeficiente "a" en la función cuadrática que modela la trayectoria del balón?</w:t>
      </w:r>
    </w:p>
    <w:p w14:paraId="2AB79727" w14:textId="77777777" w:rsidR="00A55BAB" w:rsidRPr="009E76B8" w:rsidRDefault="00A55BAB" w:rsidP="00BC2F1D">
      <w:pPr>
        <w:numPr>
          <w:ilvl w:val="1"/>
          <w:numId w:val="13"/>
        </w:numPr>
        <w:rPr>
          <w:rFonts w:cs="Arial"/>
          <w:bCs/>
          <w:lang w:val="es-CO"/>
        </w:rPr>
      </w:pPr>
      <w:r w:rsidRPr="009E76B8">
        <w:rPr>
          <w:rFonts w:cs="Arial"/>
          <w:bCs/>
          <w:lang w:val="es-CO"/>
        </w:rPr>
        <w:t>¿Cómo creen que cambia el valor de "a" cuando lanzamos el balón con más fuerza?</w:t>
      </w:r>
    </w:p>
    <w:p w14:paraId="602E8224" w14:textId="77777777" w:rsidR="00A55BAB" w:rsidRPr="009E76B8" w:rsidRDefault="00A55BAB" w:rsidP="00BC2F1D">
      <w:pPr>
        <w:numPr>
          <w:ilvl w:val="1"/>
          <w:numId w:val="13"/>
        </w:numPr>
        <w:rPr>
          <w:rFonts w:cs="Arial"/>
          <w:bCs/>
          <w:lang w:val="es-CO"/>
        </w:rPr>
      </w:pPr>
      <w:r w:rsidRPr="009E76B8">
        <w:rPr>
          <w:rFonts w:cs="Arial"/>
          <w:bCs/>
          <w:lang w:val="es-CO"/>
        </w:rPr>
        <w:lastRenderedPageBreak/>
        <w:t>¿Qué pasa con la parábola si el valor de "a" es positivo o negativo?</w:t>
      </w:r>
    </w:p>
    <w:p w14:paraId="73438A26" w14:textId="77777777" w:rsidR="00A55BAB" w:rsidRPr="009E76B8" w:rsidRDefault="00A55BAB" w:rsidP="00AB270F">
      <w:pPr>
        <w:ind w:left="720"/>
        <w:rPr>
          <w:rFonts w:cs="Arial"/>
          <w:bCs/>
          <w:lang w:val="es-CO"/>
        </w:rPr>
      </w:pPr>
      <w:r w:rsidRPr="009E76B8">
        <w:rPr>
          <w:rFonts w:cs="Arial"/>
          <w:bCs/>
          <w:lang w:val="es-CO"/>
        </w:rPr>
        <w:t>Guiar a los estudiantes a concluir que el coeficiente "a" está relacionado con la concavidad de la parábola y que un valor de "a" más grande implica una parábola más estrecha (mayor fuerza al lanzar).</w:t>
      </w:r>
    </w:p>
    <w:p w14:paraId="3CD48565" w14:textId="77777777" w:rsidR="00345FB9" w:rsidRPr="009E76B8" w:rsidRDefault="00345FB9" w:rsidP="00BD0C5E">
      <w:pPr>
        <w:rPr>
          <w:rFonts w:cs="Arial"/>
          <w:b/>
        </w:rPr>
      </w:pPr>
    </w:p>
    <w:p w14:paraId="6A079A2F" w14:textId="77777777" w:rsidR="001D4C05" w:rsidRPr="009E76B8" w:rsidRDefault="001D4C05" w:rsidP="00CC0964">
      <w:pPr>
        <w:pStyle w:val="E03Subtituloizqnegrilla"/>
      </w:pPr>
      <w:r w:rsidRPr="009E76B8">
        <w:t>DESARROLLO</w:t>
      </w:r>
    </w:p>
    <w:p w14:paraId="0603E41B" w14:textId="14CF1B7A" w:rsidR="00315153" w:rsidRPr="009E76B8" w:rsidRDefault="00F73207" w:rsidP="00CC0964">
      <w:pPr>
        <w:pStyle w:val="E03Subtituloizqnegrilla"/>
        <w:rPr>
          <w:lang w:val="es-CO"/>
        </w:rPr>
      </w:pPr>
      <w:bookmarkStart w:id="14" w:name="_heading=h.5cmmve46t4ai" w:colFirst="0" w:colLast="0"/>
      <w:bookmarkEnd w:id="14"/>
      <w:r>
        <w:rPr>
          <w:lang w:val="es-CO"/>
        </w:rPr>
        <w:t>L</w:t>
      </w:r>
      <w:r w:rsidRPr="009E76B8">
        <w:rPr>
          <w:lang w:val="es-CO"/>
        </w:rPr>
        <w:t>ección 1.</w:t>
      </w:r>
      <w:r>
        <w:rPr>
          <w:lang w:val="es-CO"/>
        </w:rPr>
        <w:t xml:space="preserve"> </w:t>
      </w:r>
      <w:r w:rsidRPr="009E76B8">
        <w:rPr>
          <w:lang w:val="es-CO"/>
        </w:rPr>
        <w:t xml:space="preserve">la función cuadrática </w:t>
      </w:r>
    </w:p>
    <w:p w14:paraId="36C2C4D1" w14:textId="77777777" w:rsidR="00082F0D" w:rsidRPr="009E76B8" w:rsidRDefault="00082F0D" w:rsidP="00BD0C5E">
      <w:pPr>
        <w:rPr>
          <w:rFonts w:cs="Arial"/>
          <w:b/>
          <w:lang w:val="es-CO"/>
        </w:rPr>
      </w:pPr>
    </w:p>
    <w:p w14:paraId="42CF1AE4" w14:textId="0E15577E" w:rsidR="00315153" w:rsidRPr="009E76B8" w:rsidRDefault="00315153" w:rsidP="00BC2F1D">
      <w:pPr>
        <w:pStyle w:val="Prrafodelista"/>
        <w:numPr>
          <w:ilvl w:val="1"/>
          <w:numId w:val="1"/>
        </w:numPr>
        <w:rPr>
          <w:rFonts w:cs="Arial"/>
          <w:b/>
          <w:lang w:val="es-CO"/>
        </w:rPr>
      </w:pPr>
      <w:r w:rsidRPr="00CC0964">
        <w:rPr>
          <w:rStyle w:val="E03TextonegritaCar"/>
        </w:rPr>
        <w:t>Repaso de la forma general de una función cuadrática</w:t>
      </w:r>
      <w:r w:rsidRPr="009E76B8">
        <w:rPr>
          <w:rFonts w:cs="Arial"/>
          <w:b/>
          <w:lang w:val="es-CO"/>
        </w:rPr>
        <w:t xml:space="preserve">: f(x) = ax² + </w:t>
      </w:r>
      <w:proofErr w:type="spellStart"/>
      <w:r w:rsidRPr="009E76B8">
        <w:rPr>
          <w:rFonts w:cs="Arial"/>
          <w:b/>
          <w:lang w:val="es-CO"/>
        </w:rPr>
        <w:t>bx</w:t>
      </w:r>
      <w:proofErr w:type="spellEnd"/>
      <w:r w:rsidRPr="009E76B8">
        <w:rPr>
          <w:rFonts w:cs="Arial"/>
          <w:b/>
          <w:lang w:val="es-CO"/>
        </w:rPr>
        <w:t xml:space="preserve"> + c.</w:t>
      </w:r>
    </w:p>
    <w:p w14:paraId="2C03F6F1" w14:textId="19A1EBA0" w:rsidR="00315153" w:rsidRPr="009E76B8" w:rsidRDefault="00315153" w:rsidP="00BD0C5E">
      <w:pPr>
        <w:rPr>
          <w:rFonts w:cs="Arial"/>
          <w:bCs/>
          <w:lang w:val="es-CO"/>
        </w:rPr>
      </w:pPr>
      <w:r w:rsidRPr="009E76B8">
        <w:rPr>
          <w:rFonts w:cs="Arial"/>
          <w:bCs/>
          <w:lang w:val="es-CO"/>
        </w:rPr>
        <w:t>Recordemos que una función cuadrática es aquella que se puede expresar de la forma:</w:t>
      </w:r>
    </w:p>
    <w:p w14:paraId="2F2533C0" w14:textId="77777777" w:rsidR="00315153" w:rsidRPr="009E76B8" w:rsidRDefault="00315153" w:rsidP="00BD0C5E">
      <w:pPr>
        <w:rPr>
          <w:rFonts w:cs="Arial"/>
          <w:bCs/>
          <w:lang w:val="es-CO"/>
        </w:rPr>
      </w:pPr>
      <w:r w:rsidRPr="009E76B8">
        <w:rPr>
          <w:rFonts w:cs="Arial"/>
          <w:bCs/>
          <w:lang w:val="es-CO"/>
        </w:rPr>
        <w:t xml:space="preserve">f(x) = ax² + </w:t>
      </w:r>
      <w:proofErr w:type="spellStart"/>
      <w:r w:rsidRPr="009E76B8">
        <w:rPr>
          <w:rFonts w:cs="Arial"/>
          <w:bCs/>
          <w:lang w:val="es-CO"/>
        </w:rPr>
        <w:t>bx</w:t>
      </w:r>
      <w:proofErr w:type="spellEnd"/>
      <w:r w:rsidRPr="009E76B8">
        <w:rPr>
          <w:rFonts w:cs="Arial"/>
          <w:bCs/>
          <w:lang w:val="es-CO"/>
        </w:rPr>
        <w:t xml:space="preserve"> + c</w:t>
      </w:r>
    </w:p>
    <w:p w14:paraId="2A4BB37C" w14:textId="06902D9A" w:rsidR="00315153" w:rsidRPr="009E76B8" w:rsidRDefault="00315153" w:rsidP="00BD0C5E">
      <w:pPr>
        <w:rPr>
          <w:rFonts w:cs="Arial"/>
          <w:bCs/>
          <w:lang w:val="es-CO"/>
        </w:rPr>
      </w:pPr>
      <w:r w:rsidRPr="0010603E">
        <w:rPr>
          <w:rStyle w:val="Estilo04-textonegrita"/>
        </w:rPr>
        <w:t>Donde:</w:t>
      </w:r>
      <w:r w:rsidRPr="009E76B8">
        <w:rPr>
          <w:rFonts w:cs="Arial"/>
          <w:bCs/>
          <w:lang w:val="es-CO"/>
        </w:rPr>
        <w:t xml:space="preserve">  </w:t>
      </w:r>
      <w:r w:rsidRPr="009E76B8">
        <w:rPr>
          <w:rFonts w:cs="Arial"/>
          <w:bCs/>
          <w:lang w:val="es-CO"/>
        </w:rPr>
        <w:tab/>
        <w:t>a, b y c son números reales, y a es diferente de cero.</w:t>
      </w:r>
    </w:p>
    <w:p w14:paraId="35315B83" w14:textId="77777777" w:rsidR="00315153" w:rsidRPr="009E76B8" w:rsidRDefault="00315153" w:rsidP="00BD0C5E">
      <w:pPr>
        <w:ind w:left="720" w:firstLine="696"/>
        <w:rPr>
          <w:rFonts w:cs="Arial"/>
          <w:bCs/>
          <w:lang w:val="es-CO"/>
        </w:rPr>
      </w:pPr>
      <w:r w:rsidRPr="009E76B8">
        <w:rPr>
          <w:rFonts w:cs="Arial"/>
          <w:bCs/>
          <w:lang w:val="es-CO"/>
        </w:rPr>
        <w:t>x es la variable independiente.</w:t>
      </w:r>
    </w:p>
    <w:p w14:paraId="419084A9" w14:textId="77777777" w:rsidR="00315153" w:rsidRPr="009E76B8" w:rsidRDefault="00315153" w:rsidP="00BD0C5E">
      <w:pPr>
        <w:ind w:left="720" w:firstLine="696"/>
        <w:rPr>
          <w:rFonts w:cs="Arial"/>
          <w:bCs/>
          <w:lang w:val="es-CO"/>
        </w:rPr>
      </w:pPr>
      <w:r w:rsidRPr="009E76B8">
        <w:rPr>
          <w:rFonts w:cs="Arial"/>
          <w:bCs/>
          <w:lang w:val="es-CO"/>
        </w:rPr>
        <w:t>f(x) o y es la variable dependiente.</w:t>
      </w:r>
    </w:p>
    <w:p w14:paraId="6FEE4924" w14:textId="77777777" w:rsidR="0010603E" w:rsidRDefault="0010603E" w:rsidP="00BD0C5E">
      <w:pPr>
        <w:rPr>
          <w:rFonts w:cs="Arial"/>
          <w:bCs/>
          <w:lang w:val="es-CO"/>
        </w:rPr>
      </w:pPr>
    </w:p>
    <w:p w14:paraId="603E1997" w14:textId="1F112612" w:rsidR="00315153" w:rsidRPr="009E76B8" w:rsidRDefault="00315153" w:rsidP="00BD0C5E">
      <w:pPr>
        <w:rPr>
          <w:rFonts w:cs="Arial"/>
          <w:bCs/>
          <w:lang w:val="es-CO"/>
        </w:rPr>
      </w:pPr>
      <w:r w:rsidRPr="009E76B8">
        <w:rPr>
          <w:rFonts w:cs="Arial"/>
          <w:bCs/>
          <w:lang w:val="es-CO"/>
        </w:rPr>
        <w:t>Los Coeficientes de la Función Cuadrática y su Significado:</w:t>
      </w:r>
    </w:p>
    <w:p w14:paraId="496899A9" w14:textId="77777777" w:rsidR="00315153" w:rsidRPr="0010603E" w:rsidRDefault="00315153" w:rsidP="00AB270F">
      <w:pPr>
        <w:pStyle w:val="Prrafodelista"/>
      </w:pPr>
      <w:r w:rsidRPr="00AB270F">
        <w:rPr>
          <w:rStyle w:val="E03TextonegritaCar"/>
        </w:rPr>
        <w:t xml:space="preserve">a (coeficiente cuadrático): </w:t>
      </w:r>
      <w:r w:rsidRPr="009E76B8">
        <w:rPr>
          <w:lang w:val="es-CO"/>
        </w:rPr>
        <w:t xml:space="preserve">Este valor determina la forma de la parábola. Si "a" es </w:t>
      </w:r>
      <w:r w:rsidRPr="0010603E">
        <w:t>positivo, la parábola abre hacia arriba; si "a" es negativo, la parábola abre hacia abajo. Además, el valor absoluto de "a" influye en la abertura de la parábola: cuanto mayor sea el valor absoluto de "a", más cerrada será la parábola.</w:t>
      </w:r>
    </w:p>
    <w:p w14:paraId="4CDBC023" w14:textId="77777777" w:rsidR="00315153" w:rsidRPr="0010603E" w:rsidRDefault="00315153" w:rsidP="00AB270F">
      <w:pPr>
        <w:pStyle w:val="Prrafodelista"/>
      </w:pPr>
      <w:r w:rsidRPr="00AB270F">
        <w:rPr>
          <w:rStyle w:val="E03TextonegritaCar"/>
        </w:rPr>
        <w:t>b (coeficiente lineal):</w:t>
      </w:r>
      <w:r w:rsidRPr="0010603E">
        <w:t xml:space="preserve"> Este valor influye en la posición de la parábola en el eje de las x.</w:t>
      </w:r>
    </w:p>
    <w:p w14:paraId="2566CD17" w14:textId="77777777" w:rsidR="00315153" w:rsidRPr="009E76B8" w:rsidRDefault="00315153" w:rsidP="00AB270F">
      <w:pPr>
        <w:pStyle w:val="Prrafodelista"/>
        <w:rPr>
          <w:lang w:val="es-CO"/>
        </w:rPr>
      </w:pPr>
      <w:r w:rsidRPr="00AB270F">
        <w:rPr>
          <w:rStyle w:val="E03TextonegritaCar"/>
        </w:rPr>
        <w:t>c (término independiente):</w:t>
      </w:r>
      <w:r w:rsidRPr="0010603E">
        <w:t xml:space="preserve"> Este valor indica el punto en el que la parábola corta al eje de las y</w:t>
      </w:r>
      <w:r w:rsidRPr="009E76B8">
        <w:rPr>
          <w:lang w:val="es-CO"/>
        </w:rPr>
        <w:t xml:space="preserve"> (ordenada al origen).</w:t>
      </w:r>
    </w:p>
    <w:p w14:paraId="4740F413" w14:textId="77777777" w:rsidR="00082F0D" w:rsidRPr="009E76B8" w:rsidRDefault="00082F0D" w:rsidP="00BD0C5E">
      <w:pPr>
        <w:rPr>
          <w:rFonts w:cs="Arial"/>
          <w:bCs/>
          <w:lang w:val="es-CO"/>
        </w:rPr>
      </w:pPr>
    </w:p>
    <w:p w14:paraId="718D2207" w14:textId="77777777" w:rsidR="00F73207" w:rsidRDefault="00F73207" w:rsidP="00CC0964">
      <w:pPr>
        <w:pStyle w:val="E03Textonegrita"/>
        <w:rPr>
          <w:lang w:val="es-CO"/>
        </w:rPr>
      </w:pPr>
    </w:p>
    <w:p w14:paraId="3C3AA777" w14:textId="77777777" w:rsidR="00F73207" w:rsidRDefault="00F73207" w:rsidP="00CC0964">
      <w:pPr>
        <w:pStyle w:val="E03Textonegrita"/>
        <w:rPr>
          <w:lang w:val="es-CO"/>
        </w:rPr>
      </w:pPr>
    </w:p>
    <w:p w14:paraId="73D6C50B" w14:textId="6DFD5AE8" w:rsidR="00315153" w:rsidRPr="009E76B8" w:rsidRDefault="00315153" w:rsidP="00CC0964">
      <w:pPr>
        <w:pStyle w:val="E03Textonegrita"/>
        <w:rPr>
          <w:lang w:val="es-CO"/>
        </w:rPr>
      </w:pPr>
      <w:r w:rsidRPr="009E76B8">
        <w:rPr>
          <w:lang w:val="es-CO"/>
        </w:rPr>
        <w:lastRenderedPageBreak/>
        <w:t xml:space="preserve">Representación </w:t>
      </w:r>
      <w:r w:rsidR="00F73207">
        <w:rPr>
          <w:lang w:val="es-CO"/>
        </w:rPr>
        <w:t>g</w:t>
      </w:r>
      <w:r w:rsidRPr="009E76B8">
        <w:rPr>
          <w:lang w:val="es-CO"/>
        </w:rPr>
        <w:t>ráfica:</w:t>
      </w:r>
    </w:p>
    <w:p w14:paraId="11522119" w14:textId="77777777" w:rsidR="00315153" w:rsidRDefault="00315153" w:rsidP="00F73207">
      <w:pPr>
        <w:jc w:val="left"/>
        <w:rPr>
          <w:rFonts w:cs="Arial"/>
          <w:bCs/>
          <w:lang w:val="es-CO"/>
        </w:rPr>
      </w:pPr>
      <w:r w:rsidRPr="009E76B8">
        <w:rPr>
          <w:rFonts w:cs="Arial"/>
          <w:bCs/>
          <w:lang w:val="es-CO"/>
        </w:rPr>
        <w:t>La gráfica de una función cuadrática es una parábola. La forma general de una parábola es simétrica respecto a una recta vertical llamada eje de simetría. El punto donde la parábola corta al eje de simetría se llama vértice.</w:t>
      </w:r>
    </w:p>
    <w:p w14:paraId="1C2E1E29" w14:textId="77777777" w:rsidR="00AB270F" w:rsidRDefault="00AB270F" w:rsidP="00BD0C5E">
      <w:pPr>
        <w:rPr>
          <w:rFonts w:cs="Arial"/>
          <w:bCs/>
          <w:lang w:val="es-CO"/>
        </w:rPr>
      </w:pPr>
    </w:p>
    <w:p w14:paraId="1AC25DE4" w14:textId="77777777" w:rsidR="00AB270F" w:rsidRPr="002415D9" w:rsidRDefault="00AB270F" w:rsidP="00AB270F">
      <w:pPr>
        <w:pStyle w:val="E03Textonegrita"/>
      </w:pPr>
      <w:r w:rsidRPr="002415D9">
        <w:t>Figura 2</w:t>
      </w:r>
    </w:p>
    <w:p w14:paraId="50279D17" w14:textId="77777777" w:rsidR="00AB270F" w:rsidRPr="009E76B8" w:rsidRDefault="00AB270F" w:rsidP="00BD0C5E">
      <w:pPr>
        <w:rPr>
          <w:rFonts w:cs="Arial"/>
          <w:bCs/>
          <w:lang w:val="es-CO"/>
        </w:rPr>
      </w:pPr>
    </w:p>
    <w:p w14:paraId="614B8132" w14:textId="54EBA516" w:rsidR="00315153" w:rsidRPr="009E76B8" w:rsidRDefault="00315153" w:rsidP="00FC2086">
      <w:pPr>
        <w:jc w:val="center"/>
        <w:rPr>
          <w:rFonts w:cs="Arial"/>
          <w:b/>
          <w:lang w:val="es-CO"/>
        </w:rPr>
      </w:pPr>
      <w:r w:rsidRPr="009E76B8">
        <w:rPr>
          <w:rFonts w:cs="Arial"/>
          <w:noProof/>
        </w:rPr>
        <w:drawing>
          <wp:inline distT="0" distB="0" distL="0" distR="0" wp14:anchorId="346AB9F2" wp14:editId="7410A806">
            <wp:extent cx="3285758" cy="2133872"/>
            <wp:effectExtent l="0" t="0" r="0" b="0"/>
            <wp:docPr id="1101373754" name="Imagen 1" descr="Diccionario Matematicas: Eje de Simetría de Pará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cionario Matematicas: Eje de Simetría de Pará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8254" cy="2148482"/>
                    </a:xfrm>
                    <a:prstGeom prst="rect">
                      <a:avLst/>
                    </a:prstGeom>
                    <a:noFill/>
                    <a:ln>
                      <a:noFill/>
                    </a:ln>
                  </pic:spPr>
                </pic:pic>
              </a:graphicData>
            </a:graphic>
          </wp:inline>
        </w:drawing>
      </w:r>
    </w:p>
    <w:p w14:paraId="44EF1158" w14:textId="1D446FEA" w:rsidR="00315153" w:rsidRPr="009E76B8" w:rsidRDefault="00315153" w:rsidP="00FC2086">
      <w:pPr>
        <w:jc w:val="center"/>
        <w:rPr>
          <w:rFonts w:cs="Arial"/>
          <w:b/>
          <w:lang w:val="es-CO"/>
        </w:rPr>
      </w:pPr>
      <w:r w:rsidRPr="009E76B8">
        <w:rPr>
          <w:rFonts w:cs="Arial"/>
          <w:b/>
          <w:lang w:val="es-CO"/>
        </w:rPr>
        <w:t xml:space="preserve">Imagen tomada de: </w:t>
      </w:r>
      <w:hyperlink r:id="rId12" w:history="1">
        <w:proofErr w:type="spellStart"/>
        <w:r w:rsidRPr="009E76B8">
          <w:rPr>
            <w:rStyle w:val="Hipervnculo"/>
            <w:rFonts w:cs="Arial"/>
            <w:b/>
            <w:lang w:val="es-CO"/>
          </w:rPr>
          <w:t>Diccio</w:t>
        </w:r>
        <w:proofErr w:type="spellEnd"/>
        <w:r w:rsidRPr="009E76B8">
          <w:rPr>
            <w:rStyle w:val="Hipervnculo"/>
            <w:rFonts w:cs="Arial"/>
            <w:b/>
            <w:lang w:val="es-CO"/>
          </w:rPr>
          <w:t>-mates.</w:t>
        </w:r>
      </w:hyperlink>
    </w:p>
    <w:p w14:paraId="57C4E68F" w14:textId="77777777" w:rsidR="006D3626" w:rsidRPr="009E76B8" w:rsidRDefault="006D3626" w:rsidP="00BD0C5E">
      <w:pPr>
        <w:rPr>
          <w:rFonts w:cs="Arial"/>
          <w:b/>
          <w:lang w:val="es-CO"/>
        </w:rPr>
      </w:pPr>
    </w:p>
    <w:p w14:paraId="1DC1CA87" w14:textId="24F1C4EF" w:rsidR="006D3626" w:rsidRPr="00AB270F" w:rsidRDefault="00AB270F" w:rsidP="00AB270F">
      <w:pPr>
        <w:pStyle w:val="Estilo08Titulonegritaizq"/>
      </w:pPr>
      <w:bookmarkStart w:id="15" w:name="_Hlk181716518"/>
      <w:r>
        <w:rPr>
          <w:rStyle w:val="E03TextonegritaCar"/>
          <w:rFonts w:eastAsiaTheme="minorHAnsi" w:cstheme="minorBidi"/>
          <w:b/>
          <w:kern w:val="2"/>
          <w:sz w:val="28"/>
          <w:lang w:val="es-CO" w:eastAsia="en-US"/>
          <w14:ligatures w14:val="standardContextual"/>
        </w:rPr>
        <w:t xml:space="preserve">1.2 </w:t>
      </w:r>
      <w:r w:rsidR="006D3626" w:rsidRPr="00AB270F">
        <w:rPr>
          <w:rStyle w:val="E03TextonegritaCar"/>
          <w:rFonts w:eastAsiaTheme="minorHAnsi" w:cstheme="minorBidi"/>
          <w:b/>
          <w:kern w:val="2"/>
          <w:sz w:val="28"/>
          <w:lang w:val="es-CO" w:eastAsia="en-US"/>
          <w14:ligatures w14:val="standardContextual"/>
        </w:rPr>
        <w:t>Análisis</w:t>
      </w:r>
      <w:r w:rsidR="006D3626" w:rsidRPr="00AB270F">
        <w:t xml:space="preserve"> de los Coeficientes de la Función Cuadrática</w:t>
      </w:r>
    </w:p>
    <w:bookmarkEnd w:id="15"/>
    <w:p w14:paraId="2E835444" w14:textId="77777777" w:rsidR="006D3626" w:rsidRPr="00AB270F" w:rsidRDefault="006D3626" w:rsidP="00AB270F">
      <w:pPr>
        <w:pStyle w:val="E03SubtizqnegrillaK"/>
      </w:pPr>
      <w:r w:rsidRPr="00AB270F">
        <w:t>Coeficiente Cuadrático (a)</w:t>
      </w:r>
    </w:p>
    <w:p w14:paraId="7F448985" w14:textId="1AA0BFDF" w:rsidR="006D3626" w:rsidRPr="009E76B8" w:rsidRDefault="006D3626" w:rsidP="00AB270F">
      <w:pPr>
        <w:pStyle w:val="Prrafodelista"/>
        <w:rPr>
          <w:lang w:val="es-CO"/>
        </w:rPr>
      </w:pPr>
      <w:r w:rsidRPr="009E76B8">
        <w:rPr>
          <w:lang w:val="es-CO"/>
        </w:rPr>
        <w:t xml:space="preserve">Concavidad: El signo de "a" determina la </w:t>
      </w:r>
      <w:r w:rsidRPr="00AB270F">
        <w:t>concavidad</w:t>
      </w:r>
      <w:r w:rsidRPr="009E76B8">
        <w:rPr>
          <w:lang w:val="es-CO"/>
        </w:rPr>
        <w:t xml:space="preserve"> de la parábola: </w:t>
      </w:r>
    </w:p>
    <w:p w14:paraId="035CA4D6" w14:textId="77777777" w:rsidR="006D3626" w:rsidRPr="0010603E" w:rsidRDefault="006D3626" w:rsidP="0010603E">
      <w:pPr>
        <w:pStyle w:val="Prrafodelista"/>
      </w:pPr>
      <w:r w:rsidRPr="009E76B8">
        <w:rPr>
          <w:lang w:val="es-CO"/>
        </w:rPr>
        <w:t xml:space="preserve">Si a &gt; 0, la parábola </w:t>
      </w:r>
      <w:r w:rsidRPr="0010603E">
        <w:t>es cóncava hacia arriba (forma de U).</w:t>
      </w:r>
    </w:p>
    <w:p w14:paraId="142C606A" w14:textId="77777777" w:rsidR="006D3626" w:rsidRPr="009E76B8" w:rsidRDefault="006D3626" w:rsidP="0010603E">
      <w:pPr>
        <w:pStyle w:val="Prrafodelista"/>
        <w:rPr>
          <w:lang w:val="es-CO"/>
        </w:rPr>
      </w:pPr>
      <w:r w:rsidRPr="0010603E">
        <w:t>Si a &lt; 0, la parábola es cóncava</w:t>
      </w:r>
      <w:r w:rsidRPr="009E76B8">
        <w:rPr>
          <w:lang w:val="es-CO"/>
        </w:rPr>
        <w:t xml:space="preserve"> hacia abajo (forma de ∩).</w:t>
      </w:r>
    </w:p>
    <w:p w14:paraId="057B7E9B" w14:textId="77777777" w:rsidR="006D3626" w:rsidRPr="009E76B8" w:rsidRDefault="006D3626" w:rsidP="00AB270F">
      <w:pPr>
        <w:pStyle w:val="Prrafodelista"/>
        <w:rPr>
          <w:lang w:val="es-CO"/>
        </w:rPr>
      </w:pPr>
      <w:r w:rsidRPr="009E76B8">
        <w:rPr>
          <w:lang w:val="es-CO"/>
        </w:rPr>
        <w:t xml:space="preserve">Apertura: El valor absoluto de "a" </w:t>
      </w:r>
      <w:r w:rsidRPr="00AB270F">
        <w:t>determina</w:t>
      </w:r>
      <w:r w:rsidRPr="009E76B8">
        <w:rPr>
          <w:lang w:val="es-CO"/>
        </w:rPr>
        <w:t xml:space="preserve"> la apertura de la parábola: </w:t>
      </w:r>
    </w:p>
    <w:p w14:paraId="6DB4A758" w14:textId="77777777" w:rsidR="006D3626" w:rsidRPr="009E76B8" w:rsidRDefault="006D3626" w:rsidP="0010603E">
      <w:pPr>
        <w:pStyle w:val="Prrafodelista"/>
        <w:rPr>
          <w:lang w:val="es-CO"/>
        </w:rPr>
      </w:pPr>
      <w:r w:rsidRPr="009E76B8">
        <w:rPr>
          <w:lang w:val="es-CO"/>
        </w:rPr>
        <w:t>Cuanto mayor sea |a|, más estrecha será la parábola.</w:t>
      </w:r>
    </w:p>
    <w:p w14:paraId="4684CD29" w14:textId="77777777" w:rsidR="006D3626" w:rsidRDefault="006D3626" w:rsidP="0010603E">
      <w:pPr>
        <w:pStyle w:val="Prrafodelista"/>
        <w:rPr>
          <w:lang w:val="es-CO"/>
        </w:rPr>
      </w:pPr>
      <w:r w:rsidRPr="009E76B8">
        <w:rPr>
          <w:lang w:val="es-CO"/>
        </w:rPr>
        <w:t>Cuanto menor sea |a|, más abierta será la parábola.</w:t>
      </w:r>
    </w:p>
    <w:p w14:paraId="53CAD710" w14:textId="77777777" w:rsidR="00AB270F" w:rsidRPr="009E76B8" w:rsidRDefault="00AB270F" w:rsidP="00AB270F">
      <w:pPr>
        <w:pStyle w:val="Prrafodelista"/>
        <w:numPr>
          <w:ilvl w:val="0"/>
          <w:numId w:val="0"/>
        </w:numPr>
        <w:ind w:left="1440"/>
        <w:rPr>
          <w:lang w:val="es-CO"/>
        </w:rPr>
      </w:pPr>
    </w:p>
    <w:p w14:paraId="6FBF70D6" w14:textId="77777777" w:rsidR="006D3626" w:rsidRPr="009E76B8" w:rsidRDefault="006D3626" w:rsidP="00AB270F">
      <w:pPr>
        <w:pStyle w:val="E03SubtizqnegrillaK"/>
        <w:rPr>
          <w:lang w:val="es-CO"/>
        </w:rPr>
      </w:pPr>
      <w:r w:rsidRPr="009E76B8">
        <w:rPr>
          <w:lang w:val="es-CO"/>
        </w:rPr>
        <w:t>Coeficiente Lineal (b)</w:t>
      </w:r>
    </w:p>
    <w:p w14:paraId="1E58C4DE" w14:textId="77777777" w:rsidR="006D3626" w:rsidRPr="009E76B8" w:rsidRDefault="006D3626" w:rsidP="0010603E">
      <w:pPr>
        <w:pStyle w:val="Prrafodelista"/>
        <w:rPr>
          <w:lang w:val="es-CO"/>
        </w:rPr>
      </w:pPr>
      <w:r w:rsidRPr="009E76B8">
        <w:rPr>
          <w:lang w:val="es-CO"/>
        </w:rPr>
        <w:t xml:space="preserve">Desplazamiento horizontal: El valor de "b" afecta la posición horizontal de la parábola. Sin embargo, su efecto es más complejo y no es tan </w:t>
      </w:r>
      <w:r w:rsidRPr="009E76B8">
        <w:rPr>
          <w:lang w:val="es-CO"/>
        </w:rPr>
        <w:lastRenderedPageBreak/>
        <w:t>directo como el de "a" y "c". En general, el valor de "b" influye en la coordenada x del vértice de la parábola.</w:t>
      </w:r>
    </w:p>
    <w:p w14:paraId="4E854DB1" w14:textId="77777777" w:rsidR="006D3626" w:rsidRPr="009E76B8" w:rsidRDefault="006D3626" w:rsidP="0010603E">
      <w:pPr>
        <w:pStyle w:val="Estilo06-Subtitulocursivaizq"/>
        <w:rPr>
          <w:lang w:val="es-CO"/>
        </w:rPr>
      </w:pPr>
      <w:r w:rsidRPr="009E76B8">
        <w:rPr>
          <w:lang w:val="es-CO"/>
        </w:rPr>
        <w:t>Término Independiente (c)</w:t>
      </w:r>
    </w:p>
    <w:p w14:paraId="6B025F5B" w14:textId="77777777" w:rsidR="006D3626" w:rsidRPr="009E76B8" w:rsidRDefault="006D3626" w:rsidP="0010603E">
      <w:pPr>
        <w:pStyle w:val="Prrafodelista"/>
        <w:rPr>
          <w:lang w:val="es-CO"/>
        </w:rPr>
      </w:pPr>
      <w:r w:rsidRPr="009E76B8">
        <w:rPr>
          <w:lang w:val="es-CO"/>
        </w:rPr>
        <w:t>Corte con el eje y: El valor de "c" indica el punto en el que la parábola corta al eje de las y (ordenada al origen). Es decir, cuando x = 0, f(x) = c.</w:t>
      </w:r>
    </w:p>
    <w:p w14:paraId="790B970A" w14:textId="77777777" w:rsidR="006D3626" w:rsidRPr="009E76B8" w:rsidRDefault="006D3626" w:rsidP="00FC2086">
      <w:pPr>
        <w:jc w:val="center"/>
        <w:rPr>
          <w:rFonts w:cs="Arial"/>
          <w:b/>
          <w:lang w:val="es-CO"/>
        </w:rPr>
      </w:pPr>
    </w:p>
    <w:p w14:paraId="6F80ED30" w14:textId="4EF74492" w:rsidR="006D3626" w:rsidRPr="009E76B8" w:rsidRDefault="002C6361" w:rsidP="00FC2086">
      <w:pPr>
        <w:jc w:val="center"/>
        <w:rPr>
          <w:rFonts w:cs="Arial"/>
          <w:b/>
          <w:lang w:val="es-CO"/>
        </w:rPr>
      </w:pPr>
      <w:r w:rsidRPr="009E76B8">
        <w:rPr>
          <w:rFonts w:cs="Arial"/>
          <w:b/>
          <w:noProof/>
          <w:lang w:val="es-CO"/>
        </w:rPr>
        <w:drawing>
          <wp:inline distT="0" distB="0" distL="0" distR="0" wp14:anchorId="7F0E7A1D" wp14:editId="5BC631C1">
            <wp:extent cx="3802247" cy="2767148"/>
            <wp:effectExtent l="0" t="0" r="8255" b="0"/>
            <wp:docPr id="4419016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01679" name=""/>
                    <pic:cNvPicPr/>
                  </pic:nvPicPr>
                  <pic:blipFill>
                    <a:blip r:embed="rId13"/>
                    <a:stretch>
                      <a:fillRect/>
                    </a:stretch>
                  </pic:blipFill>
                  <pic:spPr>
                    <a:xfrm>
                      <a:off x="0" y="0"/>
                      <a:ext cx="3810709" cy="2773306"/>
                    </a:xfrm>
                    <a:prstGeom prst="rect">
                      <a:avLst/>
                    </a:prstGeom>
                  </pic:spPr>
                </pic:pic>
              </a:graphicData>
            </a:graphic>
          </wp:inline>
        </w:drawing>
      </w:r>
    </w:p>
    <w:p w14:paraId="41176702" w14:textId="77777777" w:rsidR="002C6361" w:rsidRPr="009E76B8" w:rsidRDefault="002C6361" w:rsidP="00BD0C5E">
      <w:pPr>
        <w:rPr>
          <w:rFonts w:cs="Arial"/>
          <w:b/>
          <w:lang w:val="es-CO"/>
        </w:rPr>
      </w:pPr>
    </w:p>
    <w:p w14:paraId="54A09F5D" w14:textId="44D6A338" w:rsidR="002C6361" w:rsidRPr="00E272C5" w:rsidRDefault="00E272C5" w:rsidP="00E272C5">
      <w:pPr>
        <w:pStyle w:val="Estilo08Titulonegritaizq"/>
      </w:pPr>
      <w:bookmarkStart w:id="16" w:name="_Hlk181635898"/>
      <w:r>
        <w:rPr>
          <w:rStyle w:val="E03TextonegritaCar"/>
          <w:rFonts w:eastAsiaTheme="minorHAnsi" w:cstheme="minorBidi"/>
          <w:b/>
          <w:kern w:val="2"/>
          <w:sz w:val="28"/>
          <w:lang w:val="es-CO" w:eastAsia="en-US"/>
          <w14:ligatures w14:val="standardContextual"/>
        </w:rPr>
        <w:t xml:space="preserve">1.3 </w:t>
      </w:r>
      <w:r w:rsidR="002C6361" w:rsidRPr="00E272C5">
        <w:rPr>
          <w:rStyle w:val="E03TextonegritaCar"/>
          <w:rFonts w:eastAsiaTheme="minorHAnsi" w:cstheme="minorBidi"/>
          <w:b/>
          <w:kern w:val="2"/>
          <w:sz w:val="28"/>
          <w:lang w:val="es-CO" w:eastAsia="en-US"/>
          <w14:ligatures w14:val="standardContextual"/>
        </w:rPr>
        <w:t>Forma</w:t>
      </w:r>
      <w:r w:rsidR="002C6361" w:rsidRPr="00E272C5">
        <w:t xml:space="preserve"> Canónica o de Vértice de la Parábola</w:t>
      </w:r>
    </w:p>
    <w:bookmarkEnd w:id="16"/>
    <w:p w14:paraId="186BEE53" w14:textId="25846310" w:rsidR="002C6361" w:rsidRPr="009E76B8" w:rsidRDefault="002C6361" w:rsidP="00BD0C5E">
      <w:pPr>
        <w:rPr>
          <w:rFonts w:cs="Arial"/>
          <w:b/>
          <w:lang w:val="es-CO"/>
        </w:rPr>
      </w:pPr>
      <w:r w:rsidRPr="009E76B8">
        <w:rPr>
          <w:rFonts w:cs="Arial"/>
          <w:bCs/>
          <w:lang w:val="es-CO"/>
        </w:rPr>
        <w:t xml:space="preserve">La forma canónica de una función cuadrática se expresa como: </w:t>
      </w:r>
      <w:r w:rsidRPr="009E76B8">
        <w:rPr>
          <w:rFonts w:cs="Arial"/>
          <w:b/>
          <w:lang w:val="es-CO"/>
        </w:rPr>
        <w:t>f(x) = a(x - h)² + k</w:t>
      </w:r>
    </w:p>
    <w:p w14:paraId="7B376D4B" w14:textId="77777777" w:rsidR="00E272C5" w:rsidRDefault="00E272C5" w:rsidP="00BD0C5E">
      <w:pPr>
        <w:ind w:left="720" w:hanging="720"/>
        <w:rPr>
          <w:rFonts w:cs="Arial"/>
          <w:bCs/>
          <w:lang w:val="es-CO"/>
        </w:rPr>
      </w:pPr>
    </w:p>
    <w:p w14:paraId="593FD6FA" w14:textId="77777777" w:rsidR="00E272C5" w:rsidRPr="00E272C5" w:rsidRDefault="002C6361" w:rsidP="00E272C5">
      <w:pPr>
        <w:pStyle w:val="E03SubtizqnegrillaK"/>
      </w:pPr>
      <w:r w:rsidRPr="00E272C5">
        <w:t>Donde</w:t>
      </w:r>
    </w:p>
    <w:p w14:paraId="1AECB2AC" w14:textId="40B7763D" w:rsidR="002C6361" w:rsidRPr="009E76B8" w:rsidRDefault="002C6361" w:rsidP="00E272C5">
      <w:pPr>
        <w:ind w:left="720" w:hanging="720"/>
        <w:rPr>
          <w:rFonts w:cs="Arial"/>
          <w:bCs/>
          <w:lang w:val="es-CO"/>
        </w:rPr>
      </w:pPr>
      <w:r w:rsidRPr="009E76B8">
        <w:rPr>
          <w:rFonts w:cs="Arial"/>
          <w:bCs/>
          <w:lang w:val="es-CO"/>
        </w:rPr>
        <w:tab/>
      </w:r>
      <w:proofErr w:type="spellStart"/>
      <w:r w:rsidRPr="009E76B8">
        <w:rPr>
          <w:rFonts w:cs="Arial"/>
          <w:bCs/>
          <w:lang w:val="es-CO"/>
        </w:rPr>
        <w:t>a</w:t>
      </w:r>
      <w:proofErr w:type="spellEnd"/>
      <w:r w:rsidR="00F37B14" w:rsidRPr="009E76B8">
        <w:rPr>
          <w:rFonts w:cs="Arial"/>
          <w:bCs/>
          <w:lang w:val="es-CO"/>
        </w:rPr>
        <w:t xml:space="preserve"> e</w:t>
      </w:r>
      <w:r w:rsidRPr="009E76B8">
        <w:rPr>
          <w:rFonts w:cs="Arial"/>
          <w:bCs/>
          <w:lang w:val="es-CO"/>
        </w:rPr>
        <w:t>s el mismo coeficiente cuadrático que en la forma general. Determina la concavidad y la abertura de la parábola.</w:t>
      </w:r>
    </w:p>
    <w:p w14:paraId="058F3918" w14:textId="77777777" w:rsidR="002C6361" w:rsidRPr="009E76B8" w:rsidRDefault="002C6361" w:rsidP="00BD0C5E">
      <w:pPr>
        <w:ind w:left="720"/>
        <w:rPr>
          <w:rFonts w:cs="Arial"/>
          <w:bCs/>
          <w:lang w:val="es-CO"/>
        </w:rPr>
      </w:pPr>
      <w:r w:rsidRPr="0010603E">
        <w:rPr>
          <w:rFonts w:cs="Arial"/>
          <w:b/>
          <w:color w:val="002060"/>
          <w:lang w:val="es-CO"/>
        </w:rPr>
        <w:t>h:</w:t>
      </w:r>
      <w:r w:rsidRPr="0010603E">
        <w:rPr>
          <w:rFonts w:cs="Arial"/>
          <w:bCs/>
          <w:color w:val="002060"/>
          <w:lang w:val="es-CO"/>
        </w:rPr>
        <w:t xml:space="preserve"> </w:t>
      </w:r>
      <w:r w:rsidRPr="009E76B8">
        <w:rPr>
          <w:rFonts w:cs="Arial"/>
          <w:bCs/>
          <w:lang w:val="es-CO"/>
        </w:rPr>
        <w:t>Es la coordenada x del vértice de la parábola.</w:t>
      </w:r>
    </w:p>
    <w:p w14:paraId="628E0191" w14:textId="77777777" w:rsidR="002C6361" w:rsidRPr="009E76B8" w:rsidRDefault="002C6361" w:rsidP="00BD0C5E">
      <w:pPr>
        <w:ind w:left="720"/>
        <w:rPr>
          <w:rFonts w:cs="Arial"/>
          <w:bCs/>
          <w:lang w:val="es-CO"/>
        </w:rPr>
      </w:pPr>
      <w:r w:rsidRPr="0010603E">
        <w:rPr>
          <w:rFonts w:cs="Arial"/>
          <w:b/>
          <w:color w:val="002060"/>
          <w:lang w:val="es-CO"/>
        </w:rPr>
        <w:t>k:</w:t>
      </w:r>
      <w:r w:rsidRPr="0010603E">
        <w:rPr>
          <w:rFonts w:cs="Arial"/>
          <w:bCs/>
          <w:color w:val="002060"/>
          <w:lang w:val="es-CO"/>
        </w:rPr>
        <w:t xml:space="preserve"> </w:t>
      </w:r>
      <w:r w:rsidRPr="009E76B8">
        <w:rPr>
          <w:rFonts w:cs="Arial"/>
          <w:bCs/>
          <w:lang w:val="es-CO"/>
        </w:rPr>
        <w:t>Es la coordenada y del vértice de la parábola.</w:t>
      </w:r>
    </w:p>
    <w:p w14:paraId="7CDF0C30" w14:textId="77777777" w:rsidR="002C6361" w:rsidRPr="009E76B8" w:rsidRDefault="002C6361" w:rsidP="00E272C5">
      <w:pPr>
        <w:pStyle w:val="E04Parrafoconsangria"/>
        <w:rPr>
          <w:lang w:val="es-CO"/>
        </w:rPr>
      </w:pPr>
      <w:r w:rsidRPr="009E76B8">
        <w:rPr>
          <w:lang w:val="es-CO"/>
        </w:rPr>
        <w:t>¿Por qué se llama forma de vértice? Porque las coordenadas del vértice de la parábola aparecen explícitamente en la ecuación: (h, k).</w:t>
      </w:r>
    </w:p>
    <w:p w14:paraId="592B9AB5" w14:textId="77777777" w:rsidR="002C6361" w:rsidRPr="009E76B8" w:rsidRDefault="002C6361" w:rsidP="00BD0C5E">
      <w:pPr>
        <w:rPr>
          <w:rFonts w:cs="Arial"/>
          <w:bCs/>
          <w:lang w:val="es-CO"/>
        </w:rPr>
      </w:pPr>
    </w:p>
    <w:p w14:paraId="13E37897" w14:textId="69115660" w:rsidR="002C6361" w:rsidRPr="009E76B8" w:rsidRDefault="002C6361" w:rsidP="00CC0964">
      <w:pPr>
        <w:pStyle w:val="E03Textonegrita"/>
        <w:rPr>
          <w:lang w:val="es-CO"/>
        </w:rPr>
      </w:pPr>
      <w:r w:rsidRPr="009E76B8">
        <w:rPr>
          <w:lang w:val="es-CO"/>
        </w:rPr>
        <w:t>Ventajas de la Forma Canónica:</w:t>
      </w:r>
    </w:p>
    <w:p w14:paraId="1895E2BE" w14:textId="77777777" w:rsidR="002C6361" w:rsidRPr="00E272C5" w:rsidRDefault="002C6361" w:rsidP="00E272C5">
      <w:pPr>
        <w:pStyle w:val="Prrafodelista"/>
      </w:pPr>
      <w:r w:rsidRPr="00E272C5">
        <w:rPr>
          <w:rStyle w:val="E03TextonegritaCar"/>
        </w:rPr>
        <w:t>Identificación del vértice:</w:t>
      </w:r>
      <w:r w:rsidRPr="00E272C5">
        <w:t xml:space="preserve"> Es inmediato obtener las coordenadas del vértice al observar la ecuación.</w:t>
      </w:r>
    </w:p>
    <w:p w14:paraId="49285B1B" w14:textId="15763613" w:rsidR="002C6361" w:rsidRPr="00E272C5" w:rsidRDefault="002C6361" w:rsidP="00E272C5">
      <w:pPr>
        <w:pStyle w:val="Prrafodelista"/>
      </w:pPr>
      <w:r w:rsidRPr="00E272C5">
        <w:rPr>
          <w:rStyle w:val="E03TextonegritaCar"/>
        </w:rPr>
        <w:t xml:space="preserve">Gráfica: </w:t>
      </w:r>
      <w:r w:rsidRPr="00E272C5">
        <w:t>Conocer el vértice y la concavidad nos permite esbozar rápidamente la gráfica de la parábola.</w:t>
      </w:r>
    </w:p>
    <w:p w14:paraId="3CC32DC1" w14:textId="2F866600" w:rsidR="00CC0964" w:rsidRPr="00E272C5" w:rsidRDefault="002C6361" w:rsidP="00BD0C5E">
      <w:pPr>
        <w:pStyle w:val="Prrafodelista"/>
        <w:rPr>
          <w:lang w:val="es-CO"/>
        </w:rPr>
      </w:pPr>
      <w:r w:rsidRPr="00E272C5">
        <w:rPr>
          <w:rStyle w:val="E03TextonegritaCar"/>
        </w:rPr>
        <w:t>Transformaciones</w:t>
      </w:r>
      <w:r w:rsidRPr="00E272C5">
        <w:t>:</w:t>
      </w:r>
      <w:r w:rsidRPr="0010603E">
        <w:t xml:space="preserve"> La forma canónica facilita visualizar las transformaciones que se le realizan a la</w:t>
      </w:r>
      <w:r w:rsidRPr="009E76B8">
        <w:rPr>
          <w:lang w:val="es-CO"/>
        </w:rPr>
        <w:t xml:space="preserve"> parábola básica (y = x²).</w:t>
      </w:r>
    </w:p>
    <w:p w14:paraId="0D4CD132" w14:textId="77777777" w:rsidR="00CC0964" w:rsidRPr="009E76B8" w:rsidRDefault="00CC0964" w:rsidP="00BD0C5E">
      <w:pPr>
        <w:rPr>
          <w:rFonts w:cs="Arial"/>
          <w:bCs/>
          <w:lang w:val="es-CO"/>
        </w:rPr>
      </w:pPr>
    </w:p>
    <w:p w14:paraId="11A4274F" w14:textId="27877272" w:rsidR="002C6361" w:rsidRPr="009E76B8" w:rsidRDefault="002C6361" w:rsidP="00CC0964">
      <w:pPr>
        <w:pStyle w:val="E03Textonegrita"/>
        <w:rPr>
          <w:lang w:val="es-CO"/>
        </w:rPr>
      </w:pPr>
      <w:r w:rsidRPr="009E76B8">
        <w:rPr>
          <w:lang w:val="es-CO"/>
        </w:rPr>
        <w:t>Relación con la Forma General:</w:t>
      </w:r>
    </w:p>
    <w:p w14:paraId="6184C3DC" w14:textId="77777777" w:rsidR="002C6361" w:rsidRPr="009E76B8" w:rsidRDefault="002C6361" w:rsidP="00E272C5">
      <w:pPr>
        <w:pStyle w:val="E04Parrafoconsangria"/>
        <w:rPr>
          <w:lang w:val="es-CO"/>
        </w:rPr>
      </w:pPr>
      <w:r w:rsidRPr="009E76B8">
        <w:rPr>
          <w:lang w:val="es-CO"/>
        </w:rPr>
        <w:t xml:space="preserve">Toda función </w:t>
      </w:r>
      <w:r w:rsidRPr="00E272C5">
        <w:t>cuadrática</w:t>
      </w:r>
      <w:r w:rsidRPr="009E76B8">
        <w:rPr>
          <w:lang w:val="es-CO"/>
        </w:rPr>
        <w:t xml:space="preserve"> dada en la forma general (f(x) = ax² + </w:t>
      </w:r>
      <w:proofErr w:type="spellStart"/>
      <w:r w:rsidRPr="009E76B8">
        <w:rPr>
          <w:lang w:val="es-CO"/>
        </w:rPr>
        <w:t>bx</w:t>
      </w:r>
      <w:proofErr w:type="spellEnd"/>
      <w:r w:rsidRPr="009E76B8">
        <w:rPr>
          <w:lang w:val="es-CO"/>
        </w:rPr>
        <w:t xml:space="preserve"> + c) se puede transformar en la forma canónica completando el cuadrado. Sin embargo, este proceso puede ser algo tedioso y no siempre es necesario.</w:t>
      </w:r>
    </w:p>
    <w:p w14:paraId="0CDEC366" w14:textId="77777777" w:rsidR="00082F0D" w:rsidRPr="009E76B8" w:rsidRDefault="00082F0D" w:rsidP="00BD0C5E">
      <w:pPr>
        <w:rPr>
          <w:rFonts w:cs="Arial"/>
          <w:bCs/>
          <w:lang w:val="es-CO"/>
        </w:rPr>
      </w:pPr>
    </w:p>
    <w:p w14:paraId="5C4518C6" w14:textId="581EF8B0" w:rsidR="002C6361" w:rsidRPr="009E76B8" w:rsidRDefault="002C6361" w:rsidP="00E272C5">
      <w:pPr>
        <w:pStyle w:val="E04Subtitulo1izqynegrilla"/>
        <w:rPr>
          <w:rFonts w:cs="Arial"/>
        </w:rPr>
      </w:pPr>
      <w:r w:rsidRPr="00E272C5">
        <w:rPr>
          <w:rStyle w:val="E03TextonegritaCar"/>
        </w:rPr>
        <w:t>Ejemplo:</w:t>
      </w:r>
      <w:r w:rsidR="007F79D5" w:rsidRPr="009E76B8">
        <w:rPr>
          <w:rFonts w:cs="Arial"/>
        </w:rPr>
        <w:t xml:space="preserve"> </w:t>
      </w:r>
      <w:r w:rsidRPr="009E76B8">
        <w:rPr>
          <w:rFonts w:cs="Arial"/>
        </w:rPr>
        <w:t>Consideremos la función cuadrática f(x) = 2x² - 8x + 5. Para transformarla a la forma canónica, completamos el cuadrado:</w:t>
      </w:r>
    </w:p>
    <w:p w14:paraId="61D45538" w14:textId="77777777" w:rsidR="002C6361" w:rsidRPr="009E76B8" w:rsidRDefault="002C6361" w:rsidP="00BC2F1D">
      <w:pPr>
        <w:numPr>
          <w:ilvl w:val="0"/>
          <w:numId w:val="3"/>
        </w:numPr>
        <w:rPr>
          <w:rFonts w:cs="Arial"/>
          <w:bCs/>
          <w:lang w:val="es-CO"/>
        </w:rPr>
      </w:pPr>
      <w:r w:rsidRPr="009E76B8">
        <w:rPr>
          <w:rFonts w:cs="Arial"/>
          <w:bCs/>
          <w:lang w:val="es-CO"/>
        </w:rPr>
        <w:t>Factorizar el coeficiente de x²: f(x) = 2(x² - 4x) + 5</w:t>
      </w:r>
    </w:p>
    <w:p w14:paraId="29D637C3" w14:textId="77777777" w:rsidR="002C6361" w:rsidRPr="009E76B8" w:rsidRDefault="002C6361" w:rsidP="00BC2F1D">
      <w:pPr>
        <w:numPr>
          <w:ilvl w:val="0"/>
          <w:numId w:val="3"/>
        </w:numPr>
        <w:rPr>
          <w:rFonts w:cs="Arial"/>
          <w:bCs/>
          <w:lang w:val="es-CO"/>
        </w:rPr>
      </w:pPr>
      <w:r w:rsidRPr="009E76B8">
        <w:rPr>
          <w:rFonts w:cs="Arial"/>
          <w:bCs/>
          <w:lang w:val="es-CO"/>
        </w:rPr>
        <w:t>Completar el cuadrado dentro del paréntesis: f(x) = 2(x² - 4x + 4 - 4) + 5</w:t>
      </w:r>
    </w:p>
    <w:p w14:paraId="1A25F554" w14:textId="77777777" w:rsidR="002C6361" w:rsidRPr="009E76B8" w:rsidRDefault="002C6361" w:rsidP="00BC2F1D">
      <w:pPr>
        <w:numPr>
          <w:ilvl w:val="0"/>
          <w:numId w:val="3"/>
        </w:numPr>
        <w:rPr>
          <w:rFonts w:cs="Arial"/>
          <w:bCs/>
          <w:lang w:val="es-CO"/>
        </w:rPr>
      </w:pPr>
      <w:r w:rsidRPr="009E76B8">
        <w:rPr>
          <w:rFonts w:cs="Arial"/>
          <w:bCs/>
          <w:lang w:val="es-CO"/>
        </w:rPr>
        <w:t>Escribir como un cuadrado perfecto: f(x) = 2(x - 2)² - 3</w:t>
      </w:r>
    </w:p>
    <w:p w14:paraId="3D4167EA" w14:textId="77777777" w:rsidR="002C6361" w:rsidRPr="009E76B8" w:rsidRDefault="002C6361" w:rsidP="00E272C5">
      <w:pPr>
        <w:pStyle w:val="E04Parrafoconsangria"/>
        <w:rPr>
          <w:lang w:val="es-CO"/>
        </w:rPr>
      </w:pPr>
      <w:r w:rsidRPr="009E76B8">
        <w:rPr>
          <w:lang w:val="es-CO"/>
        </w:rPr>
        <w:t>Ahora tenemos la función en forma canónica: f(x) = 2(x - 2)² - 3.</w:t>
      </w:r>
    </w:p>
    <w:p w14:paraId="113C5207" w14:textId="77777777" w:rsidR="002C6361" w:rsidRPr="009E76B8" w:rsidRDefault="002C6361" w:rsidP="00E272C5">
      <w:pPr>
        <w:pStyle w:val="E04Parrafoconsangria"/>
        <w:rPr>
          <w:lang w:val="es-CO"/>
        </w:rPr>
      </w:pPr>
      <w:r w:rsidRPr="009E76B8">
        <w:rPr>
          <w:lang w:val="es-CO"/>
        </w:rPr>
        <w:t xml:space="preserve">Del </w:t>
      </w:r>
      <w:r w:rsidRPr="00E272C5">
        <w:t>resultado</w:t>
      </w:r>
      <w:r w:rsidRPr="009E76B8">
        <w:rPr>
          <w:lang w:val="es-CO"/>
        </w:rPr>
        <w:t xml:space="preserve"> podemos deducir:</w:t>
      </w:r>
    </w:p>
    <w:p w14:paraId="52239E19" w14:textId="77777777" w:rsidR="002C6361" w:rsidRPr="00E272C5" w:rsidRDefault="002C6361" w:rsidP="00E272C5">
      <w:pPr>
        <w:pStyle w:val="Prrafodelista"/>
      </w:pPr>
      <w:r w:rsidRPr="009E76B8">
        <w:rPr>
          <w:lang w:val="es-CO"/>
        </w:rPr>
        <w:t xml:space="preserve">El vértice de la </w:t>
      </w:r>
      <w:r w:rsidRPr="00E272C5">
        <w:t>parábola es (2, -3).</w:t>
      </w:r>
    </w:p>
    <w:p w14:paraId="3B7510D4" w14:textId="77777777" w:rsidR="002C6361" w:rsidRPr="00E272C5" w:rsidRDefault="002C6361" w:rsidP="00E272C5">
      <w:pPr>
        <w:pStyle w:val="Prrafodelista"/>
      </w:pPr>
      <w:r w:rsidRPr="00E272C5">
        <w:t>La parábola es cóncava hacia arriba (a = 2 &gt; 0).</w:t>
      </w:r>
    </w:p>
    <w:p w14:paraId="15137680" w14:textId="77777777" w:rsidR="002C6361" w:rsidRPr="009E76B8" w:rsidRDefault="002C6361" w:rsidP="00E272C5">
      <w:pPr>
        <w:pStyle w:val="Prrafodelista"/>
        <w:rPr>
          <w:lang w:val="es-CO"/>
        </w:rPr>
      </w:pPr>
      <w:r w:rsidRPr="00E272C5">
        <w:t>La parábola es más estrecha</w:t>
      </w:r>
      <w:r w:rsidRPr="009E76B8">
        <w:rPr>
          <w:lang w:val="es-CO"/>
        </w:rPr>
        <w:t xml:space="preserve"> que la parábola básica (|a| &gt; 1).</w:t>
      </w:r>
    </w:p>
    <w:p w14:paraId="28DFA219" w14:textId="77777777" w:rsidR="00082F0D" w:rsidRPr="009E76B8" w:rsidRDefault="00082F0D" w:rsidP="00BD0C5E">
      <w:pPr>
        <w:rPr>
          <w:rFonts w:cs="Arial"/>
          <w:bCs/>
          <w:lang w:val="es-CO"/>
        </w:rPr>
      </w:pPr>
    </w:p>
    <w:p w14:paraId="26B5CC0B" w14:textId="58FACEE2" w:rsidR="002C6361" w:rsidRPr="009E76B8" w:rsidRDefault="002C6361" w:rsidP="00BD0C5E">
      <w:pPr>
        <w:rPr>
          <w:rFonts w:cs="Arial"/>
          <w:bCs/>
          <w:lang w:val="es-CO"/>
        </w:rPr>
      </w:pPr>
      <w:r w:rsidRPr="009E76B8">
        <w:rPr>
          <w:rFonts w:cs="Arial"/>
          <w:bCs/>
          <w:lang w:val="es-CO"/>
        </w:rPr>
        <w:t>Resumen de las Características de la Parábola en Forma Canónica:</w:t>
      </w:r>
    </w:p>
    <w:p w14:paraId="276176AC" w14:textId="77777777" w:rsidR="002C6361" w:rsidRPr="0010603E" w:rsidRDefault="002C6361" w:rsidP="0010603E">
      <w:pPr>
        <w:pStyle w:val="Prrafodelista"/>
      </w:pPr>
      <w:r w:rsidRPr="0010603E">
        <w:t>Vértice: (h, k)</w:t>
      </w:r>
    </w:p>
    <w:p w14:paraId="6112728F" w14:textId="77777777" w:rsidR="002C6361" w:rsidRPr="0010603E" w:rsidRDefault="002C6361" w:rsidP="0010603E">
      <w:pPr>
        <w:pStyle w:val="Prrafodelista"/>
      </w:pPr>
      <w:r w:rsidRPr="0010603E">
        <w:t>Eje de simetría: x = h</w:t>
      </w:r>
    </w:p>
    <w:p w14:paraId="1BC1BC22" w14:textId="77777777" w:rsidR="002C6361" w:rsidRPr="0010603E" w:rsidRDefault="002C6361" w:rsidP="0010603E">
      <w:pPr>
        <w:pStyle w:val="Prrafodelista"/>
      </w:pPr>
      <w:r w:rsidRPr="0010603E">
        <w:t>Concavidad: Determina por el signo de "a".</w:t>
      </w:r>
    </w:p>
    <w:p w14:paraId="725B1234" w14:textId="77777777" w:rsidR="002C6361" w:rsidRPr="009E76B8" w:rsidRDefault="002C6361" w:rsidP="0010603E">
      <w:pPr>
        <w:pStyle w:val="Prrafodelista"/>
        <w:rPr>
          <w:lang w:val="es-CO"/>
        </w:rPr>
      </w:pPr>
      <w:r w:rsidRPr="0010603E">
        <w:t>Apertura: Determina</w:t>
      </w:r>
      <w:r w:rsidRPr="009E76B8">
        <w:rPr>
          <w:lang w:val="es-CO"/>
        </w:rPr>
        <w:t xml:space="preserve"> por el valor absoluto de "a".</w:t>
      </w:r>
    </w:p>
    <w:p w14:paraId="269C81C1" w14:textId="77777777" w:rsidR="00ED4135" w:rsidRPr="009E76B8" w:rsidRDefault="00ED4135" w:rsidP="00BD0C5E">
      <w:pPr>
        <w:rPr>
          <w:rFonts w:cs="Arial"/>
          <w:bCs/>
          <w:lang w:val="es-CO"/>
        </w:rPr>
      </w:pPr>
    </w:p>
    <w:p w14:paraId="6440539B" w14:textId="77777777" w:rsidR="00A55BAB" w:rsidRPr="009E76B8" w:rsidRDefault="00A55BAB" w:rsidP="00BD0C5E">
      <w:pPr>
        <w:rPr>
          <w:rFonts w:cs="Arial"/>
          <w:bCs/>
          <w:lang w:val="es-CO"/>
        </w:rPr>
      </w:pPr>
    </w:p>
    <w:p w14:paraId="4BC95B49" w14:textId="6EEDB720" w:rsidR="00ED4135" w:rsidRPr="009E76B8" w:rsidRDefault="00F73207" w:rsidP="00CC0964">
      <w:pPr>
        <w:pStyle w:val="E03Subtituloizqnegrilla"/>
      </w:pPr>
      <w:bookmarkStart w:id="17" w:name="_Hlk180056845"/>
      <w:r>
        <w:t>G</w:t>
      </w:r>
      <w:r w:rsidRPr="009E76B8">
        <w:t xml:space="preserve">uiando el aprendizaje </w:t>
      </w:r>
    </w:p>
    <w:p w14:paraId="0AE27A80" w14:textId="254559DF" w:rsidR="00ED4135" w:rsidRPr="009E76B8" w:rsidRDefault="001A4E53" w:rsidP="00CC0964">
      <w:pPr>
        <w:pStyle w:val="E04Parrafoconsangria"/>
      </w:pPr>
      <w:r w:rsidRPr="009E76B8">
        <w:t xml:space="preserve">Al iniciar el tema, el docente debe presentar la forma general de una función cuadrática, f(x) = ax² + bx + c, como la base para explorar el mundo de las parábolas, a través de preguntas y ejemplos sencillos, enfatizando en la importancia del coeficiente cuadrático (a) para la determinación de la concavidad y la abertura de la parábola, y cómo los </w:t>
      </w:r>
      <w:r w:rsidR="007968AB" w:rsidRPr="009E76B8">
        <w:t>coeficientes lineal</w:t>
      </w:r>
      <w:r w:rsidRPr="009E76B8">
        <w:t xml:space="preserve"> (b) y término independiente (c) influyen en la posición de la gráfica.</w:t>
      </w:r>
    </w:p>
    <w:p w14:paraId="13D38B87" w14:textId="786DCB9D" w:rsidR="001A4E53" w:rsidRPr="009E76B8" w:rsidRDefault="001A4E53" w:rsidP="00CC0964">
      <w:pPr>
        <w:pStyle w:val="E04Parrafoconsangria"/>
      </w:pPr>
      <w:r w:rsidRPr="009E76B8">
        <w:t xml:space="preserve">Con el apoyo de recursos audiovisuales, como videos explicativos y presentaciones interactivas, el docente facilita la comprensión de los estudiantes. </w:t>
      </w:r>
      <w:r w:rsidR="007968AB" w:rsidRPr="009E76B8">
        <w:t>Por otra parte,</w:t>
      </w:r>
      <w:r w:rsidRPr="009E76B8">
        <w:t xml:space="preserve"> el uso de las TIC, en particular de GeoGebra, permite </w:t>
      </w:r>
      <w:r w:rsidR="007968AB" w:rsidRPr="009E76B8">
        <w:t>la exploración</w:t>
      </w:r>
      <w:r w:rsidRPr="009E76B8">
        <w:t xml:space="preserve"> dinámica</w:t>
      </w:r>
      <w:r w:rsidR="007968AB" w:rsidRPr="009E76B8">
        <w:t xml:space="preserve"> de</w:t>
      </w:r>
      <w:r w:rsidRPr="009E76B8">
        <w:t xml:space="preserve"> las propiedades de las funciones cuadráticas. </w:t>
      </w:r>
    </w:p>
    <w:p w14:paraId="2161C02F" w14:textId="66D3C308" w:rsidR="001A4E53" w:rsidRPr="009E76B8" w:rsidRDefault="001A4E53" w:rsidP="00CC0964">
      <w:pPr>
        <w:pStyle w:val="E04Parrafoconsangria"/>
      </w:pPr>
      <w:r w:rsidRPr="009E76B8">
        <w:t>A lo largo del proceso de aprendizaje, el docente fomenta la autoevaluación y la retroalimentación continua. Los estudiantes reflexionan sobre su propio aprendizaje y reciben comentarios constructivos tanto del docente como de sus compañeros. Esto les permite identificar sus fortalezas y debilidades, y ajustar sus estrategias de aprendizaje en consecuencia.</w:t>
      </w:r>
    </w:p>
    <w:p w14:paraId="1FD5456F" w14:textId="29AFD942" w:rsidR="00ED4135" w:rsidRPr="009E76B8" w:rsidRDefault="007968AB" w:rsidP="00CC0964">
      <w:pPr>
        <w:pStyle w:val="E03Subtituloizqnegrilla"/>
      </w:pPr>
      <w:r w:rsidRPr="009E76B8">
        <w:t>R</w:t>
      </w:r>
      <w:r w:rsidR="00ED4135" w:rsidRPr="009E76B8">
        <w:t>ecursos</w:t>
      </w:r>
      <w:bookmarkEnd w:id="17"/>
      <w:r w:rsidRPr="009E76B8">
        <w:t>:</w:t>
      </w:r>
    </w:p>
    <w:p w14:paraId="43200302" w14:textId="5B906443" w:rsidR="007968AB" w:rsidRPr="009E76B8" w:rsidRDefault="00BD676F" w:rsidP="0010603E">
      <w:pPr>
        <w:spacing w:before="240"/>
        <w:ind w:left="708"/>
        <w:rPr>
          <w:rFonts w:cs="Arial"/>
          <w:bCs/>
        </w:rPr>
      </w:pPr>
      <w:r w:rsidRPr="00CC0964">
        <w:rPr>
          <w:rStyle w:val="E03TextonegritaCar"/>
        </w:rPr>
        <w:t>Video:</w:t>
      </w:r>
      <w:r w:rsidRPr="009E76B8">
        <w:rPr>
          <w:rFonts w:cs="Arial"/>
          <w:b/>
        </w:rPr>
        <w:t xml:space="preserve"> </w:t>
      </w:r>
      <w:hyperlink r:id="rId14" w:history="1">
        <w:r w:rsidRPr="009E76B8">
          <w:rPr>
            <w:rStyle w:val="Hipervnculo"/>
            <w:rFonts w:cs="Arial"/>
            <w:bCs/>
          </w:rPr>
          <w:t>Forma Canónica.</w:t>
        </w:r>
      </w:hyperlink>
      <w:r w:rsidRPr="009E76B8">
        <w:rPr>
          <w:rFonts w:cs="Arial"/>
          <w:b/>
        </w:rPr>
        <w:t xml:space="preserve">  </w:t>
      </w:r>
      <w:r w:rsidRPr="009E76B8">
        <w:rPr>
          <w:rFonts w:cs="Arial"/>
          <w:bCs/>
        </w:rPr>
        <w:t>En este video se explica con ejemplos cómo pasar de la expresión cuadrática a la canónica de una parábola.</w:t>
      </w:r>
    </w:p>
    <w:p w14:paraId="13C9EE9C" w14:textId="5702107A" w:rsidR="007968AB" w:rsidRDefault="00382BFF" w:rsidP="0010603E">
      <w:pPr>
        <w:spacing w:before="240"/>
        <w:ind w:left="708"/>
        <w:rPr>
          <w:rFonts w:cs="Arial"/>
          <w:b/>
        </w:rPr>
      </w:pPr>
      <w:r w:rsidRPr="00CC0964">
        <w:rPr>
          <w:rStyle w:val="E03TextonegritaCar"/>
        </w:rPr>
        <w:t>Enlace:</w:t>
      </w:r>
      <w:r w:rsidRPr="009E76B8">
        <w:rPr>
          <w:rFonts w:cs="Arial"/>
          <w:b/>
        </w:rPr>
        <w:t xml:space="preserve"> </w:t>
      </w:r>
      <w:hyperlink r:id="rId15" w:history="1">
        <w:r w:rsidRPr="009E76B8">
          <w:rPr>
            <w:rStyle w:val="Hipervnculo"/>
            <w:rFonts w:cs="Arial"/>
            <w:bCs/>
          </w:rPr>
          <w:t>Completar el cuadrado.</w:t>
        </w:r>
      </w:hyperlink>
      <w:r w:rsidRPr="009E76B8">
        <w:rPr>
          <w:rFonts w:cs="Arial"/>
          <w:bCs/>
        </w:rPr>
        <w:t xml:space="preserve"> Explicaciones, videos y ejercicios acerca de pasar una función cuadrática a su forma canónica.</w:t>
      </w:r>
      <w:r w:rsidRPr="009E76B8">
        <w:rPr>
          <w:rFonts w:cs="Arial"/>
          <w:b/>
        </w:rPr>
        <w:t xml:space="preserve"> </w:t>
      </w:r>
    </w:p>
    <w:p w14:paraId="2723B24F" w14:textId="77777777" w:rsidR="0010603E" w:rsidRDefault="0010603E" w:rsidP="0010603E">
      <w:pPr>
        <w:spacing w:before="240"/>
        <w:ind w:left="708"/>
        <w:rPr>
          <w:rFonts w:cs="Arial"/>
          <w:b/>
        </w:rPr>
      </w:pPr>
    </w:p>
    <w:p w14:paraId="23D5ECE5" w14:textId="77777777" w:rsidR="00E272C5" w:rsidRDefault="00E272C5" w:rsidP="00CC0964">
      <w:pPr>
        <w:pStyle w:val="E03Subtituloizqnegrilla"/>
      </w:pPr>
    </w:p>
    <w:p w14:paraId="370C1E9C" w14:textId="77777777" w:rsidR="00F73207" w:rsidRDefault="00F73207" w:rsidP="00F73207">
      <w:pPr>
        <w:pStyle w:val="Sinespaciado"/>
        <w:rPr>
          <w:lang w:val="es-MX" w:eastAsia="es-MX"/>
        </w:rPr>
      </w:pPr>
    </w:p>
    <w:p w14:paraId="6435F745" w14:textId="77777777" w:rsidR="00F73207" w:rsidRPr="00F73207" w:rsidRDefault="00F73207" w:rsidP="00F73207">
      <w:pPr>
        <w:pStyle w:val="Sinespaciado"/>
        <w:rPr>
          <w:lang w:val="es-MX" w:eastAsia="es-MX"/>
        </w:rPr>
      </w:pPr>
    </w:p>
    <w:p w14:paraId="53D564B3" w14:textId="7CCB71B3" w:rsidR="00ED4135" w:rsidRDefault="00ED4135" w:rsidP="00CC0964">
      <w:pPr>
        <w:pStyle w:val="E03Subtituloizqnegrilla"/>
      </w:pPr>
      <w:r w:rsidRPr="009E76B8">
        <w:t>APLICACIÓN</w:t>
      </w:r>
    </w:p>
    <w:p w14:paraId="479286F6" w14:textId="7ED80C56" w:rsidR="00E272C5" w:rsidRPr="00E272C5" w:rsidRDefault="00E272C5" w:rsidP="00E272C5">
      <w:pPr>
        <w:pStyle w:val="E03Textonegrita"/>
      </w:pPr>
      <w:r w:rsidRPr="00E272C5">
        <w:t>Tabla 1</w:t>
      </w:r>
    </w:p>
    <w:p w14:paraId="55872340" w14:textId="77777777" w:rsidR="00E272C5" w:rsidRPr="00E272C5" w:rsidRDefault="00E272C5" w:rsidP="00E272C5">
      <w:pPr>
        <w:pStyle w:val="Sinespaciado"/>
        <w:rPr>
          <w:lang w:val="es-MX" w:eastAsia="es-MX"/>
        </w:rPr>
      </w:pPr>
    </w:p>
    <w:tbl>
      <w:tblPr>
        <w:tblStyle w:val="Tablaconcuadrcula1clara-nfasis1"/>
        <w:tblW w:w="8808" w:type="dxa"/>
        <w:tblLook w:val="04A0" w:firstRow="1" w:lastRow="0" w:firstColumn="1" w:lastColumn="0" w:noHBand="0" w:noVBand="1"/>
      </w:tblPr>
      <w:tblGrid>
        <w:gridCol w:w="2366"/>
        <w:gridCol w:w="667"/>
        <w:gridCol w:w="667"/>
        <w:gridCol w:w="708"/>
        <w:gridCol w:w="1523"/>
        <w:gridCol w:w="1582"/>
        <w:gridCol w:w="1295"/>
      </w:tblGrid>
      <w:tr w:rsidR="0010603E" w:rsidRPr="0010603E" w14:paraId="1C194103" w14:textId="77777777" w:rsidTr="0010603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95" w:type="dxa"/>
            <w:shd w:val="clear" w:color="auto" w:fill="DEEAF6" w:themeFill="accent5" w:themeFillTint="33"/>
            <w:hideMark/>
          </w:tcPr>
          <w:p w14:paraId="3C851BC4" w14:textId="77777777" w:rsidR="00ED4135" w:rsidRPr="0010603E" w:rsidRDefault="00ED4135" w:rsidP="00BD0C5E">
            <w:pPr>
              <w:pBdr>
                <w:top w:val="nil"/>
                <w:left w:val="nil"/>
                <w:bottom w:val="nil"/>
                <w:right w:val="nil"/>
                <w:between w:val="nil"/>
              </w:pBdr>
              <w:rPr>
                <w:rFonts w:cs="Arial"/>
                <w:b w:val="0"/>
                <w:color w:val="002060"/>
                <w:sz w:val="18"/>
                <w:szCs w:val="18"/>
                <w:lang w:val="es-CO"/>
              </w:rPr>
            </w:pPr>
            <w:r w:rsidRPr="0010603E">
              <w:rPr>
                <w:rFonts w:cs="Arial"/>
                <w:color w:val="002060"/>
                <w:sz w:val="18"/>
                <w:szCs w:val="18"/>
                <w:lang w:val="es-CO"/>
              </w:rPr>
              <w:t>Función cuadrática</w:t>
            </w:r>
          </w:p>
        </w:tc>
        <w:tc>
          <w:tcPr>
            <w:tcW w:w="624" w:type="dxa"/>
            <w:shd w:val="clear" w:color="auto" w:fill="DEEAF6" w:themeFill="accent5" w:themeFillTint="33"/>
            <w:hideMark/>
          </w:tcPr>
          <w:p w14:paraId="598707E4" w14:textId="77777777" w:rsidR="00ED4135" w:rsidRPr="0010603E" w:rsidRDefault="00ED4135" w:rsidP="00BD0C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Arial"/>
                <w:b w:val="0"/>
                <w:color w:val="002060"/>
                <w:sz w:val="18"/>
                <w:szCs w:val="18"/>
                <w:lang w:val="es-CO"/>
              </w:rPr>
            </w:pPr>
            <w:r w:rsidRPr="0010603E">
              <w:rPr>
                <w:rFonts w:cs="Arial"/>
                <w:color w:val="002060"/>
                <w:sz w:val="18"/>
                <w:szCs w:val="18"/>
                <w:lang w:val="es-CO"/>
              </w:rPr>
              <w:t>Valor de a</w:t>
            </w:r>
          </w:p>
        </w:tc>
        <w:tc>
          <w:tcPr>
            <w:tcW w:w="652" w:type="dxa"/>
            <w:shd w:val="clear" w:color="auto" w:fill="DEEAF6" w:themeFill="accent5" w:themeFillTint="33"/>
            <w:hideMark/>
          </w:tcPr>
          <w:p w14:paraId="2C469FEE" w14:textId="77777777" w:rsidR="00ED4135" w:rsidRPr="0010603E" w:rsidRDefault="00ED4135" w:rsidP="00BD0C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Arial"/>
                <w:b w:val="0"/>
                <w:color w:val="002060"/>
                <w:sz w:val="18"/>
                <w:szCs w:val="18"/>
                <w:lang w:val="es-CO"/>
              </w:rPr>
            </w:pPr>
            <w:r w:rsidRPr="0010603E">
              <w:rPr>
                <w:rFonts w:cs="Arial"/>
                <w:color w:val="002060"/>
                <w:sz w:val="18"/>
                <w:szCs w:val="18"/>
                <w:lang w:val="es-CO"/>
              </w:rPr>
              <w:t>Valor de b</w:t>
            </w:r>
          </w:p>
        </w:tc>
        <w:tc>
          <w:tcPr>
            <w:tcW w:w="709" w:type="dxa"/>
            <w:shd w:val="clear" w:color="auto" w:fill="DEEAF6" w:themeFill="accent5" w:themeFillTint="33"/>
            <w:hideMark/>
          </w:tcPr>
          <w:p w14:paraId="2C7228BB" w14:textId="77777777" w:rsidR="00ED4135" w:rsidRPr="0010603E" w:rsidRDefault="00ED4135" w:rsidP="00BD0C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Arial"/>
                <w:b w:val="0"/>
                <w:color w:val="002060"/>
                <w:sz w:val="18"/>
                <w:szCs w:val="18"/>
                <w:lang w:val="es-CO"/>
              </w:rPr>
            </w:pPr>
            <w:r w:rsidRPr="0010603E">
              <w:rPr>
                <w:rFonts w:cs="Arial"/>
                <w:color w:val="002060"/>
                <w:sz w:val="18"/>
                <w:szCs w:val="18"/>
                <w:lang w:val="es-CO"/>
              </w:rPr>
              <w:t>Valor de c</w:t>
            </w:r>
          </w:p>
        </w:tc>
        <w:tc>
          <w:tcPr>
            <w:tcW w:w="1530" w:type="dxa"/>
            <w:shd w:val="clear" w:color="auto" w:fill="DEEAF6" w:themeFill="accent5" w:themeFillTint="33"/>
            <w:hideMark/>
          </w:tcPr>
          <w:p w14:paraId="32915B69" w14:textId="77777777" w:rsidR="00ED4135" w:rsidRPr="0010603E" w:rsidRDefault="00ED4135" w:rsidP="00BD0C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Arial"/>
                <w:b w:val="0"/>
                <w:color w:val="002060"/>
                <w:sz w:val="18"/>
                <w:szCs w:val="18"/>
                <w:lang w:val="es-CO"/>
              </w:rPr>
            </w:pPr>
            <w:r w:rsidRPr="0010603E">
              <w:rPr>
                <w:rFonts w:cs="Arial"/>
                <w:color w:val="002060"/>
                <w:sz w:val="18"/>
                <w:szCs w:val="18"/>
                <w:lang w:val="es-CO"/>
              </w:rPr>
              <w:t>Concavidad</w:t>
            </w:r>
          </w:p>
        </w:tc>
        <w:tc>
          <w:tcPr>
            <w:tcW w:w="1588" w:type="dxa"/>
            <w:shd w:val="clear" w:color="auto" w:fill="DEEAF6" w:themeFill="accent5" w:themeFillTint="33"/>
            <w:hideMark/>
          </w:tcPr>
          <w:p w14:paraId="0D6C9DF2" w14:textId="77777777" w:rsidR="00ED4135" w:rsidRPr="0010603E" w:rsidRDefault="00ED4135" w:rsidP="00BD0C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Arial"/>
                <w:b w:val="0"/>
                <w:color w:val="002060"/>
                <w:sz w:val="18"/>
                <w:szCs w:val="18"/>
                <w:lang w:val="es-CO"/>
              </w:rPr>
            </w:pPr>
            <w:r w:rsidRPr="0010603E">
              <w:rPr>
                <w:rFonts w:cs="Arial"/>
                <w:color w:val="002060"/>
                <w:sz w:val="18"/>
                <w:szCs w:val="18"/>
                <w:lang w:val="es-CO"/>
              </w:rPr>
              <w:t>Abertura (aproximada)</w:t>
            </w:r>
          </w:p>
        </w:tc>
        <w:tc>
          <w:tcPr>
            <w:tcW w:w="1310" w:type="dxa"/>
            <w:shd w:val="clear" w:color="auto" w:fill="DEEAF6" w:themeFill="accent5" w:themeFillTint="33"/>
            <w:hideMark/>
          </w:tcPr>
          <w:p w14:paraId="1AF3F561" w14:textId="77777777" w:rsidR="00ED4135" w:rsidRPr="0010603E" w:rsidRDefault="00ED4135" w:rsidP="00BD0C5E">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Arial"/>
                <w:b w:val="0"/>
                <w:color w:val="002060"/>
                <w:sz w:val="18"/>
                <w:szCs w:val="18"/>
                <w:lang w:val="es-CO"/>
              </w:rPr>
            </w:pPr>
            <w:r w:rsidRPr="0010603E">
              <w:rPr>
                <w:rFonts w:cs="Arial"/>
                <w:color w:val="002060"/>
                <w:sz w:val="18"/>
                <w:szCs w:val="18"/>
                <w:lang w:val="es-CO"/>
              </w:rPr>
              <w:t>Corte con el eje y</w:t>
            </w:r>
          </w:p>
        </w:tc>
      </w:tr>
      <w:tr w:rsidR="0010603E" w:rsidRPr="0010603E" w14:paraId="33937B9F" w14:textId="77777777" w:rsidTr="0010603E">
        <w:trPr>
          <w:trHeight w:val="315"/>
        </w:trPr>
        <w:tc>
          <w:tcPr>
            <w:cnfStyle w:val="001000000000" w:firstRow="0" w:lastRow="0" w:firstColumn="1" w:lastColumn="0" w:oddVBand="0" w:evenVBand="0" w:oddHBand="0" w:evenHBand="0" w:firstRowFirstColumn="0" w:firstRowLastColumn="0" w:lastRowFirstColumn="0" w:lastRowLastColumn="0"/>
            <w:tcW w:w="2395" w:type="dxa"/>
            <w:hideMark/>
          </w:tcPr>
          <w:p w14:paraId="0FDFE177" w14:textId="77777777" w:rsidR="00ED4135" w:rsidRPr="0010603E" w:rsidRDefault="00ED4135" w:rsidP="00BD0C5E">
            <w:pPr>
              <w:pBdr>
                <w:top w:val="nil"/>
                <w:left w:val="nil"/>
                <w:bottom w:val="nil"/>
                <w:right w:val="nil"/>
                <w:between w:val="nil"/>
              </w:pBdr>
              <w:rPr>
                <w:rFonts w:cs="Arial"/>
                <w:b w:val="0"/>
                <w:color w:val="002060"/>
                <w:sz w:val="21"/>
                <w:szCs w:val="21"/>
                <w:lang w:val="es-CO"/>
              </w:rPr>
            </w:pPr>
            <w:r w:rsidRPr="0010603E">
              <w:rPr>
                <w:rFonts w:cs="Arial"/>
                <w:color w:val="002060"/>
                <w:sz w:val="21"/>
                <w:szCs w:val="21"/>
                <w:lang w:val="es-CO"/>
              </w:rPr>
              <w:t>f(x) = 2x² + 4x - 3</w:t>
            </w:r>
          </w:p>
        </w:tc>
        <w:tc>
          <w:tcPr>
            <w:tcW w:w="624" w:type="dxa"/>
            <w:hideMark/>
          </w:tcPr>
          <w:p w14:paraId="1AD94FC0"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652" w:type="dxa"/>
            <w:hideMark/>
          </w:tcPr>
          <w:p w14:paraId="1DD53119"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709" w:type="dxa"/>
            <w:hideMark/>
          </w:tcPr>
          <w:p w14:paraId="16C95657"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530" w:type="dxa"/>
            <w:hideMark/>
          </w:tcPr>
          <w:p w14:paraId="4501FB4E"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588" w:type="dxa"/>
            <w:hideMark/>
          </w:tcPr>
          <w:p w14:paraId="7812C5E9"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310" w:type="dxa"/>
            <w:hideMark/>
          </w:tcPr>
          <w:p w14:paraId="033F6F0A"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r>
      <w:tr w:rsidR="0010603E" w:rsidRPr="0010603E" w14:paraId="21CA7FC2" w14:textId="77777777" w:rsidTr="0010603E">
        <w:trPr>
          <w:trHeight w:val="315"/>
        </w:trPr>
        <w:tc>
          <w:tcPr>
            <w:cnfStyle w:val="001000000000" w:firstRow="0" w:lastRow="0" w:firstColumn="1" w:lastColumn="0" w:oddVBand="0" w:evenVBand="0" w:oddHBand="0" w:evenHBand="0" w:firstRowFirstColumn="0" w:firstRowLastColumn="0" w:lastRowFirstColumn="0" w:lastRowLastColumn="0"/>
            <w:tcW w:w="2395" w:type="dxa"/>
            <w:hideMark/>
          </w:tcPr>
          <w:p w14:paraId="3BFA43F4" w14:textId="77777777" w:rsidR="00ED4135" w:rsidRPr="0010603E" w:rsidRDefault="00ED4135" w:rsidP="00BD0C5E">
            <w:pPr>
              <w:pBdr>
                <w:top w:val="nil"/>
                <w:left w:val="nil"/>
                <w:bottom w:val="nil"/>
                <w:right w:val="nil"/>
                <w:between w:val="nil"/>
              </w:pBdr>
              <w:rPr>
                <w:rFonts w:cs="Arial"/>
                <w:b w:val="0"/>
                <w:color w:val="002060"/>
                <w:sz w:val="21"/>
                <w:szCs w:val="21"/>
                <w:lang w:val="es-CO"/>
              </w:rPr>
            </w:pPr>
            <w:r w:rsidRPr="0010603E">
              <w:rPr>
                <w:rFonts w:cs="Arial"/>
                <w:color w:val="002060"/>
                <w:sz w:val="21"/>
                <w:szCs w:val="21"/>
                <w:lang w:val="es-CO"/>
              </w:rPr>
              <w:t>g(x) = -x² + 5</w:t>
            </w:r>
          </w:p>
        </w:tc>
        <w:tc>
          <w:tcPr>
            <w:tcW w:w="624" w:type="dxa"/>
            <w:hideMark/>
          </w:tcPr>
          <w:p w14:paraId="0B0DB32C"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652" w:type="dxa"/>
            <w:hideMark/>
          </w:tcPr>
          <w:p w14:paraId="279F560F"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709" w:type="dxa"/>
            <w:hideMark/>
          </w:tcPr>
          <w:p w14:paraId="26B54455"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530" w:type="dxa"/>
            <w:hideMark/>
          </w:tcPr>
          <w:p w14:paraId="130B4447"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588" w:type="dxa"/>
            <w:hideMark/>
          </w:tcPr>
          <w:p w14:paraId="324711A4"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310" w:type="dxa"/>
            <w:hideMark/>
          </w:tcPr>
          <w:p w14:paraId="6B7C7CBE"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r>
      <w:tr w:rsidR="0010603E" w:rsidRPr="0010603E" w14:paraId="210D8D8F" w14:textId="77777777" w:rsidTr="0010603E">
        <w:trPr>
          <w:trHeight w:val="315"/>
        </w:trPr>
        <w:tc>
          <w:tcPr>
            <w:cnfStyle w:val="001000000000" w:firstRow="0" w:lastRow="0" w:firstColumn="1" w:lastColumn="0" w:oddVBand="0" w:evenVBand="0" w:oddHBand="0" w:evenHBand="0" w:firstRowFirstColumn="0" w:firstRowLastColumn="0" w:lastRowFirstColumn="0" w:lastRowLastColumn="0"/>
            <w:tcW w:w="2395" w:type="dxa"/>
            <w:hideMark/>
          </w:tcPr>
          <w:p w14:paraId="7093FD55" w14:textId="77777777" w:rsidR="00ED4135" w:rsidRPr="0010603E" w:rsidRDefault="00ED4135" w:rsidP="00BD0C5E">
            <w:pPr>
              <w:pBdr>
                <w:top w:val="nil"/>
                <w:left w:val="nil"/>
                <w:bottom w:val="nil"/>
                <w:right w:val="nil"/>
                <w:between w:val="nil"/>
              </w:pBdr>
              <w:rPr>
                <w:rFonts w:cs="Arial"/>
                <w:b w:val="0"/>
                <w:color w:val="002060"/>
                <w:sz w:val="21"/>
                <w:szCs w:val="21"/>
                <w:lang w:val="es-CO"/>
              </w:rPr>
            </w:pPr>
            <w:r w:rsidRPr="0010603E">
              <w:rPr>
                <w:rFonts w:cs="Arial"/>
                <w:color w:val="002060"/>
                <w:sz w:val="21"/>
                <w:szCs w:val="21"/>
                <w:lang w:val="es-CO"/>
              </w:rPr>
              <w:t>h(x) = 0.5x² - 2x</w:t>
            </w:r>
          </w:p>
        </w:tc>
        <w:tc>
          <w:tcPr>
            <w:tcW w:w="624" w:type="dxa"/>
            <w:hideMark/>
          </w:tcPr>
          <w:p w14:paraId="786A8722"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652" w:type="dxa"/>
            <w:hideMark/>
          </w:tcPr>
          <w:p w14:paraId="29CF1ADD"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709" w:type="dxa"/>
            <w:hideMark/>
          </w:tcPr>
          <w:p w14:paraId="09465F57"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530" w:type="dxa"/>
            <w:hideMark/>
          </w:tcPr>
          <w:p w14:paraId="6BC431EB"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588" w:type="dxa"/>
            <w:hideMark/>
          </w:tcPr>
          <w:p w14:paraId="60BBEFBE" w14:textId="77777777" w:rsidR="00ED4135" w:rsidRPr="0010603E" w:rsidRDefault="00ED4135" w:rsidP="00BD0C5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c>
          <w:tcPr>
            <w:tcW w:w="1310" w:type="dxa"/>
            <w:hideMark/>
          </w:tcPr>
          <w:p w14:paraId="24E9311B" w14:textId="77777777" w:rsidR="00ED4135" w:rsidRPr="0010603E" w:rsidRDefault="00ED4135" w:rsidP="00A55BAB">
            <w:pPr>
              <w:pBdr>
                <w:top w:val="nil"/>
                <w:left w:val="nil"/>
                <w:bottom w:val="nil"/>
                <w:right w:val="nil"/>
                <w:between w:val="nil"/>
              </w:pBdr>
              <w:shd w:val="clear" w:color="auto" w:fill="D9D9D9" w:themeFill="background1" w:themeFillShade="D9"/>
              <w:cnfStyle w:val="000000000000" w:firstRow="0" w:lastRow="0" w:firstColumn="0" w:lastColumn="0" w:oddVBand="0" w:evenVBand="0" w:oddHBand="0" w:evenHBand="0" w:firstRowFirstColumn="0" w:firstRowLastColumn="0" w:lastRowFirstColumn="0" w:lastRowLastColumn="0"/>
              <w:rPr>
                <w:rFonts w:cs="Arial"/>
                <w:b/>
                <w:color w:val="002060"/>
                <w:sz w:val="21"/>
                <w:szCs w:val="21"/>
                <w:lang w:val="es-CO"/>
              </w:rPr>
            </w:pPr>
          </w:p>
        </w:tc>
      </w:tr>
    </w:tbl>
    <w:p w14:paraId="55838440" w14:textId="77777777" w:rsidR="00A55BAB" w:rsidRPr="009E76B8" w:rsidRDefault="00A55BAB" w:rsidP="00BD0C5E">
      <w:pPr>
        <w:pBdr>
          <w:top w:val="nil"/>
          <w:left w:val="nil"/>
          <w:bottom w:val="nil"/>
          <w:right w:val="nil"/>
          <w:between w:val="nil"/>
        </w:pBdr>
        <w:rPr>
          <w:rFonts w:cs="Arial"/>
          <w:lang w:val="es-CO"/>
        </w:rPr>
      </w:pPr>
    </w:p>
    <w:p w14:paraId="1FFC7BFF" w14:textId="60166091" w:rsidR="00ED4135" w:rsidRPr="009E76B8" w:rsidRDefault="00ED4135" w:rsidP="00BD0C5E">
      <w:pPr>
        <w:pBdr>
          <w:top w:val="nil"/>
          <w:left w:val="nil"/>
          <w:bottom w:val="nil"/>
          <w:right w:val="nil"/>
          <w:between w:val="nil"/>
        </w:pBdr>
        <w:rPr>
          <w:rFonts w:cs="Arial"/>
          <w:lang w:val="es-CO"/>
        </w:rPr>
      </w:pPr>
      <w:r w:rsidRPr="009E76B8">
        <w:rPr>
          <w:rFonts w:cs="Arial"/>
          <w:lang w:val="es-CO"/>
        </w:rPr>
        <w:t>Después de completar la tabla, responde:</w:t>
      </w:r>
    </w:p>
    <w:p w14:paraId="342D9F55" w14:textId="77777777" w:rsidR="00ED4135" w:rsidRPr="009E76B8" w:rsidRDefault="00ED4135" w:rsidP="00BC2F1D">
      <w:pPr>
        <w:numPr>
          <w:ilvl w:val="0"/>
          <w:numId w:val="2"/>
        </w:numPr>
        <w:pBdr>
          <w:top w:val="nil"/>
          <w:left w:val="nil"/>
          <w:bottom w:val="nil"/>
          <w:right w:val="nil"/>
          <w:between w:val="nil"/>
        </w:pBdr>
        <w:rPr>
          <w:rFonts w:cs="Arial"/>
          <w:lang w:val="es-CO"/>
        </w:rPr>
      </w:pPr>
      <w:r w:rsidRPr="009E76B8">
        <w:rPr>
          <w:rFonts w:cs="Arial"/>
          <w:lang w:val="es-CO"/>
        </w:rPr>
        <w:t>¿Qué sucede con la gráfica cuando cambiamos solo el valor de "a"?</w:t>
      </w:r>
    </w:p>
    <w:p w14:paraId="55465479" w14:textId="77777777" w:rsidR="00ED4135" w:rsidRPr="009E76B8" w:rsidRDefault="00ED4135" w:rsidP="00BC2F1D">
      <w:pPr>
        <w:numPr>
          <w:ilvl w:val="0"/>
          <w:numId w:val="2"/>
        </w:numPr>
        <w:pBdr>
          <w:top w:val="nil"/>
          <w:left w:val="nil"/>
          <w:bottom w:val="nil"/>
          <w:right w:val="nil"/>
          <w:between w:val="nil"/>
        </w:pBdr>
        <w:rPr>
          <w:rFonts w:cs="Arial"/>
          <w:lang w:val="es-CO"/>
        </w:rPr>
      </w:pPr>
      <w:r w:rsidRPr="009E76B8">
        <w:rPr>
          <w:rFonts w:cs="Arial"/>
          <w:lang w:val="es-CO"/>
        </w:rPr>
        <w:t>¿Y si cambiamos solo el valor de "c"?</w:t>
      </w:r>
    </w:p>
    <w:p w14:paraId="06238292" w14:textId="77777777" w:rsidR="00ED4135" w:rsidRPr="009E76B8" w:rsidRDefault="00ED4135" w:rsidP="00BC2F1D">
      <w:pPr>
        <w:numPr>
          <w:ilvl w:val="0"/>
          <w:numId w:val="2"/>
        </w:numPr>
        <w:pBdr>
          <w:top w:val="nil"/>
          <w:left w:val="nil"/>
          <w:bottom w:val="nil"/>
          <w:right w:val="nil"/>
          <w:between w:val="nil"/>
        </w:pBdr>
        <w:rPr>
          <w:rFonts w:cs="Arial"/>
          <w:lang w:val="es-CO"/>
        </w:rPr>
      </w:pPr>
      <w:r w:rsidRPr="009E76B8">
        <w:rPr>
          <w:rFonts w:cs="Arial"/>
          <w:lang w:val="es-CO"/>
        </w:rPr>
        <w:t>¿Cómo podemos encontrar el corte con el eje y de una función cuadrática sin hacer una gráfica?</w:t>
      </w:r>
    </w:p>
    <w:p w14:paraId="7238C73E" w14:textId="77777777" w:rsidR="00F10F43" w:rsidRPr="009E76B8" w:rsidRDefault="00F10F43" w:rsidP="00BD0C5E">
      <w:pPr>
        <w:rPr>
          <w:rFonts w:cs="Arial"/>
          <w:b/>
          <w:color w:val="538135"/>
        </w:rPr>
      </w:pPr>
    </w:p>
    <w:p w14:paraId="333B2371" w14:textId="526C8186" w:rsidR="00F10F43" w:rsidRPr="00E272C5" w:rsidRDefault="00F10F43" w:rsidP="00E272C5">
      <w:pPr>
        <w:pStyle w:val="E03Textonegrita"/>
      </w:pPr>
      <w:r w:rsidRPr="00E272C5">
        <w:t>ACTIVIDAD: DOMINANDO LA FUNCIÓN CUADRÁTICA</w:t>
      </w:r>
    </w:p>
    <w:p w14:paraId="33967428" w14:textId="196BDB0C" w:rsidR="00F10F43" w:rsidRPr="00E272C5" w:rsidRDefault="00F10F43" w:rsidP="00E272C5">
      <w:pPr>
        <w:pStyle w:val="E03Textonegrita"/>
      </w:pPr>
      <w:r w:rsidRPr="00E272C5">
        <w:t xml:space="preserve">Parte 1: Selección Múltiple </w:t>
      </w:r>
    </w:p>
    <w:p w14:paraId="60BC7693" w14:textId="77777777" w:rsidR="00F10F43" w:rsidRPr="009E76B8" w:rsidRDefault="00F10F43" w:rsidP="00BC2F1D">
      <w:pPr>
        <w:numPr>
          <w:ilvl w:val="0"/>
          <w:numId w:val="7"/>
        </w:numPr>
        <w:rPr>
          <w:rFonts w:cs="Arial"/>
          <w:bCs/>
          <w:lang w:val="es-CO"/>
        </w:rPr>
      </w:pPr>
      <w:r w:rsidRPr="009E76B8">
        <w:rPr>
          <w:rFonts w:cs="Arial"/>
          <w:bCs/>
          <w:lang w:val="es-CO"/>
        </w:rPr>
        <w:t xml:space="preserve">¿Cuál de las siguientes ecuaciones representa una función cuadrática? </w:t>
      </w:r>
    </w:p>
    <w:p w14:paraId="2DF2FF12" w14:textId="3E89C36D" w:rsidR="00F10F43" w:rsidRPr="009E76B8" w:rsidRDefault="00F10F43" w:rsidP="00BD0C5E">
      <w:pPr>
        <w:ind w:left="720"/>
        <w:rPr>
          <w:rFonts w:cs="Arial"/>
          <w:bCs/>
          <w:lang w:val="es-CO"/>
        </w:rPr>
      </w:pPr>
      <w:r w:rsidRPr="0010603E">
        <w:rPr>
          <w:rFonts w:cs="Arial"/>
          <w:b/>
          <w:color w:val="002060"/>
          <w:lang w:val="es-CO"/>
        </w:rPr>
        <w:t>a)</w:t>
      </w:r>
      <w:r w:rsidRPr="0010603E">
        <w:rPr>
          <w:rFonts w:cs="Arial"/>
          <w:bCs/>
          <w:color w:val="002060"/>
          <w:lang w:val="es-CO"/>
        </w:rPr>
        <w:t xml:space="preserve"> </w:t>
      </w:r>
      <w:r w:rsidRPr="009E76B8">
        <w:rPr>
          <w:rFonts w:cs="Arial"/>
          <w:bCs/>
          <w:lang w:val="es-CO"/>
        </w:rPr>
        <w:t>y = 2x + 5</w:t>
      </w:r>
      <w:r w:rsidRPr="009E76B8">
        <w:rPr>
          <w:rFonts w:cs="Arial"/>
          <w:bCs/>
          <w:lang w:val="es-CO"/>
        </w:rPr>
        <w:tab/>
      </w:r>
      <w:r w:rsidRPr="009E76B8">
        <w:rPr>
          <w:rFonts w:cs="Arial"/>
          <w:bCs/>
          <w:lang w:val="es-CO"/>
        </w:rPr>
        <w:tab/>
      </w:r>
      <w:r w:rsidRPr="0010603E">
        <w:rPr>
          <w:rFonts w:cs="Arial"/>
          <w:b/>
          <w:color w:val="002060"/>
          <w:lang w:val="es-CO"/>
        </w:rPr>
        <w:t xml:space="preserve"> b)</w:t>
      </w:r>
      <w:r w:rsidRPr="0010603E">
        <w:rPr>
          <w:rFonts w:cs="Arial"/>
          <w:bCs/>
          <w:color w:val="002060"/>
          <w:lang w:val="es-CO"/>
        </w:rPr>
        <w:t xml:space="preserve"> </w:t>
      </w:r>
      <w:r w:rsidRPr="009E76B8">
        <w:rPr>
          <w:rFonts w:cs="Arial"/>
          <w:bCs/>
          <w:lang w:val="es-CO"/>
        </w:rPr>
        <w:t>y = x³ - 2x</w:t>
      </w:r>
      <w:r w:rsidRPr="009E76B8">
        <w:rPr>
          <w:rFonts w:cs="Arial"/>
          <w:bCs/>
          <w:lang w:val="es-CO"/>
        </w:rPr>
        <w:tab/>
      </w:r>
      <w:r w:rsidRPr="0010603E">
        <w:rPr>
          <w:rFonts w:cs="Arial"/>
          <w:b/>
          <w:color w:val="002060"/>
          <w:lang w:val="es-CO"/>
        </w:rPr>
        <w:t xml:space="preserve"> c)</w:t>
      </w:r>
      <w:r w:rsidRPr="0010603E">
        <w:rPr>
          <w:rFonts w:cs="Arial"/>
          <w:bCs/>
          <w:color w:val="002060"/>
          <w:lang w:val="es-CO"/>
        </w:rPr>
        <w:t xml:space="preserve"> </w:t>
      </w:r>
      <w:r w:rsidRPr="009E76B8">
        <w:rPr>
          <w:rFonts w:cs="Arial"/>
          <w:bCs/>
          <w:lang w:val="es-CO"/>
        </w:rPr>
        <w:t>y = x² + 3x – 1</w:t>
      </w:r>
      <w:r w:rsidRPr="009E76B8">
        <w:rPr>
          <w:rFonts w:cs="Arial"/>
          <w:bCs/>
          <w:lang w:val="es-CO"/>
        </w:rPr>
        <w:tab/>
      </w:r>
      <w:r w:rsidRPr="009E76B8">
        <w:rPr>
          <w:rFonts w:cs="Arial"/>
          <w:bCs/>
          <w:lang w:val="es-CO"/>
        </w:rPr>
        <w:tab/>
      </w:r>
      <w:r w:rsidRPr="0010603E">
        <w:rPr>
          <w:rFonts w:cs="Arial"/>
          <w:b/>
          <w:color w:val="002060"/>
          <w:lang w:val="es-CO"/>
        </w:rPr>
        <w:t>d)</w:t>
      </w:r>
      <w:r w:rsidRPr="009E76B8">
        <w:rPr>
          <w:rFonts w:cs="Arial"/>
          <w:bCs/>
          <w:lang w:val="es-CO"/>
        </w:rPr>
        <w:t xml:space="preserve"> y = 1/x</w:t>
      </w:r>
    </w:p>
    <w:p w14:paraId="257FF2AC" w14:textId="77777777" w:rsidR="00F10F43" w:rsidRPr="009E76B8" w:rsidRDefault="00F10F43" w:rsidP="00BC2F1D">
      <w:pPr>
        <w:numPr>
          <w:ilvl w:val="0"/>
          <w:numId w:val="7"/>
        </w:numPr>
        <w:rPr>
          <w:rFonts w:cs="Arial"/>
          <w:bCs/>
          <w:lang w:val="es-CO"/>
        </w:rPr>
      </w:pPr>
      <w:r w:rsidRPr="009E76B8">
        <w:rPr>
          <w:rFonts w:cs="Arial"/>
          <w:bCs/>
          <w:lang w:val="es-CO"/>
        </w:rPr>
        <w:t xml:space="preserve">En la función f(x) = 3x² - 2x + 1, ¿cuál es el valor del coeficiente cuadrático? </w:t>
      </w:r>
    </w:p>
    <w:p w14:paraId="5E301587" w14:textId="557E83B2" w:rsidR="00F10F43" w:rsidRPr="009E76B8" w:rsidRDefault="00F10F43" w:rsidP="00BD0C5E">
      <w:pPr>
        <w:ind w:left="720"/>
        <w:rPr>
          <w:rFonts w:cs="Arial"/>
          <w:bCs/>
          <w:lang w:val="es-CO"/>
        </w:rPr>
      </w:pPr>
      <w:r w:rsidRPr="0010603E">
        <w:rPr>
          <w:rFonts w:cs="Arial"/>
          <w:b/>
          <w:color w:val="002060"/>
          <w:lang w:val="es-CO"/>
        </w:rPr>
        <w:t>a)</w:t>
      </w:r>
      <w:r w:rsidRPr="0010603E">
        <w:rPr>
          <w:rFonts w:cs="Arial"/>
          <w:bCs/>
          <w:color w:val="002060"/>
          <w:lang w:val="es-CO"/>
        </w:rPr>
        <w:t xml:space="preserve"> </w:t>
      </w:r>
      <w:r w:rsidRPr="009E76B8">
        <w:rPr>
          <w:rFonts w:cs="Arial"/>
          <w:bCs/>
          <w:lang w:val="es-CO"/>
        </w:rPr>
        <w:t>1</w:t>
      </w:r>
      <w:r w:rsidRPr="009E76B8">
        <w:rPr>
          <w:rFonts w:cs="Arial"/>
          <w:bCs/>
          <w:lang w:val="es-CO"/>
        </w:rPr>
        <w:tab/>
      </w:r>
      <w:r w:rsidRPr="009E76B8">
        <w:rPr>
          <w:rFonts w:cs="Arial"/>
          <w:bCs/>
          <w:lang w:val="es-CO"/>
        </w:rPr>
        <w:tab/>
      </w:r>
      <w:r w:rsidRPr="0010603E">
        <w:rPr>
          <w:rFonts w:cs="Arial"/>
          <w:b/>
          <w:color w:val="002060"/>
          <w:lang w:val="es-CO"/>
        </w:rPr>
        <w:t xml:space="preserve"> b)</w:t>
      </w:r>
      <w:r w:rsidRPr="0010603E">
        <w:rPr>
          <w:rFonts w:cs="Arial"/>
          <w:bCs/>
          <w:color w:val="002060"/>
          <w:lang w:val="es-CO"/>
        </w:rPr>
        <w:t xml:space="preserve"> </w:t>
      </w:r>
      <w:r w:rsidRPr="009E76B8">
        <w:rPr>
          <w:rFonts w:cs="Arial"/>
          <w:bCs/>
          <w:lang w:val="es-CO"/>
        </w:rPr>
        <w:t>-2</w:t>
      </w:r>
      <w:r w:rsidRPr="009E76B8">
        <w:rPr>
          <w:rFonts w:cs="Arial"/>
          <w:bCs/>
          <w:lang w:val="es-CO"/>
        </w:rPr>
        <w:tab/>
      </w:r>
      <w:r w:rsidRPr="009E76B8">
        <w:rPr>
          <w:rFonts w:cs="Arial"/>
          <w:bCs/>
          <w:lang w:val="es-CO"/>
        </w:rPr>
        <w:tab/>
      </w:r>
      <w:r w:rsidRPr="0010603E">
        <w:rPr>
          <w:rFonts w:cs="Arial"/>
          <w:b/>
          <w:color w:val="002060"/>
          <w:lang w:val="es-CO"/>
        </w:rPr>
        <w:t xml:space="preserve"> c)</w:t>
      </w:r>
      <w:r w:rsidRPr="0010603E">
        <w:rPr>
          <w:rFonts w:cs="Arial"/>
          <w:bCs/>
          <w:color w:val="002060"/>
          <w:lang w:val="es-CO"/>
        </w:rPr>
        <w:t xml:space="preserve"> </w:t>
      </w:r>
      <w:r w:rsidRPr="009E76B8">
        <w:rPr>
          <w:rFonts w:cs="Arial"/>
          <w:bCs/>
          <w:lang w:val="es-CO"/>
        </w:rPr>
        <w:t xml:space="preserve">3 </w:t>
      </w:r>
      <w:r w:rsidRPr="009E76B8">
        <w:rPr>
          <w:rFonts w:cs="Arial"/>
          <w:bCs/>
          <w:lang w:val="es-CO"/>
        </w:rPr>
        <w:tab/>
      </w:r>
      <w:r w:rsidRPr="009E76B8">
        <w:rPr>
          <w:rFonts w:cs="Arial"/>
          <w:bCs/>
          <w:lang w:val="es-CO"/>
        </w:rPr>
        <w:tab/>
      </w:r>
      <w:r w:rsidRPr="0010603E">
        <w:rPr>
          <w:rFonts w:cs="Arial"/>
          <w:b/>
          <w:color w:val="002060"/>
          <w:lang w:val="es-CO"/>
        </w:rPr>
        <w:t>d)</w:t>
      </w:r>
      <w:r w:rsidRPr="0010603E">
        <w:rPr>
          <w:rFonts w:cs="Arial"/>
          <w:bCs/>
          <w:color w:val="002060"/>
          <w:lang w:val="es-CO"/>
        </w:rPr>
        <w:t xml:space="preserve"> </w:t>
      </w:r>
      <w:r w:rsidRPr="009E76B8">
        <w:rPr>
          <w:rFonts w:cs="Arial"/>
          <w:bCs/>
          <w:lang w:val="es-CO"/>
        </w:rPr>
        <w:t>0</w:t>
      </w:r>
    </w:p>
    <w:p w14:paraId="14D394F2" w14:textId="77777777" w:rsidR="00F10F43" w:rsidRPr="009E76B8" w:rsidRDefault="00F10F43" w:rsidP="00BC2F1D">
      <w:pPr>
        <w:numPr>
          <w:ilvl w:val="0"/>
          <w:numId w:val="7"/>
        </w:numPr>
        <w:rPr>
          <w:rFonts w:cs="Arial"/>
          <w:bCs/>
          <w:lang w:val="es-CO"/>
        </w:rPr>
      </w:pPr>
      <w:r w:rsidRPr="009E76B8">
        <w:rPr>
          <w:rFonts w:cs="Arial"/>
          <w:bCs/>
          <w:lang w:val="es-CO"/>
        </w:rPr>
        <w:t xml:space="preserve">¿Cuál de las siguientes afirmaciones es correcta sobre la gráfica de una función cuadrática con coeficiente cuadrático negativo? </w:t>
      </w:r>
    </w:p>
    <w:p w14:paraId="6E3B8CBC" w14:textId="77777777" w:rsidR="00F10F43" w:rsidRPr="009E76B8" w:rsidRDefault="00F10F43" w:rsidP="00BD0C5E">
      <w:pPr>
        <w:ind w:left="720"/>
        <w:rPr>
          <w:rFonts w:cs="Arial"/>
          <w:bCs/>
          <w:lang w:val="es-CO"/>
        </w:rPr>
      </w:pPr>
      <w:r w:rsidRPr="0010603E">
        <w:rPr>
          <w:rFonts w:cs="Arial"/>
          <w:b/>
          <w:color w:val="002060"/>
          <w:lang w:val="es-CO"/>
        </w:rPr>
        <w:t>a)</w:t>
      </w:r>
      <w:r w:rsidRPr="0010603E">
        <w:rPr>
          <w:rFonts w:cs="Arial"/>
          <w:bCs/>
          <w:color w:val="002060"/>
          <w:lang w:val="es-CO"/>
        </w:rPr>
        <w:t xml:space="preserve"> </w:t>
      </w:r>
      <w:r w:rsidRPr="009E76B8">
        <w:rPr>
          <w:rFonts w:cs="Arial"/>
          <w:bCs/>
          <w:lang w:val="es-CO"/>
        </w:rPr>
        <w:t xml:space="preserve">La parábola abre hacia arriba. </w:t>
      </w:r>
      <w:r w:rsidRPr="009E76B8">
        <w:rPr>
          <w:rFonts w:cs="Arial"/>
          <w:bCs/>
          <w:lang w:val="es-CO"/>
        </w:rPr>
        <w:tab/>
      </w:r>
      <w:r w:rsidRPr="009E76B8">
        <w:rPr>
          <w:rFonts w:cs="Arial"/>
          <w:bCs/>
          <w:lang w:val="es-CO"/>
        </w:rPr>
        <w:tab/>
      </w:r>
      <w:r w:rsidRPr="0010603E">
        <w:rPr>
          <w:rFonts w:cs="Arial"/>
          <w:b/>
          <w:color w:val="002060"/>
          <w:lang w:val="es-CO"/>
        </w:rPr>
        <w:t>b)</w:t>
      </w:r>
      <w:r w:rsidRPr="0010603E">
        <w:rPr>
          <w:rFonts w:cs="Arial"/>
          <w:bCs/>
          <w:color w:val="002060"/>
          <w:lang w:val="es-CO"/>
        </w:rPr>
        <w:t xml:space="preserve"> </w:t>
      </w:r>
      <w:r w:rsidRPr="009E76B8">
        <w:rPr>
          <w:rFonts w:cs="Arial"/>
          <w:bCs/>
          <w:lang w:val="es-CO"/>
        </w:rPr>
        <w:t xml:space="preserve">La parábola abre hacia abajo. </w:t>
      </w:r>
    </w:p>
    <w:p w14:paraId="75B6BA86" w14:textId="0C74EB5B" w:rsidR="00F10F43" w:rsidRPr="009E76B8" w:rsidRDefault="00F10F43" w:rsidP="00BD0C5E">
      <w:pPr>
        <w:ind w:left="720"/>
        <w:rPr>
          <w:rFonts w:cs="Arial"/>
          <w:bCs/>
          <w:lang w:val="es-CO"/>
        </w:rPr>
      </w:pPr>
      <w:r w:rsidRPr="0010603E">
        <w:rPr>
          <w:rFonts w:cs="Arial"/>
          <w:b/>
          <w:color w:val="002060"/>
          <w:lang w:val="es-CO"/>
        </w:rPr>
        <w:t>c)</w:t>
      </w:r>
      <w:r w:rsidRPr="009E76B8">
        <w:rPr>
          <w:rFonts w:cs="Arial"/>
          <w:bCs/>
          <w:lang w:val="es-CO"/>
        </w:rPr>
        <w:t xml:space="preserve"> La parábola es una línea recta. </w:t>
      </w:r>
      <w:r w:rsidRPr="009E76B8">
        <w:rPr>
          <w:rFonts w:cs="Arial"/>
          <w:bCs/>
          <w:lang w:val="es-CO"/>
        </w:rPr>
        <w:tab/>
      </w:r>
      <w:r w:rsidRPr="009E76B8">
        <w:rPr>
          <w:rFonts w:cs="Arial"/>
          <w:bCs/>
          <w:lang w:val="es-CO"/>
        </w:rPr>
        <w:tab/>
      </w:r>
      <w:r w:rsidRPr="0010603E">
        <w:rPr>
          <w:rFonts w:cs="Arial"/>
          <w:b/>
          <w:color w:val="002060"/>
          <w:lang w:val="es-CO"/>
        </w:rPr>
        <w:t>d)</w:t>
      </w:r>
      <w:r w:rsidRPr="0010603E">
        <w:rPr>
          <w:rFonts w:cs="Arial"/>
          <w:bCs/>
          <w:color w:val="002060"/>
          <w:lang w:val="es-CO"/>
        </w:rPr>
        <w:t xml:space="preserve"> </w:t>
      </w:r>
      <w:r w:rsidRPr="009E76B8">
        <w:rPr>
          <w:rFonts w:cs="Arial"/>
          <w:bCs/>
          <w:lang w:val="es-CO"/>
        </w:rPr>
        <w:t>La parábola no tiene vértice.</w:t>
      </w:r>
    </w:p>
    <w:p w14:paraId="15AB441B" w14:textId="77777777" w:rsidR="0010603E" w:rsidRDefault="0010603E" w:rsidP="0010603E">
      <w:pPr>
        <w:pStyle w:val="E03Subtituloizqnegrilla"/>
      </w:pPr>
    </w:p>
    <w:p w14:paraId="344A7FE0" w14:textId="77777777" w:rsidR="00F73207" w:rsidRDefault="00F73207" w:rsidP="00F73207">
      <w:pPr>
        <w:pStyle w:val="Sinespaciado"/>
        <w:rPr>
          <w:lang w:val="es-MX" w:eastAsia="es-MX"/>
        </w:rPr>
      </w:pPr>
    </w:p>
    <w:p w14:paraId="2B15282F" w14:textId="77777777" w:rsidR="00F73207" w:rsidRDefault="00F73207" w:rsidP="00F73207">
      <w:pPr>
        <w:pStyle w:val="Sinespaciado"/>
        <w:rPr>
          <w:lang w:val="es-MX" w:eastAsia="es-MX"/>
        </w:rPr>
      </w:pPr>
    </w:p>
    <w:p w14:paraId="2D80548A" w14:textId="77777777" w:rsidR="00F73207" w:rsidRDefault="00F73207" w:rsidP="00F73207">
      <w:pPr>
        <w:pStyle w:val="Sinespaciado"/>
        <w:rPr>
          <w:lang w:val="es-MX" w:eastAsia="es-MX"/>
        </w:rPr>
      </w:pPr>
    </w:p>
    <w:p w14:paraId="0F4239E8" w14:textId="77777777" w:rsidR="00F73207" w:rsidRPr="00F73207" w:rsidRDefault="00F73207" w:rsidP="00F73207">
      <w:pPr>
        <w:pStyle w:val="Sinespaciado"/>
        <w:rPr>
          <w:lang w:val="es-MX" w:eastAsia="es-MX"/>
        </w:rPr>
      </w:pPr>
    </w:p>
    <w:p w14:paraId="793CDA89" w14:textId="7F770FEF" w:rsidR="00F10F43" w:rsidRPr="0010603E" w:rsidRDefault="00F10F43" w:rsidP="0010603E">
      <w:pPr>
        <w:pStyle w:val="E03Subtituloizqnegrilla"/>
      </w:pPr>
      <w:r w:rsidRPr="0010603E">
        <w:t xml:space="preserve">Parte 2: Preguntas Abiertas </w:t>
      </w:r>
    </w:p>
    <w:p w14:paraId="2E98C5A9" w14:textId="77777777" w:rsidR="00F10F43" w:rsidRPr="009E76B8" w:rsidRDefault="00F10F43" w:rsidP="00BC2F1D">
      <w:pPr>
        <w:numPr>
          <w:ilvl w:val="0"/>
          <w:numId w:val="8"/>
        </w:numPr>
        <w:rPr>
          <w:rFonts w:cs="Arial"/>
          <w:bCs/>
          <w:lang w:val="es-CO"/>
        </w:rPr>
      </w:pPr>
      <w:r w:rsidRPr="009E76B8">
        <w:rPr>
          <w:rFonts w:cs="Arial"/>
          <w:bCs/>
          <w:lang w:val="es-CO"/>
        </w:rPr>
        <w:t>Dada la función f(x) = -2x² + 4x - 3, encuentra las coordenadas del vértice.</w:t>
      </w:r>
    </w:p>
    <w:p w14:paraId="35E3C308" w14:textId="77777777" w:rsidR="00F10F43" w:rsidRPr="009E76B8" w:rsidRDefault="00F10F43" w:rsidP="00BC2F1D">
      <w:pPr>
        <w:numPr>
          <w:ilvl w:val="0"/>
          <w:numId w:val="8"/>
        </w:numPr>
        <w:rPr>
          <w:rFonts w:cs="Arial"/>
          <w:bCs/>
          <w:lang w:val="es-CO"/>
        </w:rPr>
      </w:pPr>
      <w:r w:rsidRPr="009E76B8">
        <w:rPr>
          <w:rFonts w:cs="Arial"/>
          <w:bCs/>
          <w:lang w:val="es-CO"/>
        </w:rPr>
        <w:t>Explica cómo el valor del coeficiente lineal (b) afecta a la posición de la parábola en el plano cartesiano.</w:t>
      </w:r>
    </w:p>
    <w:p w14:paraId="7DBDCD30" w14:textId="77777777" w:rsidR="00F10F43" w:rsidRPr="009E76B8" w:rsidRDefault="00F10F43" w:rsidP="00BC2F1D">
      <w:pPr>
        <w:numPr>
          <w:ilvl w:val="0"/>
          <w:numId w:val="8"/>
        </w:numPr>
        <w:rPr>
          <w:rFonts w:cs="Arial"/>
          <w:bCs/>
          <w:lang w:val="es-CO"/>
        </w:rPr>
      </w:pPr>
      <w:r w:rsidRPr="009E76B8">
        <w:rPr>
          <w:rFonts w:cs="Arial"/>
          <w:bCs/>
          <w:lang w:val="es-CO"/>
        </w:rPr>
        <w:t>¿Cuál es la importancia de la forma canónica de una función cuadrática? ¿Qué información podemos obtener de ella?</w:t>
      </w:r>
    </w:p>
    <w:p w14:paraId="7575AEFC" w14:textId="77777777" w:rsidR="00F10F43" w:rsidRPr="009E76B8" w:rsidRDefault="00F10F43" w:rsidP="00BC2F1D">
      <w:pPr>
        <w:numPr>
          <w:ilvl w:val="0"/>
          <w:numId w:val="8"/>
        </w:numPr>
        <w:rPr>
          <w:rFonts w:cs="Arial"/>
          <w:bCs/>
          <w:lang w:val="es-CO"/>
        </w:rPr>
      </w:pPr>
      <w:r w:rsidRPr="009E76B8">
        <w:rPr>
          <w:rFonts w:cs="Arial"/>
          <w:bCs/>
          <w:lang w:val="es-CO"/>
        </w:rPr>
        <w:t>Resuelve la siguiente ecuación cuadrática por factorización: x² - 5x + 6 = 0.</w:t>
      </w:r>
    </w:p>
    <w:p w14:paraId="2747F976" w14:textId="538BBE69" w:rsidR="00F10F43" w:rsidRPr="009E76B8" w:rsidRDefault="00F10F43" w:rsidP="00CC0964">
      <w:pPr>
        <w:pStyle w:val="E03Subtituloizqnegrilla"/>
        <w:rPr>
          <w:lang w:val="es-CO"/>
        </w:rPr>
      </w:pPr>
    </w:p>
    <w:p w14:paraId="1499ED3B" w14:textId="71EE0A8A" w:rsidR="00F10F43" w:rsidRPr="009E76B8" w:rsidRDefault="00F73207" w:rsidP="00CC0964">
      <w:pPr>
        <w:pStyle w:val="E03Subtituloizqnegrilla"/>
      </w:pPr>
      <w:r>
        <w:t>A</w:t>
      </w:r>
      <w:r w:rsidRPr="009E76B8">
        <w:t>ctividad: explorando profundamente la función cuadrática</w:t>
      </w:r>
    </w:p>
    <w:p w14:paraId="76F03E0A" w14:textId="77777777" w:rsidR="00A55BAB" w:rsidRPr="009E76B8" w:rsidRDefault="00A55BAB" w:rsidP="00BD0C5E">
      <w:pPr>
        <w:rPr>
          <w:rFonts w:cs="Arial"/>
          <w:b/>
          <w:bCs/>
          <w:lang w:val="es-CO"/>
        </w:rPr>
      </w:pPr>
    </w:p>
    <w:p w14:paraId="154A0580" w14:textId="21F9604D" w:rsidR="00DC0331" w:rsidRPr="009E76B8" w:rsidRDefault="00DC0331" w:rsidP="0010603E">
      <w:pPr>
        <w:pStyle w:val="Estilo06-Subtitulocursivaizq"/>
        <w:rPr>
          <w:lang w:val="es-CO"/>
        </w:rPr>
      </w:pPr>
      <w:r w:rsidRPr="009E76B8">
        <w:rPr>
          <w:lang w:val="es-CO"/>
        </w:rPr>
        <w:t xml:space="preserve">Parte 1: Análisis Comparativo </w:t>
      </w:r>
    </w:p>
    <w:p w14:paraId="5EE8DA8B" w14:textId="0B85DD9A" w:rsidR="00DC0331" w:rsidRDefault="005C0C49" w:rsidP="00BD0C5E">
      <w:pPr>
        <w:rPr>
          <w:rFonts w:cs="Arial"/>
          <w:lang w:val="es-CO"/>
        </w:rPr>
      </w:pPr>
      <w:r w:rsidRPr="009E76B8">
        <w:rPr>
          <w:rFonts w:cs="Arial"/>
          <w:lang w:val="es-CO"/>
        </w:rPr>
        <w:t>Observa las siguientes</w:t>
      </w:r>
      <w:r w:rsidR="00DC0331" w:rsidRPr="009E76B8">
        <w:rPr>
          <w:rFonts w:cs="Arial"/>
          <w:lang w:val="es-CO"/>
        </w:rPr>
        <w:t xml:space="preserve"> gráficas de funciones cuadráticas</w:t>
      </w:r>
      <w:r w:rsidRPr="009E76B8">
        <w:rPr>
          <w:rFonts w:cs="Arial"/>
          <w:lang w:val="es-CO"/>
        </w:rPr>
        <w:t>:</w:t>
      </w:r>
      <w:r w:rsidR="00DC0331" w:rsidRPr="009E76B8">
        <w:rPr>
          <w:rFonts w:cs="Arial"/>
          <w:lang w:val="es-CO"/>
        </w:rPr>
        <w:t xml:space="preserve"> </w:t>
      </w:r>
    </w:p>
    <w:p w14:paraId="282D7569" w14:textId="77777777" w:rsidR="00E272C5" w:rsidRPr="00E272C5" w:rsidRDefault="00E272C5" w:rsidP="00E272C5">
      <w:pPr>
        <w:pStyle w:val="E03Textonegrita"/>
      </w:pPr>
      <w:r w:rsidRPr="00E272C5">
        <w:t>Figura 4</w:t>
      </w:r>
    </w:p>
    <w:p w14:paraId="0CD7936C" w14:textId="4B31B49E" w:rsidR="00DC0331" w:rsidRPr="009E76B8" w:rsidRDefault="005C0C49" w:rsidP="00BD0C5E">
      <w:pPr>
        <w:rPr>
          <w:rFonts w:cs="Arial"/>
          <w:b/>
          <w:bCs/>
          <w:lang w:val="es-CO"/>
        </w:rPr>
      </w:pPr>
      <w:r w:rsidRPr="00E272C5">
        <w:rPr>
          <w:rStyle w:val="E03TextonegritaCar"/>
        </w:rPr>
        <w:t>A.</w:t>
      </w:r>
      <w:r w:rsidR="00DC0331" w:rsidRPr="009E76B8">
        <w:rPr>
          <w:rFonts w:cs="Arial"/>
          <w:b/>
          <w:bCs/>
          <w:noProof/>
          <w:lang w:val="es-CO"/>
        </w:rPr>
        <w:drawing>
          <wp:inline distT="0" distB="0" distL="0" distR="0" wp14:anchorId="106E6698" wp14:editId="572C5014">
            <wp:extent cx="5780689" cy="2090420"/>
            <wp:effectExtent l="0" t="0" r="0" b="5080"/>
            <wp:docPr id="925240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40747" name=""/>
                    <pic:cNvPicPr/>
                  </pic:nvPicPr>
                  <pic:blipFill>
                    <a:blip r:embed="rId16"/>
                    <a:stretch>
                      <a:fillRect/>
                    </a:stretch>
                  </pic:blipFill>
                  <pic:spPr>
                    <a:xfrm>
                      <a:off x="0" y="0"/>
                      <a:ext cx="5780689" cy="2090420"/>
                    </a:xfrm>
                    <a:prstGeom prst="rect">
                      <a:avLst/>
                    </a:prstGeom>
                  </pic:spPr>
                </pic:pic>
              </a:graphicData>
            </a:graphic>
          </wp:inline>
        </w:drawing>
      </w:r>
    </w:p>
    <w:p w14:paraId="11280451" w14:textId="77777777" w:rsidR="005C0C49" w:rsidRPr="009E76B8" w:rsidRDefault="005C0C49" w:rsidP="00BD0C5E">
      <w:pPr>
        <w:rPr>
          <w:rFonts w:cs="Arial"/>
          <w:b/>
          <w:bCs/>
          <w:lang w:val="es-CO"/>
        </w:rPr>
      </w:pPr>
    </w:p>
    <w:p w14:paraId="1D747916" w14:textId="77777777" w:rsidR="00E272C5" w:rsidRDefault="00E272C5" w:rsidP="00E272C5">
      <w:pPr>
        <w:pStyle w:val="E03Textonegrita"/>
      </w:pPr>
    </w:p>
    <w:p w14:paraId="3987067E" w14:textId="77777777" w:rsidR="00E272C5" w:rsidRDefault="00E272C5" w:rsidP="00E272C5">
      <w:pPr>
        <w:pStyle w:val="E03Textonegrita"/>
      </w:pPr>
    </w:p>
    <w:p w14:paraId="7C52A692" w14:textId="77777777" w:rsidR="00E272C5" w:rsidRDefault="00E272C5" w:rsidP="00E272C5">
      <w:pPr>
        <w:pStyle w:val="E03Textonegrita"/>
      </w:pPr>
    </w:p>
    <w:p w14:paraId="1F3873AB" w14:textId="77777777" w:rsidR="00E272C5" w:rsidRDefault="00E272C5" w:rsidP="00E272C5">
      <w:pPr>
        <w:pStyle w:val="E03Textonegrita"/>
      </w:pPr>
    </w:p>
    <w:p w14:paraId="2A555ACF" w14:textId="77777777" w:rsidR="00E272C5" w:rsidRDefault="00E272C5" w:rsidP="00E272C5">
      <w:pPr>
        <w:pStyle w:val="E03Textonegrita"/>
      </w:pPr>
    </w:p>
    <w:p w14:paraId="62322DF4" w14:textId="77777777" w:rsidR="00E272C5" w:rsidRDefault="00E272C5" w:rsidP="00E272C5">
      <w:pPr>
        <w:pStyle w:val="E03Textonegrita"/>
      </w:pPr>
    </w:p>
    <w:p w14:paraId="6067F3F4" w14:textId="7A6B3A2E" w:rsidR="00E272C5" w:rsidRPr="00E272C5" w:rsidRDefault="00E272C5" w:rsidP="00E272C5">
      <w:pPr>
        <w:pStyle w:val="E03Textonegrita"/>
      </w:pPr>
      <w:r w:rsidRPr="00E272C5">
        <w:t xml:space="preserve">Figura </w:t>
      </w:r>
      <w:r>
        <w:t>5</w:t>
      </w:r>
    </w:p>
    <w:p w14:paraId="6DC4D882" w14:textId="1AFFF40F" w:rsidR="005C0C49" w:rsidRPr="00E272C5" w:rsidRDefault="005C0C49" w:rsidP="00E272C5">
      <w:pPr>
        <w:pStyle w:val="E03Textonegrita"/>
      </w:pPr>
      <w:r w:rsidRPr="00E272C5">
        <w:t>B.</w:t>
      </w:r>
    </w:p>
    <w:p w14:paraId="6CB69F97" w14:textId="33823882" w:rsidR="00DC0331" w:rsidRPr="009E76B8" w:rsidRDefault="00DC0331" w:rsidP="00BD0C5E">
      <w:pPr>
        <w:rPr>
          <w:rFonts w:cs="Arial"/>
          <w:b/>
          <w:bCs/>
          <w:lang w:val="es-CO"/>
        </w:rPr>
      </w:pPr>
      <w:r w:rsidRPr="009E76B8">
        <w:rPr>
          <w:rFonts w:cs="Arial"/>
          <w:b/>
          <w:bCs/>
          <w:noProof/>
          <w:lang w:val="es-CO"/>
        </w:rPr>
        <w:drawing>
          <wp:inline distT="0" distB="0" distL="0" distR="0" wp14:anchorId="25BE9B62" wp14:editId="0A42FBE7">
            <wp:extent cx="5612130" cy="2756535"/>
            <wp:effectExtent l="0" t="0" r="7620" b="5715"/>
            <wp:docPr id="58093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3419" name=""/>
                    <pic:cNvPicPr/>
                  </pic:nvPicPr>
                  <pic:blipFill>
                    <a:blip r:embed="rId17"/>
                    <a:stretch>
                      <a:fillRect/>
                    </a:stretch>
                  </pic:blipFill>
                  <pic:spPr>
                    <a:xfrm>
                      <a:off x="0" y="0"/>
                      <a:ext cx="5612130" cy="2756535"/>
                    </a:xfrm>
                    <a:prstGeom prst="rect">
                      <a:avLst/>
                    </a:prstGeom>
                  </pic:spPr>
                </pic:pic>
              </a:graphicData>
            </a:graphic>
          </wp:inline>
        </w:drawing>
      </w:r>
    </w:p>
    <w:p w14:paraId="244F5AF6" w14:textId="77777777" w:rsidR="005C0C49" w:rsidRPr="009E76B8" w:rsidRDefault="005C0C49" w:rsidP="00BD0C5E">
      <w:pPr>
        <w:rPr>
          <w:rFonts w:cs="Arial"/>
          <w:b/>
          <w:bCs/>
          <w:lang w:val="es-CO"/>
        </w:rPr>
      </w:pPr>
    </w:p>
    <w:p w14:paraId="3A19C2F5" w14:textId="0D0F470A" w:rsidR="00E272C5" w:rsidRPr="00E272C5" w:rsidRDefault="00E272C5" w:rsidP="00E272C5">
      <w:pPr>
        <w:pStyle w:val="E03Textonegrita"/>
      </w:pPr>
      <w:r w:rsidRPr="00E272C5">
        <w:t xml:space="preserve">Figura </w:t>
      </w:r>
      <w:r>
        <w:t>6</w:t>
      </w:r>
    </w:p>
    <w:p w14:paraId="474F9ED7" w14:textId="737D7F88" w:rsidR="00DC0331" w:rsidRPr="00E272C5" w:rsidRDefault="00E272C5" w:rsidP="00E272C5">
      <w:pPr>
        <w:pStyle w:val="E03Textonegrita"/>
      </w:pPr>
      <w:r w:rsidRPr="00E272C5">
        <w:t>C</w:t>
      </w:r>
      <w:r w:rsidR="005C0C49" w:rsidRPr="00E272C5">
        <w:t>.</w:t>
      </w:r>
    </w:p>
    <w:p w14:paraId="50764526" w14:textId="01C18E43" w:rsidR="00DC0331" w:rsidRPr="009E76B8" w:rsidRDefault="005C0C49" w:rsidP="00BD0C5E">
      <w:pPr>
        <w:rPr>
          <w:rFonts w:cs="Arial"/>
          <w:lang w:val="es-CO"/>
        </w:rPr>
      </w:pPr>
      <w:r w:rsidRPr="009E76B8">
        <w:rPr>
          <w:rFonts w:cs="Arial"/>
          <w:noProof/>
          <w:lang w:val="es-CO"/>
        </w:rPr>
        <w:drawing>
          <wp:inline distT="0" distB="0" distL="0" distR="0" wp14:anchorId="797B4EA4" wp14:editId="2D75EF4C">
            <wp:extent cx="5507420" cy="2312686"/>
            <wp:effectExtent l="0" t="0" r="0" b="0"/>
            <wp:docPr id="1672128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28140" name=""/>
                    <pic:cNvPicPr/>
                  </pic:nvPicPr>
                  <pic:blipFill>
                    <a:blip r:embed="rId18"/>
                    <a:stretch>
                      <a:fillRect/>
                    </a:stretch>
                  </pic:blipFill>
                  <pic:spPr>
                    <a:xfrm>
                      <a:off x="0" y="0"/>
                      <a:ext cx="5532935" cy="2323400"/>
                    </a:xfrm>
                    <a:prstGeom prst="rect">
                      <a:avLst/>
                    </a:prstGeom>
                  </pic:spPr>
                </pic:pic>
              </a:graphicData>
            </a:graphic>
          </wp:inline>
        </w:drawing>
      </w:r>
    </w:p>
    <w:p w14:paraId="1664FD99" w14:textId="77777777" w:rsidR="005C0C49" w:rsidRPr="009E76B8" w:rsidRDefault="005C0C49" w:rsidP="00BD0C5E">
      <w:pPr>
        <w:rPr>
          <w:rFonts w:cs="Arial"/>
          <w:lang w:val="es-CO"/>
        </w:rPr>
      </w:pPr>
    </w:p>
    <w:p w14:paraId="1B909CEC" w14:textId="681621A3" w:rsidR="00E272C5" w:rsidRPr="00E272C5" w:rsidRDefault="00E272C5" w:rsidP="00E272C5">
      <w:pPr>
        <w:pStyle w:val="E03Textonegrita"/>
      </w:pPr>
      <w:r w:rsidRPr="00E272C5">
        <w:t xml:space="preserve">Figura </w:t>
      </w:r>
      <w:r>
        <w:t>7</w:t>
      </w:r>
    </w:p>
    <w:p w14:paraId="1E430E5A" w14:textId="73A12406" w:rsidR="005C0C49" w:rsidRPr="00E272C5" w:rsidRDefault="005C0C49" w:rsidP="00E272C5">
      <w:pPr>
        <w:pStyle w:val="E03Textonegrita"/>
      </w:pPr>
      <w:r w:rsidRPr="00E272C5">
        <w:t>D.</w:t>
      </w:r>
    </w:p>
    <w:p w14:paraId="103500FE" w14:textId="06796E9F" w:rsidR="005C0C49" w:rsidRDefault="005C0C49" w:rsidP="00BD0C5E">
      <w:pPr>
        <w:rPr>
          <w:rFonts w:cs="Arial"/>
          <w:lang w:val="es-CO"/>
        </w:rPr>
      </w:pPr>
      <w:r w:rsidRPr="009E76B8">
        <w:rPr>
          <w:rFonts w:cs="Arial"/>
          <w:noProof/>
          <w:lang w:val="es-CO"/>
        </w:rPr>
        <w:drawing>
          <wp:inline distT="0" distB="0" distL="0" distR="0" wp14:anchorId="7B957D62" wp14:editId="2FDF3B8E">
            <wp:extent cx="5444358" cy="2876012"/>
            <wp:effectExtent l="0" t="0" r="4445" b="635"/>
            <wp:docPr id="174997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7639" name=""/>
                    <pic:cNvPicPr/>
                  </pic:nvPicPr>
                  <pic:blipFill>
                    <a:blip r:embed="rId19"/>
                    <a:stretch>
                      <a:fillRect/>
                    </a:stretch>
                  </pic:blipFill>
                  <pic:spPr>
                    <a:xfrm>
                      <a:off x="0" y="0"/>
                      <a:ext cx="5458782" cy="2883632"/>
                    </a:xfrm>
                    <a:prstGeom prst="rect">
                      <a:avLst/>
                    </a:prstGeom>
                  </pic:spPr>
                </pic:pic>
              </a:graphicData>
            </a:graphic>
          </wp:inline>
        </w:drawing>
      </w:r>
    </w:p>
    <w:p w14:paraId="4177AB6D" w14:textId="77777777" w:rsidR="00E272C5" w:rsidRPr="009E76B8" w:rsidRDefault="00E272C5" w:rsidP="00BD0C5E">
      <w:pPr>
        <w:rPr>
          <w:rFonts w:cs="Arial"/>
          <w:lang w:val="es-CO"/>
        </w:rPr>
      </w:pPr>
    </w:p>
    <w:p w14:paraId="4C714AA9" w14:textId="530FAC55" w:rsidR="00DC0331" w:rsidRPr="009E76B8" w:rsidRDefault="00DC0331" w:rsidP="00BC2F1D">
      <w:pPr>
        <w:numPr>
          <w:ilvl w:val="0"/>
          <w:numId w:val="9"/>
        </w:numPr>
        <w:rPr>
          <w:rFonts w:cs="Arial"/>
          <w:lang w:val="es-CO"/>
        </w:rPr>
      </w:pPr>
      <w:r w:rsidRPr="009E76B8">
        <w:rPr>
          <w:rFonts w:cs="Arial"/>
          <w:lang w:val="es-CO"/>
        </w:rPr>
        <w:t>Identifica la función que tiene el mayor valor máximo.</w:t>
      </w:r>
    </w:p>
    <w:p w14:paraId="314A0B7D" w14:textId="1B53139F" w:rsidR="00DC0331" w:rsidRPr="009E76B8" w:rsidRDefault="00DC0331" w:rsidP="00BC2F1D">
      <w:pPr>
        <w:numPr>
          <w:ilvl w:val="0"/>
          <w:numId w:val="9"/>
        </w:numPr>
        <w:rPr>
          <w:rFonts w:cs="Arial"/>
          <w:lang w:val="es-CO"/>
        </w:rPr>
      </w:pPr>
      <w:r w:rsidRPr="009E76B8">
        <w:rPr>
          <w:rFonts w:cs="Arial"/>
          <w:lang w:val="es-CO"/>
        </w:rPr>
        <w:t>Determina cuál función tiene las raíces más alejadas del origen.</w:t>
      </w:r>
    </w:p>
    <w:p w14:paraId="00A788F0" w14:textId="5D246CF6" w:rsidR="00DC0331" w:rsidRPr="009E76B8" w:rsidRDefault="00DC0331" w:rsidP="00BC2F1D">
      <w:pPr>
        <w:numPr>
          <w:ilvl w:val="0"/>
          <w:numId w:val="9"/>
        </w:numPr>
        <w:rPr>
          <w:rFonts w:cs="Arial"/>
          <w:lang w:val="es-CO"/>
        </w:rPr>
      </w:pPr>
      <w:r w:rsidRPr="009E76B8">
        <w:rPr>
          <w:rFonts w:cs="Arial"/>
          <w:lang w:val="es-CO"/>
        </w:rPr>
        <w:t>Explica cómo se relacionan los coeficientes de cada función con las características de su gráfica.</w:t>
      </w:r>
    </w:p>
    <w:p w14:paraId="363D2073" w14:textId="5F5FB18C" w:rsidR="00DC0331" w:rsidRPr="009E76B8" w:rsidRDefault="00DC0331" w:rsidP="00BC2F1D">
      <w:pPr>
        <w:numPr>
          <w:ilvl w:val="0"/>
          <w:numId w:val="9"/>
        </w:numPr>
        <w:rPr>
          <w:rFonts w:cs="Arial"/>
          <w:lang w:val="es-CO"/>
        </w:rPr>
      </w:pPr>
      <w:r w:rsidRPr="009E76B8">
        <w:rPr>
          <w:rFonts w:cs="Arial"/>
          <w:lang w:val="es-CO"/>
        </w:rPr>
        <w:t>Escrib</w:t>
      </w:r>
      <w:r w:rsidR="005C0C49" w:rsidRPr="009E76B8">
        <w:rPr>
          <w:rFonts w:cs="Arial"/>
          <w:lang w:val="es-CO"/>
        </w:rPr>
        <w:t>e</w:t>
      </w:r>
      <w:r w:rsidRPr="009E76B8">
        <w:rPr>
          <w:rFonts w:cs="Arial"/>
          <w:lang w:val="es-CO"/>
        </w:rPr>
        <w:t xml:space="preserve"> la posible ecuación en forma canónica para </w:t>
      </w:r>
      <w:r w:rsidR="005C0C49" w:rsidRPr="009E76B8">
        <w:rPr>
          <w:rFonts w:cs="Arial"/>
          <w:lang w:val="es-CO"/>
        </w:rPr>
        <w:t xml:space="preserve">cada </w:t>
      </w:r>
      <w:r w:rsidRPr="009E76B8">
        <w:rPr>
          <w:rFonts w:cs="Arial"/>
          <w:lang w:val="es-CO"/>
        </w:rPr>
        <w:t>una de las gráficas.</w:t>
      </w:r>
    </w:p>
    <w:p w14:paraId="730E4241" w14:textId="77777777" w:rsidR="005C0C49" w:rsidRPr="009E76B8" w:rsidRDefault="005C0C49" w:rsidP="00BD0C5E">
      <w:pPr>
        <w:rPr>
          <w:rFonts w:cs="Arial"/>
          <w:lang w:val="es-CO"/>
        </w:rPr>
      </w:pPr>
    </w:p>
    <w:p w14:paraId="6212BDA2" w14:textId="429B84F6" w:rsidR="00DC0331" w:rsidRPr="0010603E" w:rsidRDefault="00DC0331" w:rsidP="0010603E">
      <w:pPr>
        <w:pStyle w:val="E03Subtituloizqnegrilla"/>
      </w:pPr>
      <w:r w:rsidRPr="0010603E">
        <w:t xml:space="preserve">Parte </w:t>
      </w:r>
      <w:r w:rsidR="005C0C49" w:rsidRPr="0010603E">
        <w:t>2</w:t>
      </w:r>
      <w:r w:rsidRPr="0010603E">
        <w:t xml:space="preserve">: Diseño de una Función </w:t>
      </w:r>
    </w:p>
    <w:p w14:paraId="0401DDB3" w14:textId="42A32308" w:rsidR="00DC0331" w:rsidRPr="009E76B8" w:rsidRDefault="005C0C49" w:rsidP="00BC2F1D">
      <w:pPr>
        <w:pStyle w:val="Prrafodelista"/>
        <w:numPr>
          <w:ilvl w:val="0"/>
          <w:numId w:val="10"/>
        </w:numPr>
        <w:rPr>
          <w:rFonts w:cs="Arial"/>
          <w:lang w:val="es-CO"/>
        </w:rPr>
      </w:pPr>
      <w:r w:rsidRPr="009E76B8">
        <w:rPr>
          <w:rFonts w:cs="Arial"/>
          <w:lang w:val="es-CO"/>
        </w:rPr>
        <w:t>D</w:t>
      </w:r>
      <w:r w:rsidR="00DC0331" w:rsidRPr="009E76B8">
        <w:rPr>
          <w:rFonts w:cs="Arial"/>
          <w:lang w:val="es-CO"/>
        </w:rPr>
        <w:t>iseña una función cuadrática que cumpla con las siguientes condiciones:</w:t>
      </w:r>
    </w:p>
    <w:p w14:paraId="56A2DA71" w14:textId="77777777" w:rsidR="00DC0331" w:rsidRPr="0010603E" w:rsidRDefault="00DC0331" w:rsidP="0010603E">
      <w:pPr>
        <w:pStyle w:val="Prrafodelista"/>
      </w:pPr>
      <w:r w:rsidRPr="0010603E">
        <w:t>Tenga un vértice en el punto (-2, 3).</w:t>
      </w:r>
    </w:p>
    <w:p w14:paraId="40A306A7" w14:textId="77777777" w:rsidR="00DC0331" w:rsidRPr="0010603E" w:rsidRDefault="00DC0331" w:rsidP="0010603E">
      <w:pPr>
        <w:pStyle w:val="Prrafodelista"/>
      </w:pPr>
      <w:r w:rsidRPr="0010603E">
        <w:t>Corte al eje y en el punto (0, 7).</w:t>
      </w:r>
    </w:p>
    <w:p w14:paraId="49431A32" w14:textId="77777777" w:rsidR="00DC0331" w:rsidRDefault="00DC0331" w:rsidP="0010603E">
      <w:pPr>
        <w:pStyle w:val="Prrafodelista"/>
      </w:pPr>
      <w:r w:rsidRPr="0010603E">
        <w:t>Abra hacia abajo.</w:t>
      </w:r>
    </w:p>
    <w:p w14:paraId="7E8C728A" w14:textId="77777777" w:rsidR="00E272C5" w:rsidRPr="0010603E" w:rsidRDefault="00E272C5" w:rsidP="0010603E">
      <w:pPr>
        <w:pStyle w:val="Prrafodelista"/>
      </w:pPr>
    </w:p>
    <w:p w14:paraId="2E50CEBA" w14:textId="431CFE4E" w:rsidR="00DC0331" w:rsidRPr="009E76B8" w:rsidRDefault="00DC0331" w:rsidP="00BC2F1D">
      <w:pPr>
        <w:pStyle w:val="Prrafodelista"/>
        <w:numPr>
          <w:ilvl w:val="0"/>
          <w:numId w:val="10"/>
        </w:numPr>
        <w:rPr>
          <w:rFonts w:cs="Arial"/>
          <w:lang w:val="es-CO"/>
        </w:rPr>
      </w:pPr>
      <w:r w:rsidRPr="009E76B8">
        <w:rPr>
          <w:rFonts w:cs="Arial"/>
          <w:lang w:val="es-CO"/>
        </w:rPr>
        <w:t>Una vez diseñada la función:</w:t>
      </w:r>
    </w:p>
    <w:p w14:paraId="6D1771E3" w14:textId="77777777" w:rsidR="00DC0331" w:rsidRPr="009E76B8" w:rsidRDefault="00DC0331" w:rsidP="0010603E">
      <w:pPr>
        <w:pStyle w:val="Prrafodelista"/>
        <w:rPr>
          <w:lang w:val="es-CO"/>
        </w:rPr>
      </w:pPr>
      <w:r w:rsidRPr="009E76B8">
        <w:rPr>
          <w:lang w:val="es-CO"/>
        </w:rPr>
        <w:t xml:space="preserve">Representarla </w:t>
      </w:r>
      <w:r w:rsidRPr="0010603E">
        <w:t>gráficamente</w:t>
      </w:r>
      <w:r w:rsidRPr="009E76B8">
        <w:rPr>
          <w:lang w:val="es-CO"/>
        </w:rPr>
        <w:t>.</w:t>
      </w:r>
    </w:p>
    <w:p w14:paraId="3778F3C6" w14:textId="77777777" w:rsidR="00DC0331" w:rsidRPr="0010603E" w:rsidRDefault="00DC0331" w:rsidP="0010603E">
      <w:pPr>
        <w:pStyle w:val="Prrafodelista"/>
      </w:pPr>
      <w:r w:rsidRPr="009E76B8">
        <w:rPr>
          <w:lang w:val="es-CO"/>
        </w:rPr>
        <w:t>Determina</w:t>
      </w:r>
      <w:r w:rsidRPr="0010603E">
        <w:t>r sus raíces (si las tiene).</w:t>
      </w:r>
    </w:p>
    <w:p w14:paraId="362CB265" w14:textId="77777777" w:rsidR="00DC0331" w:rsidRPr="009E76B8" w:rsidRDefault="00DC0331" w:rsidP="0010603E">
      <w:pPr>
        <w:pStyle w:val="Prrafodelista"/>
        <w:rPr>
          <w:lang w:val="es-CO"/>
        </w:rPr>
      </w:pPr>
      <w:r w:rsidRPr="0010603E">
        <w:t>Explicar cómo</w:t>
      </w:r>
      <w:r w:rsidRPr="009E76B8">
        <w:rPr>
          <w:lang w:val="es-CO"/>
        </w:rPr>
        <w:t xml:space="preserve"> eligieron los valores de los coeficientes para cumplir con las condiciones dadas.</w:t>
      </w:r>
    </w:p>
    <w:p w14:paraId="4BD3CAF7" w14:textId="5D7D824D" w:rsidR="00F10F43" w:rsidRDefault="00F10F43" w:rsidP="00BD0C5E">
      <w:pPr>
        <w:rPr>
          <w:rFonts w:cs="Arial"/>
          <w:b/>
          <w:color w:val="538135"/>
        </w:rPr>
      </w:pPr>
    </w:p>
    <w:p w14:paraId="2EE196BB" w14:textId="40EBB578" w:rsidR="00BD0C5E" w:rsidRPr="009E76B8" w:rsidRDefault="00FC2086" w:rsidP="00CC0964">
      <w:pPr>
        <w:pStyle w:val="E03Subtituloizqnegrilla"/>
        <w:rPr>
          <w:lang w:val="es-CO"/>
        </w:rPr>
      </w:pPr>
      <w:r w:rsidRPr="009E76B8">
        <w:rPr>
          <w:lang w:val="es-CO"/>
        </w:rPr>
        <w:t>ACTIVIDADES COMPLEMENTARIAS</w:t>
      </w:r>
    </w:p>
    <w:p w14:paraId="1F605190" w14:textId="77777777" w:rsidR="00BD0C5E" w:rsidRPr="00CC0964" w:rsidRDefault="00BD0C5E" w:rsidP="00CC0964">
      <w:pPr>
        <w:pStyle w:val="E03SubtizqnegrillaK"/>
      </w:pPr>
      <w:r w:rsidRPr="00CC0964">
        <w:t>1. Taller de Exploración Gráfica:</w:t>
      </w:r>
    </w:p>
    <w:p w14:paraId="4D25BBAE" w14:textId="77777777" w:rsidR="00BD0C5E" w:rsidRPr="00E272C5" w:rsidRDefault="00BD0C5E" w:rsidP="00E272C5">
      <w:pPr>
        <w:pStyle w:val="Prrafodelista"/>
      </w:pPr>
      <w:r w:rsidRPr="00E272C5">
        <w:rPr>
          <w:rStyle w:val="E03TextonegritaCar"/>
        </w:rPr>
        <w:t>Software de GeoGebra:</w:t>
      </w:r>
      <w:r w:rsidRPr="00E272C5">
        <w:t xml:space="preserve"> Utilizar GeoGebra para crear una interfaz interactiva donde los estudiantes puedan modificar los valores de los coeficientes a, b y c de una función cuadrática en tiempo real y observar cómo cambian las características de la parábola.</w:t>
      </w:r>
    </w:p>
    <w:p w14:paraId="3B9DEF28" w14:textId="77777777" w:rsidR="00BD0C5E" w:rsidRDefault="00BD0C5E" w:rsidP="00E272C5">
      <w:pPr>
        <w:pStyle w:val="Prrafodelista"/>
        <w:rPr>
          <w:lang w:val="es-CO"/>
        </w:rPr>
      </w:pPr>
      <w:r w:rsidRPr="00E272C5">
        <w:rPr>
          <w:rStyle w:val="E03TextonegritaCar"/>
        </w:rPr>
        <w:t>Preguntas guiadas:</w:t>
      </w:r>
      <w:r w:rsidRPr="00E272C5">
        <w:t xml:space="preserve"> Plantear</w:t>
      </w:r>
      <w:r w:rsidRPr="009E76B8">
        <w:rPr>
          <w:lang w:val="es-CO"/>
        </w:rPr>
        <w:t xml:space="preserve"> preguntas como: ¿Qué sucede con la parábola cuando a es positivo o negativo? ¿Cómo afecta el valor de b a la posición del vértice? ¿Qué papel juega c en la gráfica?</w:t>
      </w:r>
    </w:p>
    <w:p w14:paraId="4BF32BD3" w14:textId="77777777" w:rsidR="00E272C5" w:rsidRPr="009E76B8" w:rsidRDefault="00E272C5" w:rsidP="00E272C5">
      <w:pPr>
        <w:rPr>
          <w:rFonts w:cs="Arial"/>
          <w:lang w:val="es-CO"/>
        </w:rPr>
      </w:pPr>
    </w:p>
    <w:p w14:paraId="34ECAF6B" w14:textId="77777777" w:rsidR="00BD0C5E" w:rsidRPr="009E76B8" w:rsidRDefault="00BD0C5E" w:rsidP="00CC0964">
      <w:pPr>
        <w:pStyle w:val="E03SubtizqnegrillaK"/>
        <w:rPr>
          <w:lang w:val="es-CO"/>
        </w:rPr>
      </w:pPr>
      <w:r w:rsidRPr="009E76B8">
        <w:rPr>
          <w:lang w:val="es-CO"/>
        </w:rPr>
        <w:t>2. Juego de Cartas "Adivina la Función":</w:t>
      </w:r>
    </w:p>
    <w:p w14:paraId="77126632" w14:textId="77777777" w:rsidR="00BD0C5E" w:rsidRPr="00E272C5" w:rsidRDefault="00BD0C5E" w:rsidP="00E272C5">
      <w:pPr>
        <w:pStyle w:val="Prrafodelista"/>
      </w:pPr>
      <w:r w:rsidRPr="00E272C5">
        <w:rPr>
          <w:rStyle w:val="E03TextonegritaCar"/>
        </w:rPr>
        <w:t>Creación de cartas:</w:t>
      </w:r>
      <w:r w:rsidRPr="009E76B8">
        <w:rPr>
          <w:lang w:val="es-CO"/>
        </w:rPr>
        <w:t xml:space="preserve"> </w:t>
      </w:r>
      <w:r w:rsidRPr="00E272C5">
        <w:t>Cada carta tendrá una gráfica de una parábola y sus correspondientes coeficientes en forma estándar y canónica.</w:t>
      </w:r>
    </w:p>
    <w:p w14:paraId="17E79390" w14:textId="77777777" w:rsidR="00BD0C5E" w:rsidRDefault="00BD0C5E" w:rsidP="00E272C5">
      <w:pPr>
        <w:pStyle w:val="Prrafodelista"/>
        <w:rPr>
          <w:lang w:val="es-CO"/>
        </w:rPr>
      </w:pPr>
      <w:r w:rsidRPr="00E272C5">
        <w:rPr>
          <w:rStyle w:val="E03TextonegritaCar"/>
        </w:rPr>
        <w:t>Dinámica:</w:t>
      </w:r>
      <w:r w:rsidRPr="00E272C5">
        <w:t xml:space="preserve"> Un estudiante saca una carta y describe las características de la gráfica sin mostrar los coeficientes. Los demás compañeros intentan adivinar la función y explicar cómo llegaron</w:t>
      </w:r>
      <w:r w:rsidRPr="009E76B8">
        <w:rPr>
          <w:lang w:val="es-CO"/>
        </w:rPr>
        <w:t xml:space="preserve"> a esa conclusión.</w:t>
      </w:r>
    </w:p>
    <w:p w14:paraId="53249E8A" w14:textId="77777777" w:rsidR="00E272C5" w:rsidRPr="009E76B8" w:rsidRDefault="00E272C5" w:rsidP="00E272C5">
      <w:pPr>
        <w:rPr>
          <w:rFonts w:cs="Arial"/>
          <w:lang w:val="es-CO"/>
        </w:rPr>
      </w:pPr>
    </w:p>
    <w:p w14:paraId="2A14B77B" w14:textId="77777777" w:rsidR="00BD0C5E" w:rsidRPr="00CC0964" w:rsidRDefault="00BD0C5E" w:rsidP="00CC0964">
      <w:pPr>
        <w:pStyle w:val="E03SubtizqnegrillaK"/>
      </w:pPr>
      <w:r w:rsidRPr="00CC0964">
        <w:t>3. Proyecto de Investigación:</w:t>
      </w:r>
    </w:p>
    <w:p w14:paraId="77CFBE0D" w14:textId="77777777" w:rsidR="00BD0C5E" w:rsidRPr="00E272C5" w:rsidRDefault="00BD0C5E" w:rsidP="00E272C5">
      <w:pPr>
        <w:pStyle w:val="Prrafodelista"/>
      </w:pPr>
      <w:r w:rsidRPr="00E272C5">
        <w:rPr>
          <w:rStyle w:val="E03TextonegritaCar"/>
        </w:rPr>
        <w:t xml:space="preserve">Temas: </w:t>
      </w:r>
      <w:r w:rsidRPr="009E76B8">
        <w:rPr>
          <w:lang w:val="es-CO"/>
        </w:rPr>
        <w:t xml:space="preserve">Investigar aplicaciones </w:t>
      </w:r>
      <w:r w:rsidRPr="00E272C5">
        <w:t>reales de las funciones cuadráticas, como la trayectoria de un proyectil, el diseño de puentes o la optimización de áreas.</w:t>
      </w:r>
    </w:p>
    <w:p w14:paraId="32CB8743" w14:textId="3458FCB5" w:rsidR="00E272C5" w:rsidRPr="00F73207" w:rsidRDefault="00BD0C5E" w:rsidP="00E272C5">
      <w:pPr>
        <w:pStyle w:val="Prrafodelista"/>
        <w:rPr>
          <w:lang w:val="es-CO"/>
        </w:rPr>
      </w:pPr>
      <w:r w:rsidRPr="00E272C5">
        <w:rPr>
          <w:rStyle w:val="E03TextonegritaCar"/>
        </w:rPr>
        <w:t>Presentación:</w:t>
      </w:r>
      <w:r w:rsidRPr="00E272C5">
        <w:t xml:space="preserve"> Los estudiantes deben presentar sus hallazgos, incluyendo las ecuaciones utilizadas, las gráficas correspondientes y una explicación clara de cómo los coeficientes influyen en el fenómeno</w:t>
      </w:r>
      <w:r w:rsidRPr="009E76B8">
        <w:rPr>
          <w:lang w:val="es-CO"/>
        </w:rPr>
        <w:t xml:space="preserve"> estudiado.</w:t>
      </w:r>
    </w:p>
    <w:p w14:paraId="2185AA01" w14:textId="77777777" w:rsidR="00E272C5" w:rsidRPr="009E76B8" w:rsidRDefault="00E272C5" w:rsidP="00E272C5">
      <w:pPr>
        <w:rPr>
          <w:rFonts w:cs="Arial"/>
          <w:lang w:val="es-CO"/>
        </w:rPr>
      </w:pPr>
    </w:p>
    <w:p w14:paraId="5834CD24" w14:textId="77777777" w:rsidR="00BD0C5E" w:rsidRPr="009E76B8" w:rsidRDefault="00BD0C5E" w:rsidP="00CC0964">
      <w:pPr>
        <w:pStyle w:val="E03SubtizqnegrillaK"/>
        <w:rPr>
          <w:lang w:val="es-CO"/>
        </w:rPr>
      </w:pPr>
      <w:r w:rsidRPr="009E76B8">
        <w:rPr>
          <w:lang w:val="es-CO"/>
        </w:rPr>
        <w:t>4. Creación de un Video Explicativo:</w:t>
      </w:r>
    </w:p>
    <w:p w14:paraId="7CAEBE5C" w14:textId="77777777" w:rsidR="00BD0C5E" w:rsidRPr="00E272C5" w:rsidRDefault="00BD0C5E" w:rsidP="00E272C5">
      <w:pPr>
        <w:pStyle w:val="Prrafodelista"/>
      </w:pPr>
      <w:r w:rsidRPr="00E272C5">
        <w:rPr>
          <w:rStyle w:val="E03TextonegritaCar"/>
        </w:rPr>
        <w:t>Formato:</w:t>
      </w:r>
      <w:r w:rsidRPr="009E76B8">
        <w:rPr>
          <w:lang w:val="es-CO"/>
        </w:rPr>
        <w:t xml:space="preserve"> </w:t>
      </w:r>
      <w:r w:rsidRPr="00E272C5">
        <w:t>Los estudiantes pueden trabajar en grupos para crear un video corto explicando cómo los coeficientes de una función cuadrática afectan la forma y posición de la parábola.</w:t>
      </w:r>
    </w:p>
    <w:p w14:paraId="56C9B8EB" w14:textId="77777777" w:rsidR="00BD0C5E" w:rsidRDefault="00BD0C5E" w:rsidP="00E272C5">
      <w:pPr>
        <w:pStyle w:val="Prrafodelista"/>
        <w:rPr>
          <w:lang w:val="es-CO"/>
        </w:rPr>
      </w:pPr>
      <w:r w:rsidRPr="00E272C5">
        <w:rPr>
          <w:rStyle w:val="E03TextonegritaCar"/>
        </w:rPr>
        <w:t>Recursos:</w:t>
      </w:r>
      <w:r w:rsidRPr="00E272C5">
        <w:t xml:space="preserve"> Utilizar</w:t>
      </w:r>
      <w:r w:rsidRPr="009E76B8">
        <w:rPr>
          <w:lang w:val="es-CO"/>
        </w:rPr>
        <w:t xml:space="preserve"> animaciones, ejemplos prácticos y lenguaje claro para facilitar la comprensión.</w:t>
      </w:r>
    </w:p>
    <w:p w14:paraId="2F796226" w14:textId="77777777" w:rsidR="00E272C5" w:rsidRPr="009E76B8" w:rsidRDefault="00E272C5" w:rsidP="00E272C5">
      <w:pPr>
        <w:rPr>
          <w:rFonts w:cs="Arial"/>
          <w:lang w:val="es-CO"/>
        </w:rPr>
      </w:pPr>
    </w:p>
    <w:p w14:paraId="13C805FC" w14:textId="77777777" w:rsidR="00BD0C5E" w:rsidRPr="009E76B8" w:rsidRDefault="00BD0C5E" w:rsidP="00CC0964">
      <w:pPr>
        <w:pStyle w:val="E03SubtizqnegrillaK"/>
        <w:rPr>
          <w:lang w:val="es-CO"/>
        </w:rPr>
      </w:pPr>
      <w:r w:rsidRPr="009E76B8">
        <w:rPr>
          <w:lang w:val="es-CO"/>
        </w:rPr>
        <w:t>5. Taller de Resolución de Problemas:</w:t>
      </w:r>
    </w:p>
    <w:p w14:paraId="7B9A5CA0" w14:textId="77777777" w:rsidR="00BD0C5E" w:rsidRPr="00E272C5" w:rsidRDefault="00BD0C5E" w:rsidP="00E272C5">
      <w:pPr>
        <w:pStyle w:val="Prrafodelista"/>
      </w:pPr>
      <w:r w:rsidRPr="00E272C5">
        <w:rPr>
          <w:rStyle w:val="E03TextonegritaCar"/>
        </w:rPr>
        <w:t>Problemas desafiantes:</w:t>
      </w:r>
      <w:r w:rsidRPr="009E76B8">
        <w:rPr>
          <w:lang w:val="es-CO"/>
        </w:rPr>
        <w:t xml:space="preserve"> Presentar problemas que requieran un análisis más profundo de las </w:t>
      </w:r>
      <w:r w:rsidRPr="00E272C5">
        <w:t>funciones cuadráticas, como encontrar la ecuación de una parábola que pasa por tres puntos dados o determinar las dimensiones de un rectángulo de área máxima inscrito en una parábola.</w:t>
      </w:r>
    </w:p>
    <w:p w14:paraId="6BE05C49" w14:textId="77777777" w:rsidR="00BD0C5E" w:rsidRDefault="00BD0C5E" w:rsidP="00E272C5">
      <w:pPr>
        <w:pStyle w:val="Prrafodelista"/>
        <w:rPr>
          <w:lang w:val="es-CO"/>
        </w:rPr>
      </w:pPr>
      <w:r w:rsidRPr="00E272C5">
        <w:rPr>
          <w:rStyle w:val="E03TextonegritaCar"/>
        </w:rPr>
        <w:t>Discusión en grupo:</w:t>
      </w:r>
      <w:r w:rsidRPr="00E272C5">
        <w:t xml:space="preserve"> Fomentar </w:t>
      </w:r>
      <w:r w:rsidRPr="009E76B8">
        <w:rPr>
          <w:lang w:val="es-CO"/>
        </w:rPr>
        <w:t>la discusión y el intercambio de ideas para encontrar diferentes enfoques de resolución.</w:t>
      </w:r>
    </w:p>
    <w:p w14:paraId="2E831249" w14:textId="77777777" w:rsidR="00E272C5" w:rsidRPr="009E76B8" w:rsidRDefault="00E272C5" w:rsidP="00E272C5">
      <w:pPr>
        <w:rPr>
          <w:rFonts w:cs="Arial"/>
          <w:lang w:val="es-CO"/>
        </w:rPr>
      </w:pPr>
    </w:p>
    <w:p w14:paraId="19414798" w14:textId="77777777" w:rsidR="00BD0C5E" w:rsidRPr="009E76B8" w:rsidRDefault="00BD0C5E" w:rsidP="00CC0964">
      <w:pPr>
        <w:pStyle w:val="E03SubtizqnegrillaK"/>
        <w:rPr>
          <w:lang w:val="es-CO"/>
        </w:rPr>
      </w:pPr>
      <w:r w:rsidRPr="009E76B8">
        <w:rPr>
          <w:lang w:val="es-CO"/>
        </w:rPr>
        <w:t>6. Creación de un Cuaderno Interactivo:</w:t>
      </w:r>
    </w:p>
    <w:p w14:paraId="78645B6C" w14:textId="77777777" w:rsidR="00BD0C5E" w:rsidRPr="00E272C5" w:rsidRDefault="00BD0C5E" w:rsidP="00E272C5">
      <w:pPr>
        <w:pStyle w:val="Prrafodelista"/>
      </w:pPr>
      <w:r w:rsidRPr="00E272C5">
        <w:rPr>
          <w:rStyle w:val="E03TextonegritaCar"/>
        </w:rPr>
        <w:t>Contenido:</w:t>
      </w:r>
      <w:r w:rsidRPr="009E76B8">
        <w:rPr>
          <w:lang w:val="es-CO"/>
        </w:rPr>
        <w:t xml:space="preserve"> Los estudiantes pueden crear un cuaderno donde anoten las definiciones, propie</w:t>
      </w:r>
      <w:r w:rsidRPr="00E272C5">
        <w:t>dades y ejemplos relacionados con las funciones cuadráticas.</w:t>
      </w:r>
    </w:p>
    <w:p w14:paraId="3D1429D5" w14:textId="77777777" w:rsidR="00BD0C5E" w:rsidRDefault="00BD0C5E" w:rsidP="00E272C5">
      <w:pPr>
        <w:pStyle w:val="Prrafodelista"/>
        <w:rPr>
          <w:lang w:val="es-CO"/>
        </w:rPr>
      </w:pPr>
      <w:r w:rsidRPr="00E272C5">
        <w:rPr>
          <w:rStyle w:val="E03TextonegritaCar"/>
        </w:rPr>
        <w:t>Recursos visuales:</w:t>
      </w:r>
      <w:r w:rsidRPr="00E272C5">
        <w:t xml:space="preserve"> Incluir gráficos, tablas y diagramas para representar los conceptos de manera clara y concisa</w:t>
      </w:r>
      <w:r w:rsidRPr="009E76B8">
        <w:rPr>
          <w:lang w:val="es-CO"/>
        </w:rPr>
        <w:t>.</w:t>
      </w:r>
    </w:p>
    <w:p w14:paraId="2F72DBAD" w14:textId="77777777" w:rsidR="00E272C5" w:rsidRPr="009E76B8" w:rsidRDefault="00E272C5" w:rsidP="00E272C5">
      <w:pPr>
        <w:rPr>
          <w:rFonts w:cs="Arial"/>
          <w:lang w:val="es-CO"/>
        </w:rPr>
      </w:pPr>
    </w:p>
    <w:p w14:paraId="4995A3EC" w14:textId="77777777" w:rsidR="00BD0C5E" w:rsidRPr="00CC0964" w:rsidRDefault="00BD0C5E" w:rsidP="00CC0964">
      <w:pPr>
        <w:pStyle w:val="E03SubtizqnegrillaK"/>
      </w:pPr>
      <w:r w:rsidRPr="00CC0964">
        <w:t>7. Concurso de Modelado Matemático:</w:t>
      </w:r>
    </w:p>
    <w:p w14:paraId="0CBE82E2" w14:textId="77777777" w:rsidR="00BD0C5E" w:rsidRPr="00E272C5" w:rsidRDefault="00BD0C5E" w:rsidP="00E272C5">
      <w:pPr>
        <w:pStyle w:val="Prrafodelista"/>
      </w:pPr>
      <w:r w:rsidRPr="00E272C5">
        <w:rPr>
          <w:rStyle w:val="E03TextonegritaCar"/>
        </w:rPr>
        <w:t>Tema:</w:t>
      </w:r>
      <w:r w:rsidRPr="009E76B8">
        <w:rPr>
          <w:lang w:val="es-CO"/>
        </w:rPr>
        <w:t xml:space="preserve"> Proponer </w:t>
      </w:r>
      <w:r w:rsidRPr="00E272C5">
        <w:t>un problema del mundo real que pueda ser modelado utilizando una función cuadrática.</w:t>
      </w:r>
    </w:p>
    <w:p w14:paraId="03AFCC08" w14:textId="77777777" w:rsidR="00BD0C5E" w:rsidRPr="009E76B8" w:rsidRDefault="00BD0C5E" w:rsidP="00E272C5">
      <w:pPr>
        <w:pStyle w:val="Prrafodelista"/>
        <w:rPr>
          <w:lang w:val="es-CO"/>
        </w:rPr>
      </w:pPr>
      <w:r w:rsidRPr="00E272C5">
        <w:rPr>
          <w:rStyle w:val="E03TextonegritaCar"/>
        </w:rPr>
        <w:t>Evaluación:</w:t>
      </w:r>
      <w:r w:rsidRPr="00E272C5">
        <w:t xml:space="preserve"> Evaluar la creatividad</w:t>
      </w:r>
      <w:r w:rsidRPr="009E76B8">
        <w:rPr>
          <w:lang w:val="es-CO"/>
        </w:rPr>
        <w:t>, la precisión en el modelo matemático y la calidad de la presentación.</w:t>
      </w:r>
    </w:p>
    <w:p w14:paraId="3A8D9B4C" w14:textId="77777777" w:rsidR="00ED4135" w:rsidRPr="009E76B8" w:rsidRDefault="00ED4135" w:rsidP="00BD0C5E">
      <w:pPr>
        <w:rPr>
          <w:rFonts w:cs="Arial"/>
        </w:rPr>
      </w:pPr>
    </w:p>
    <w:p w14:paraId="658B7A3D" w14:textId="6EDE15F3" w:rsidR="00ED4135" w:rsidRPr="009E76B8" w:rsidRDefault="00ED4135" w:rsidP="00CC0964">
      <w:pPr>
        <w:pStyle w:val="E03Subtituloizqnegrilla"/>
      </w:pPr>
      <w:r w:rsidRPr="009E76B8">
        <w:t>Lección 2</w:t>
      </w:r>
      <w:r w:rsidR="002C57FF" w:rsidRPr="009E76B8">
        <w:t xml:space="preserve">: </w:t>
      </w:r>
      <w:bookmarkStart w:id="18" w:name="_Hlk181698587"/>
      <w:r w:rsidR="002C57FF" w:rsidRPr="009E76B8">
        <w:rPr>
          <w:lang w:val="es-CO"/>
        </w:rPr>
        <w:t>el coeficiente cuadrático (a) y su influencia en la gráfica</w:t>
      </w:r>
      <w:bookmarkEnd w:id="18"/>
    </w:p>
    <w:p w14:paraId="382A4689" w14:textId="218DD9F6" w:rsidR="003274A2" w:rsidRPr="009E76B8" w:rsidRDefault="00FC2086" w:rsidP="00CC0964">
      <w:pPr>
        <w:pStyle w:val="E04Parrafoconsangria"/>
        <w:rPr>
          <w:lang w:val="es-CO"/>
        </w:rPr>
      </w:pPr>
      <w:r w:rsidRPr="009E76B8">
        <w:rPr>
          <w:lang w:val="es-CO"/>
        </w:rPr>
        <w:t>Con el estudio de la segunda lección, esperamos que los estudiantes consoliden su comprensión sobre la estrecha relación existente entre el coeficiente cuadrático (a) de una función cuadrática y la forma que adopta su gráfica,</w:t>
      </w:r>
      <w:r w:rsidR="003274A2" w:rsidRPr="009E76B8">
        <w:rPr>
          <w:lang w:val="es-CO"/>
        </w:rPr>
        <w:t xml:space="preserve"> relacionándolo con el concepto de concavidad</w:t>
      </w:r>
      <w:r w:rsidRPr="009E76B8">
        <w:rPr>
          <w:lang w:val="es-CO"/>
        </w:rPr>
        <w:t>. Se espera que adquieran la habilidad de analizar una función cuadrática y, simplemente observando el valor de a, puedan predecir si la parábola abrirá hacia arriba o hacia abajo, qué tan abierta o cerrada será su curva</w:t>
      </w:r>
      <w:r w:rsidR="003274A2" w:rsidRPr="009E76B8">
        <w:rPr>
          <w:lang w:val="es-CO"/>
        </w:rPr>
        <w:t>;</w:t>
      </w:r>
      <w:r w:rsidRPr="009E76B8">
        <w:rPr>
          <w:lang w:val="es-CO"/>
        </w:rPr>
        <w:t xml:space="preserve"> </w:t>
      </w:r>
      <w:r w:rsidR="003274A2" w:rsidRPr="009E76B8">
        <w:rPr>
          <w:lang w:val="es-CO"/>
        </w:rPr>
        <w:t>así mismo</w:t>
      </w:r>
      <w:r w:rsidRPr="009E76B8">
        <w:rPr>
          <w:lang w:val="es-CO"/>
        </w:rPr>
        <w:t>, determinar si la función alcanzará un valor máximo o mínimo</w:t>
      </w:r>
      <w:r w:rsidR="003274A2" w:rsidRPr="009E76B8">
        <w:rPr>
          <w:lang w:val="es-CO"/>
        </w:rPr>
        <w:t>.</w:t>
      </w:r>
    </w:p>
    <w:p w14:paraId="0A644801" w14:textId="0C0ED205" w:rsidR="00FC2086" w:rsidRDefault="00FC2086" w:rsidP="00FC2086">
      <w:pPr>
        <w:pBdr>
          <w:top w:val="nil"/>
          <w:left w:val="nil"/>
          <w:bottom w:val="nil"/>
          <w:right w:val="nil"/>
          <w:between w:val="nil"/>
        </w:pBdr>
        <w:rPr>
          <w:rFonts w:cs="Arial"/>
          <w:bCs/>
          <w:lang w:val="es-CO"/>
        </w:rPr>
      </w:pPr>
    </w:p>
    <w:p w14:paraId="3F1B335E" w14:textId="5D31700E" w:rsidR="002D09FE" w:rsidRPr="00E272C5" w:rsidRDefault="009657F0" w:rsidP="00E272C5">
      <w:pPr>
        <w:pStyle w:val="E03Titulo3centradonegrK"/>
      </w:pPr>
      <w:bookmarkStart w:id="19" w:name="_Hlk181090472"/>
      <w:r w:rsidRPr="00E272C5">
        <w:t>¿Por qué creen que los puentes colgantes tienen esa forma curva y no son planos? ¿Qué pasaría si la curva fuera más abierta o cerrada?</w:t>
      </w:r>
    </w:p>
    <w:p w14:paraId="62B213C7" w14:textId="77777777" w:rsidR="009657F0" w:rsidRPr="009E76B8" w:rsidRDefault="009657F0" w:rsidP="00CC0964">
      <w:pPr>
        <w:pStyle w:val="E02Titulocentronegrillaminus"/>
      </w:pPr>
    </w:p>
    <w:bookmarkEnd w:id="19"/>
    <w:p w14:paraId="2455ECD3" w14:textId="02FC9CAC" w:rsidR="002D09FE" w:rsidRDefault="009657F0" w:rsidP="00CC0964">
      <w:pPr>
        <w:pStyle w:val="E03Textonegrita"/>
      </w:pPr>
      <w:r w:rsidRPr="009E76B8">
        <w:t>Actividad: Diseñando Puentes Colgantes</w:t>
      </w:r>
    </w:p>
    <w:p w14:paraId="4CC0896D" w14:textId="19C125C0" w:rsidR="00E272C5" w:rsidRPr="00E272C5" w:rsidRDefault="00E272C5" w:rsidP="00E272C5">
      <w:pPr>
        <w:pStyle w:val="E03Textonegrita"/>
      </w:pPr>
      <w:r w:rsidRPr="00E272C5">
        <w:t>Figura 8</w:t>
      </w:r>
    </w:p>
    <w:p w14:paraId="5D1097B8" w14:textId="77777777" w:rsidR="009657F0" w:rsidRPr="009E76B8" w:rsidRDefault="009657F0" w:rsidP="00BD0C5E">
      <w:pPr>
        <w:rPr>
          <w:rFonts w:cs="Arial"/>
          <w:b/>
        </w:rPr>
      </w:pPr>
    </w:p>
    <w:p w14:paraId="7445CBE6" w14:textId="76BD3ACA" w:rsidR="009657F0" w:rsidRPr="009E76B8" w:rsidRDefault="009657F0" w:rsidP="009657F0">
      <w:pPr>
        <w:jc w:val="center"/>
        <w:rPr>
          <w:rFonts w:cs="Arial"/>
          <w:b/>
        </w:rPr>
      </w:pPr>
      <w:r w:rsidRPr="009E76B8">
        <w:rPr>
          <w:rFonts w:cs="Arial"/>
          <w:noProof/>
        </w:rPr>
        <w:drawing>
          <wp:inline distT="0" distB="0" distL="0" distR="0" wp14:anchorId="5D5C3397" wp14:editId="19A8AB38">
            <wp:extent cx="4572000" cy="3174365"/>
            <wp:effectExtent l="0" t="0" r="0" b="6985"/>
            <wp:docPr id="3856756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174365"/>
                    </a:xfrm>
                    <a:prstGeom prst="rect">
                      <a:avLst/>
                    </a:prstGeom>
                    <a:noFill/>
                    <a:ln>
                      <a:noFill/>
                    </a:ln>
                  </pic:spPr>
                </pic:pic>
              </a:graphicData>
            </a:graphic>
          </wp:inline>
        </w:drawing>
      </w:r>
    </w:p>
    <w:p w14:paraId="2EDBF6D8" w14:textId="77777777" w:rsidR="00E272C5" w:rsidRPr="00E272C5" w:rsidRDefault="00E272C5" w:rsidP="00E272C5">
      <w:pPr>
        <w:pStyle w:val="E03Textonegrita"/>
      </w:pPr>
      <w:r w:rsidRPr="00E272C5">
        <w:t>Figura 8</w:t>
      </w:r>
    </w:p>
    <w:p w14:paraId="633132CA" w14:textId="77777777" w:rsidR="009657F0" w:rsidRPr="009E76B8" w:rsidRDefault="009657F0" w:rsidP="009657F0">
      <w:pPr>
        <w:jc w:val="center"/>
        <w:rPr>
          <w:rFonts w:cs="Arial"/>
          <w:bCs/>
          <w:lang w:val="es-CO"/>
        </w:rPr>
      </w:pPr>
    </w:p>
    <w:p w14:paraId="41C9CD07" w14:textId="5AD9976D" w:rsidR="009657F0" w:rsidRPr="009E76B8" w:rsidRDefault="009657F0" w:rsidP="009657F0">
      <w:pPr>
        <w:jc w:val="center"/>
        <w:rPr>
          <w:rFonts w:cs="Arial"/>
          <w:bCs/>
          <w:lang w:val="es-CO"/>
        </w:rPr>
      </w:pPr>
      <w:r w:rsidRPr="009E76B8">
        <w:rPr>
          <w:rFonts w:cs="Arial"/>
          <w:noProof/>
        </w:rPr>
        <w:drawing>
          <wp:inline distT="0" distB="0" distL="0" distR="0" wp14:anchorId="1D7221CC" wp14:editId="42851449">
            <wp:extent cx="5612130" cy="847725"/>
            <wp:effectExtent l="0" t="0" r="7620" b="9525"/>
            <wp:docPr id="12137348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847725"/>
                    </a:xfrm>
                    <a:prstGeom prst="rect">
                      <a:avLst/>
                    </a:prstGeom>
                    <a:noFill/>
                    <a:ln>
                      <a:noFill/>
                    </a:ln>
                  </pic:spPr>
                </pic:pic>
              </a:graphicData>
            </a:graphic>
          </wp:inline>
        </w:drawing>
      </w:r>
    </w:p>
    <w:p w14:paraId="6439C67A" w14:textId="77777777" w:rsidR="009657F0" w:rsidRPr="009E76B8" w:rsidRDefault="009657F0" w:rsidP="009657F0">
      <w:pPr>
        <w:rPr>
          <w:rFonts w:cs="Arial"/>
          <w:bCs/>
          <w:lang w:val="es-CO"/>
        </w:rPr>
      </w:pPr>
    </w:p>
    <w:p w14:paraId="7F83BC97" w14:textId="2A3CD9BC" w:rsidR="009657F0" w:rsidRPr="009E76B8" w:rsidRDefault="009657F0" w:rsidP="009657F0">
      <w:pPr>
        <w:ind w:left="360"/>
        <w:rPr>
          <w:rFonts w:cs="Arial"/>
          <w:bCs/>
          <w:lang w:val="es-CO"/>
        </w:rPr>
      </w:pPr>
      <w:r w:rsidRPr="009E76B8">
        <w:rPr>
          <w:rFonts w:cs="Arial"/>
          <w:bCs/>
          <w:lang w:val="es-CO"/>
        </w:rPr>
        <w:t>¿Qué pasaría si la curva fuera más abierta o cerrada? ¿Sería igual de resistente el puente?</w:t>
      </w:r>
    </w:p>
    <w:p w14:paraId="68DAA714" w14:textId="77777777" w:rsidR="00CC0964" w:rsidRPr="009E76B8" w:rsidRDefault="00CC0964" w:rsidP="008F2108">
      <w:pPr>
        <w:rPr>
          <w:rFonts w:cs="Arial"/>
          <w:bCs/>
          <w:lang w:val="es-CO"/>
        </w:rPr>
      </w:pPr>
    </w:p>
    <w:p w14:paraId="7BE6F585" w14:textId="19562FC9" w:rsidR="009657F0" w:rsidRPr="009E76B8" w:rsidRDefault="009657F0" w:rsidP="008F2108">
      <w:pPr>
        <w:pStyle w:val="E03Textonegrita"/>
        <w:rPr>
          <w:lang w:val="es-CO"/>
        </w:rPr>
      </w:pPr>
      <w:r w:rsidRPr="009E76B8">
        <w:rPr>
          <w:lang w:val="es-CO"/>
        </w:rPr>
        <w:t>Construcción de modelos:</w:t>
      </w:r>
    </w:p>
    <w:p w14:paraId="532485BF" w14:textId="77777777" w:rsidR="009657F0" w:rsidRPr="008F2108" w:rsidRDefault="009657F0" w:rsidP="008F2108">
      <w:pPr>
        <w:pStyle w:val="Prrafodelista"/>
      </w:pPr>
      <w:r w:rsidRPr="009E76B8">
        <w:rPr>
          <w:lang w:val="es-CO"/>
        </w:rPr>
        <w:t xml:space="preserve">Dividir a los </w:t>
      </w:r>
      <w:r w:rsidRPr="008F2108">
        <w:t xml:space="preserve">estudiantes en equipos y proporcionarles los materiales: </w:t>
      </w:r>
    </w:p>
    <w:p w14:paraId="6665FB81" w14:textId="582EACFD" w:rsidR="009657F0" w:rsidRPr="008F2108" w:rsidRDefault="009657F0" w:rsidP="008F2108">
      <w:pPr>
        <w:pStyle w:val="Prrafodelista"/>
      </w:pPr>
      <w:r w:rsidRPr="008F2108">
        <w:t>Hojas de papel, Lápices o marcadores, Cuerdas o hilos, Objetos pequeños para simular las torres del puente</w:t>
      </w:r>
    </w:p>
    <w:p w14:paraId="716E7E5E" w14:textId="77777777" w:rsidR="009657F0" w:rsidRPr="008F2108" w:rsidRDefault="009657F0" w:rsidP="008F2108">
      <w:pPr>
        <w:pStyle w:val="Prrafodelista"/>
      </w:pPr>
      <w:r w:rsidRPr="008F2108">
        <w:t>Pedirles que construyan un modelo simple de un puente colgante utilizando las cuerdas o hilos como cables y los objetos pequeños como torres.</w:t>
      </w:r>
    </w:p>
    <w:p w14:paraId="36F2DBAD" w14:textId="77777777" w:rsidR="009657F0" w:rsidRPr="008F2108" w:rsidRDefault="009657F0" w:rsidP="008F2108">
      <w:pPr>
        <w:pStyle w:val="Prrafodelista"/>
      </w:pPr>
      <w:r w:rsidRPr="008F2108">
        <w:t>Animarlos a experimentar con diferentes curvaturas para los cables del puente.</w:t>
      </w:r>
    </w:p>
    <w:p w14:paraId="6373EE07" w14:textId="77777777" w:rsidR="009657F0" w:rsidRPr="009E76B8" w:rsidRDefault="009657F0" w:rsidP="009657F0">
      <w:pPr>
        <w:rPr>
          <w:rFonts w:cs="Arial"/>
          <w:b/>
          <w:lang w:val="es-CO"/>
        </w:rPr>
      </w:pPr>
    </w:p>
    <w:p w14:paraId="1DE25BAF" w14:textId="17B3B002" w:rsidR="009657F0" w:rsidRPr="00CC0964" w:rsidRDefault="009657F0" w:rsidP="008F2108">
      <w:pPr>
        <w:pStyle w:val="E03Textonegrita"/>
      </w:pPr>
      <w:r w:rsidRPr="00CC0964">
        <w:t xml:space="preserve">Observación y </w:t>
      </w:r>
      <w:r w:rsidRPr="008F2108">
        <w:t>análisis</w:t>
      </w:r>
      <w:r w:rsidRPr="00CC0964">
        <w:t>:</w:t>
      </w:r>
    </w:p>
    <w:p w14:paraId="0FE40844" w14:textId="77777777" w:rsidR="009657F0" w:rsidRPr="009E76B8" w:rsidRDefault="009657F0" w:rsidP="009657F0">
      <w:pPr>
        <w:rPr>
          <w:rFonts w:cs="Arial"/>
          <w:bCs/>
          <w:lang w:val="es-CO"/>
        </w:rPr>
      </w:pPr>
      <w:r w:rsidRPr="009E76B8">
        <w:rPr>
          <w:rFonts w:cs="Arial"/>
          <w:bCs/>
          <w:lang w:val="es-CO"/>
        </w:rPr>
        <w:t xml:space="preserve">Una vez construidos los modelos, pedir a los estudiantes que observen y discutan las siguientes preguntas: </w:t>
      </w:r>
    </w:p>
    <w:p w14:paraId="3A1DDB51" w14:textId="77777777" w:rsidR="009657F0" w:rsidRPr="009E76B8" w:rsidRDefault="009657F0" w:rsidP="00BC2F1D">
      <w:pPr>
        <w:pStyle w:val="Prrafodelista"/>
        <w:numPr>
          <w:ilvl w:val="0"/>
          <w:numId w:val="14"/>
        </w:numPr>
        <w:rPr>
          <w:rFonts w:cs="Arial"/>
          <w:bCs/>
          <w:lang w:val="es-CO"/>
        </w:rPr>
      </w:pPr>
      <w:r w:rsidRPr="009E76B8">
        <w:rPr>
          <w:rFonts w:cs="Arial"/>
          <w:bCs/>
          <w:lang w:val="es-CO"/>
        </w:rPr>
        <w:t>¿Qué forma tiene la curva que forman los cables del puente? ¿Se parece a alguna figura geométrica que hayan estudiado?</w:t>
      </w:r>
    </w:p>
    <w:p w14:paraId="26737843" w14:textId="77777777" w:rsidR="009657F0" w:rsidRPr="009E76B8" w:rsidRDefault="009657F0" w:rsidP="00BC2F1D">
      <w:pPr>
        <w:pStyle w:val="Prrafodelista"/>
        <w:numPr>
          <w:ilvl w:val="0"/>
          <w:numId w:val="14"/>
        </w:numPr>
        <w:rPr>
          <w:rFonts w:cs="Arial"/>
          <w:bCs/>
          <w:lang w:val="es-CO"/>
        </w:rPr>
      </w:pPr>
      <w:r w:rsidRPr="009E76B8">
        <w:rPr>
          <w:rFonts w:cs="Arial"/>
          <w:bCs/>
          <w:lang w:val="es-CO"/>
        </w:rPr>
        <w:t>¿Qué pasaría si la curva fuera más abierta (como una U)? ¿Y si fuera más cerrada (como una V)?</w:t>
      </w:r>
    </w:p>
    <w:p w14:paraId="36D960E8" w14:textId="77777777" w:rsidR="009657F0" w:rsidRPr="009E76B8" w:rsidRDefault="009657F0" w:rsidP="00BC2F1D">
      <w:pPr>
        <w:pStyle w:val="Prrafodelista"/>
        <w:numPr>
          <w:ilvl w:val="0"/>
          <w:numId w:val="14"/>
        </w:numPr>
        <w:rPr>
          <w:rFonts w:cs="Arial"/>
          <w:bCs/>
          <w:lang w:val="es-CO"/>
        </w:rPr>
      </w:pPr>
      <w:r w:rsidRPr="009E76B8">
        <w:rPr>
          <w:rFonts w:cs="Arial"/>
          <w:bCs/>
          <w:lang w:val="es-CO"/>
        </w:rPr>
        <w:t>¿Cómo creen que la forma de la curva afecta la resistencia del puente?</w:t>
      </w:r>
    </w:p>
    <w:p w14:paraId="4C677175" w14:textId="77777777" w:rsidR="009657F0" w:rsidRPr="009E76B8" w:rsidRDefault="009657F0" w:rsidP="00BC2F1D">
      <w:pPr>
        <w:pStyle w:val="Prrafodelista"/>
        <w:numPr>
          <w:ilvl w:val="0"/>
          <w:numId w:val="14"/>
        </w:numPr>
        <w:rPr>
          <w:rFonts w:cs="Arial"/>
          <w:bCs/>
          <w:lang w:val="es-CO"/>
        </w:rPr>
      </w:pPr>
      <w:r w:rsidRPr="009E76B8">
        <w:rPr>
          <w:rFonts w:cs="Arial"/>
          <w:bCs/>
          <w:lang w:val="es-CO"/>
        </w:rPr>
        <w:t>¿Qué pasaría si la curva se invirtiera (concavidad hacia abajo)?</w:t>
      </w:r>
    </w:p>
    <w:p w14:paraId="2CA7852F" w14:textId="77777777" w:rsidR="009657F0" w:rsidRDefault="009657F0" w:rsidP="009657F0">
      <w:pPr>
        <w:rPr>
          <w:rFonts w:cs="Arial"/>
          <w:bCs/>
          <w:lang w:val="es-CO"/>
        </w:rPr>
      </w:pPr>
    </w:p>
    <w:p w14:paraId="7C3E7B6A" w14:textId="77777777" w:rsidR="002C57FF" w:rsidRDefault="002C57FF" w:rsidP="009657F0">
      <w:pPr>
        <w:rPr>
          <w:rFonts w:cs="Arial"/>
          <w:bCs/>
          <w:lang w:val="es-CO"/>
        </w:rPr>
      </w:pPr>
    </w:p>
    <w:p w14:paraId="1C2D35BE" w14:textId="77777777" w:rsidR="002C57FF" w:rsidRDefault="002C57FF" w:rsidP="009657F0">
      <w:pPr>
        <w:rPr>
          <w:rFonts w:cs="Arial"/>
          <w:bCs/>
          <w:lang w:val="es-CO"/>
        </w:rPr>
      </w:pPr>
    </w:p>
    <w:p w14:paraId="22E2FAA7" w14:textId="77777777" w:rsidR="002C57FF" w:rsidRDefault="002C57FF" w:rsidP="009657F0">
      <w:pPr>
        <w:rPr>
          <w:rFonts w:cs="Arial"/>
          <w:bCs/>
          <w:lang w:val="es-CO"/>
        </w:rPr>
      </w:pPr>
    </w:p>
    <w:p w14:paraId="11D44EF5" w14:textId="77777777" w:rsidR="002C57FF" w:rsidRDefault="002C57FF" w:rsidP="009657F0">
      <w:pPr>
        <w:rPr>
          <w:rFonts w:cs="Arial"/>
          <w:bCs/>
          <w:lang w:val="es-CO"/>
        </w:rPr>
      </w:pPr>
    </w:p>
    <w:p w14:paraId="40E8026D" w14:textId="77777777" w:rsidR="002C57FF" w:rsidRDefault="002C57FF" w:rsidP="009657F0">
      <w:pPr>
        <w:rPr>
          <w:rFonts w:cs="Arial"/>
          <w:bCs/>
          <w:lang w:val="es-CO"/>
        </w:rPr>
      </w:pPr>
    </w:p>
    <w:p w14:paraId="05A612C3" w14:textId="77777777" w:rsidR="002C57FF" w:rsidRPr="009E76B8" w:rsidRDefault="002C57FF" w:rsidP="009657F0">
      <w:pPr>
        <w:rPr>
          <w:rFonts w:cs="Arial"/>
          <w:bCs/>
          <w:lang w:val="es-CO"/>
        </w:rPr>
      </w:pPr>
    </w:p>
    <w:p w14:paraId="20F087E2" w14:textId="71462FDF" w:rsidR="009657F0" w:rsidRDefault="009657F0" w:rsidP="008F2108">
      <w:pPr>
        <w:pStyle w:val="E03Textonegrita"/>
        <w:rPr>
          <w:lang w:val="es-CO"/>
        </w:rPr>
      </w:pPr>
      <w:r w:rsidRPr="008F2108">
        <w:t>Conclusiones</w:t>
      </w:r>
      <w:r w:rsidRPr="009E76B8">
        <w:rPr>
          <w:lang w:val="es-CO"/>
        </w:rPr>
        <w:t>:</w:t>
      </w:r>
    </w:p>
    <w:p w14:paraId="0898EAF7" w14:textId="0DA46685" w:rsidR="008F2108" w:rsidRPr="00E272C5" w:rsidRDefault="008F2108" w:rsidP="008F2108">
      <w:pPr>
        <w:pStyle w:val="E03Textonegrita"/>
      </w:pPr>
      <w:r w:rsidRPr="00E272C5">
        <w:t xml:space="preserve">Figura </w:t>
      </w:r>
      <w:r>
        <w:t>10</w:t>
      </w:r>
    </w:p>
    <w:p w14:paraId="68FE8DF5" w14:textId="77777777" w:rsidR="008F2108" w:rsidRPr="008F2108" w:rsidRDefault="008F2108" w:rsidP="008F2108">
      <w:pPr>
        <w:rPr>
          <w:lang w:val="es-CO"/>
        </w:rPr>
      </w:pPr>
    </w:p>
    <w:p w14:paraId="4767A3E6" w14:textId="35EB07B3" w:rsidR="009657F0" w:rsidRPr="009E76B8" w:rsidRDefault="009657F0" w:rsidP="009657F0">
      <w:pPr>
        <w:rPr>
          <w:rFonts w:cs="Arial"/>
          <w:bCs/>
          <w:lang w:val="es-CO"/>
        </w:rPr>
      </w:pPr>
      <w:r w:rsidRPr="009E76B8">
        <w:rPr>
          <w:rFonts w:cs="Arial"/>
          <w:noProof/>
        </w:rPr>
        <w:drawing>
          <wp:inline distT="0" distB="0" distL="0" distR="0" wp14:anchorId="0CF6D9CD" wp14:editId="5C408571">
            <wp:extent cx="5612130" cy="2485390"/>
            <wp:effectExtent l="0" t="0" r="7620" b="0"/>
            <wp:docPr id="11464677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485390"/>
                    </a:xfrm>
                    <a:prstGeom prst="rect">
                      <a:avLst/>
                    </a:prstGeom>
                    <a:noFill/>
                    <a:ln>
                      <a:noFill/>
                    </a:ln>
                  </pic:spPr>
                </pic:pic>
              </a:graphicData>
            </a:graphic>
          </wp:inline>
        </w:drawing>
      </w:r>
    </w:p>
    <w:p w14:paraId="30A3424C" w14:textId="77777777" w:rsidR="009657F0" w:rsidRPr="009E76B8" w:rsidRDefault="009657F0" w:rsidP="009657F0">
      <w:pPr>
        <w:rPr>
          <w:rFonts w:cs="Arial"/>
          <w:bCs/>
          <w:lang w:val="es-CO"/>
        </w:rPr>
      </w:pPr>
    </w:p>
    <w:p w14:paraId="4699BF1F" w14:textId="77777777" w:rsidR="009657F0" w:rsidRPr="009E76B8" w:rsidRDefault="009657F0" w:rsidP="00BC2F1D">
      <w:pPr>
        <w:pStyle w:val="Prrafodelista"/>
        <w:numPr>
          <w:ilvl w:val="0"/>
          <w:numId w:val="15"/>
        </w:numPr>
        <w:rPr>
          <w:rFonts w:cs="Arial"/>
          <w:bCs/>
          <w:lang w:val="es-CO"/>
        </w:rPr>
      </w:pPr>
      <w:r w:rsidRPr="009E76B8">
        <w:rPr>
          <w:rFonts w:cs="Arial"/>
          <w:bCs/>
          <w:lang w:val="es-CO"/>
        </w:rPr>
        <w:t>Resumir que la forma de un puente colgante está diseñada para resistir las fuerzas de tensión y compresión de manera eficiente.</w:t>
      </w:r>
    </w:p>
    <w:p w14:paraId="1345CFD2" w14:textId="77777777" w:rsidR="009657F0" w:rsidRPr="009E76B8" w:rsidRDefault="009657F0" w:rsidP="00BC2F1D">
      <w:pPr>
        <w:pStyle w:val="Prrafodelista"/>
        <w:numPr>
          <w:ilvl w:val="0"/>
          <w:numId w:val="15"/>
        </w:numPr>
        <w:rPr>
          <w:rFonts w:cs="Arial"/>
          <w:bCs/>
          <w:lang w:val="es-CO"/>
        </w:rPr>
      </w:pPr>
      <w:r w:rsidRPr="009E76B8">
        <w:rPr>
          <w:rFonts w:cs="Arial"/>
          <w:bCs/>
          <w:lang w:val="es-CO"/>
        </w:rPr>
        <w:t>La forma parabólica de los cables distribuye el peso de manera uniforme y proporciona mayor resistencia.</w:t>
      </w:r>
    </w:p>
    <w:p w14:paraId="784270AB" w14:textId="77777777" w:rsidR="009657F0" w:rsidRPr="009E76B8" w:rsidRDefault="009657F0" w:rsidP="00BC2F1D">
      <w:pPr>
        <w:pStyle w:val="Prrafodelista"/>
        <w:numPr>
          <w:ilvl w:val="0"/>
          <w:numId w:val="15"/>
        </w:numPr>
        <w:rPr>
          <w:rFonts w:cs="Arial"/>
          <w:bCs/>
          <w:lang w:val="es-CO"/>
        </w:rPr>
      </w:pPr>
      <w:r w:rsidRPr="009E76B8">
        <w:rPr>
          <w:rFonts w:cs="Arial"/>
          <w:bCs/>
          <w:lang w:val="es-CO"/>
        </w:rPr>
        <w:t>El coeficiente cuadrático "a" en la ecuación de una parábola determina la forma de la curva y, por lo tanto, influye en la resistencia y estabilidad de la estructura.</w:t>
      </w:r>
    </w:p>
    <w:p w14:paraId="139BC3F9" w14:textId="77777777" w:rsidR="009657F0" w:rsidRPr="009E76B8" w:rsidRDefault="009657F0" w:rsidP="00BD0C5E">
      <w:pPr>
        <w:rPr>
          <w:rFonts w:cs="Arial"/>
          <w:bCs/>
          <w:lang w:val="es-CO"/>
        </w:rPr>
      </w:pPr>
    </w:p>
    <w:p w14:paraId="1B57979D" w14:textId="586DF0F1" w:rsidR="002C6361" w:rsidRPr="0010603E" w:rsidRDefault="009657F0" w:rsidP="0010603E">
      <w:pPr>
        <w:pStyle w:val="E03Subtituloizqnegrilla"/>
      </w:pPr>
      <w:r w:rsidRPr="00CC0964">
        <w:t xml:space="preserve">Presentación del Contenido </w:t>
      </w:r>
    </w:p>
    <w:p w14:paraId="44E1564D" w14:textId="7EAF6082" w:rsidR="00F37B14" w:rsidRPr="0010603E" w:rsidRDefault="00F37B14" w:rsidP="0010603E">
      <w:pPr>
        <w:pStyle w:val="Estilo06-Subtitulocursivaizq"/>
      </w:pPr>
      <w:bookmarkStart w:id="20" w:name="_Hlk181697439"/>
      <w:r w:rsidRPr="0010603E">
        <w:t>2.1.</w:t>
      </w:r>
      <w:r w:rsidR="008F2108">
        <w:t xml:space="preserve"> </w:t>
      </w:r>
      <w:r w:rsidR="007F79D5" w:rsidRPr="0010603E">
        <w:t>El coeficiente cuadrático (a</w:t>
      </w:r>
      <w:bookmarkEnd w:id="20"/>
      <w:r w:rsidR="007F79D5" w:rsidRPr="0010603E">
        <w:t xml:space="preserve">) </w:t>
      </w:r>
    </w:p>
    <w:p w14:paraId="7BE0AA2C" w14:textId="729BE23F" w:rsidR="007F79D5" w:rsidRPr="009E76B8" w:rsidRDefault="00F37B14" w:rsidP="00BD0C5E">
      <w:pPr>
        <w:rPr>
          <w:rFonts w:cs="Arial"/>
          <w:bCs/>
          <w:lang w:val="es-CO"/>
        </w:rPr>
      </w:pPr>
      <w:r w:rsidRPr="009E76B8">
        <w:rPr>
          <w:rFonts w:cs="Arial"/>
          <w:bCs/>
          <w:lang w:val="es-CO"/>
        </w:rPr>
        <w:t>E</w:t>
      </w:r>
      <w:r w:rsidR="007F79D5" w:rsidRPr="009E76B8">
        <w:rPr>
          <w:rFonts w:cs="Arial"/>
          <w:bCs/>
          <w:lang w:val="es-CO"/>
        </w:rPr>
        <w:t>n una función cuadrática</w:t>
      </w:r>
      <w:r w:rsidRPr="009E76B8">
        <w:rPr>
          <w:rFonts w:cs="Arial"/>
          <w:bCs/>
          <w:lang w:val="es-CO"/>
        </w:rPr>
        <w:t>,</w:t>
      </w:r>
      <w:r w:rsidR="007F79D5" w:rsidRPr="009E76B8">
        <w:rPr>
          <w:rFonts w:cs="Arial"/>
          <w:bCs/>
          <w:lang w:val="es-CO"/>
        </w:rPr>
        <w:t xml:space="preserve"> </w:t>
      </w:r>
      <w:r w:rsidRPr="009E76B8">
        <w:rPr>
          <w:rFonts w:cs="Arial"/>
          <w:b/>
          <w:lang w:val="es-CO"/>
        </w:rPr>
        <w:t>a</w:t>
      </w:r>
      <w:r w:rsidRPr="009E76B8">
        <w:rPr>
          <w:rFonts w:cs="Arial"/>
          <w:bCs/>
          <w:lang w:val="es-CO"/>
        </w:rPr>
        <w:t xml:space="preserve"> </w:t>
      </w:r>
      <w:r w:rsidR="007F79D5" w:rsidRPr="009E76B8">
        <w:rPr>
          <w:rFonts w:cs="Arial"/>
          <w:bCs/>
          <w:lang w:val="es-CO"/>
        </w:rPr>
        <w:t>juega un papel fundamental en determinar la forma y orientación de la gráfica, que es una parábola.</w:t>
      </w:r>
    </w:p>
    <w:p w14:paraId="74ED529E" w14:textId="77777777" w:rsidR="007F79D5" w:rsidRPr="009E76B8" w:rsidRDefault="007F79D5" w:rsidP="00BD0C5E">
      <w:pPr>
        <w:rPr>
          <w:rFonts w:cs="Arial"/>
          <w:bCs/>
          <w:lang w:val="es-CO"/>
        </w:rPr>
      </w:pPr>
      <w:r w:rsidRPr="009E76B8">
        <w:rPr>
          <w:rFonts w:cs="Arial"/>
          <w:bCs/>
          <w:lang w:val="es-CO"/>
        </w:rPr>
        <w:t>¿Qué es el Coeficiente Cuadrático?</w:t>
      </w:r>
    </w:p>
    <w:p w14:paraId="4F876252" w14:textId="77777777" w:rsidR="007F79D5" w:rsidRPr="0010603E" w:rsidRDefault="007F79D5" w:rsidP="0010603E">
      <w:pPr>
        <w:pStyle w:val="Prrafodelista"/>
      </w:pPr>
      <w:r w:rsidRPr="008F2108">
        <w:rPr>
          <w:rStyle w:val="E03TextonegritaCar"/>
        </w:rPr>
        <w:t>Definición:</w:t>
      </w:r>
      <w:r w:rsidRPr="0010603E">
        <w:t xml:space="preserve"> Es el número que multiplica al término x².</w:t>
      </w:r>
    </w:p>
    <w:p w14:paraId="17D3C56C" w14:textId="77777777" w:rsidR="007F79D5" w:rsidRPr="009E76B8" w:rsidRDefault="007F79D5" w:rsidP="0010603E">
      <w:pPr>
        <w:pStyle w:val="Prrafodelista"/>
        <w:rPr>
          <w:lang w:val="es-CO"/>
        </w:rPr>
      </w:pPr>
      <w:r w:rsidRPr="008F2108">
        <w:rPr>
          <w:rStyle w:val="E03TextonegritaCar"/>
        </w:rPr>
        <w:t>Influencia:</w:t>
      </w:r>
      <w:r w:rsidRPr="009E76B8">
        <w:rPr>
          <w:lang w:val="es-CO"/>
        </w:rPr>
        <w:t xml:space="preserve"> Determina la concavidad y la abertura de la parábola.</w:t>
      </w:r>
    </w:p>
    <w:p w14:paraId="74420572" w14:textId="77777777" w:rsidR="00F37B14" w:rsidRPr="009E76B8" w:rsidRDefault="00F37B14" w:rsidP="00BD0C5E">
      <w:pPr>
        <w:rPr>
          <w:rFonts w:cs="Arial"/>
          <w:bCs/>
          <w:lang w:val="es-CO"/>
        </w:rPr>
      </w:pPr>
    </w:p>
    <w:p w14:paraId="13756485" w14:textId="6143773B" w:rsidR="007F79D5" w:rsidRPr="009E76B8" w:rsidRDefault="007F79D5" w:rsidP="00BD0C5E">
      <w:pPr>
        <w:rPr>
          <w:rFonts w:cs="Arial"/>
          <w:bCs/>
          <w:lang w:val="es-CO"/>
        </w:rPr>
      </w:pPr>
      <w:r w:rsidRPr="009E76B8">
        <w:rPr>
          <w:rFonts w:cs="Arial"/>
          <w:bCs/>
          <w:lang w:val="es-CO"/>
        </w:rPr>
        <w:t>La Abertura de la Parábola</w:t>
      </w:r>
    </w:p>
    <w:p w14:paraId="199DED54" w14:textId="77777777" w:rsidR="007F79D5" w:rsidRPr="009E76B8" w:rsidRDefault="007F79D5" w:rsidP="00BC2F1D">
      <w:pPr>
        <w:numPr>
          <w:ilvl w:val="0"/>
          <w:numId w:val="4"/>
        </w:numPr>
        <w:rPr>
          <w:rFonts w:cs="Arial"/>
          <w:bCs/>
          <w:lang w:val="es-CO"/>
        </w:rPr>
      </w:pPr>
      <w:r w:rsidRPr="008F2108">
        <w:rPr>
          <w:rStyle w:val="E03TextonegritaCar"/>
        </w:rPr>
        <w:t>Abertura:</w:t>
      </w:r>
      <w:r w:rsidRPr="009E76B8">
        <w:rPr>
          <w:rFonts w:cs="Arial"/>
          <w:bCs/>
          <w:lang w:val="es-CO"/>
        </w:rPr>
        <w:t xml:space="preserve"> Se refiere a qué tan abierta o cerrada es la parábola.</w:t>
      </w:r>
    </w:p>
    <w:p w14:paraId="5AA66D08" w14:textId="77777777" w:rsidR="007F79D5" w:rsidRPr="009E76B8" w:rsidRDefault="007F79D5" w:rsidP="00BC2F1D">
      <w:pPr>
        <w:numPr>
          <w:ilvl w:val="0"/>
          <w:numId w:val="4"/>
        </w:numPr>
        <w:rPr>
          <w:rFonts w:cs="Arial"/>
          <w:bCs/>
          <w:lang w:val="es-CO"/>
        </w:rPr>
      </w:pPr>
      <w:r w:rsidRPr="009E76B8">
        <w:rPr>
          <w:rFonts w:cs="Arial"/>
          <w:bCs/>
          <w:lang w:val="es-CO"/>
        </w:rPr>
        <w:t xml:space="preserve">Influencia de |a|: </w:t>
      </w:r>
    </w:p>
    <w:p w14:paraId="3DB1AA9E" w14:textId="77777777" w:rsidR="007F79D5" w:rsidRPr="0010603E" w:rsidRDefault="007F79D5" w:rsidP="0010603E">
      <w:pPr>
        <w:pStyle w:val="Prrafodelista"/>
      </w:pPr>
      <w:r w:rsidRPr="009E76B8">
        <w:rPr>
          <w:lang w:val="es-CO"/>
        </w:rPr>
        <w:t>Si |a| e</w:t>
      </w:r>
      <w:r w:rsidRPr="0010603E">
        <w:t>s grande, la parábola es más estrecha (más cerrada).</w:t>
      </w:r>
    </w:p>
    <w:p w14:paraId="63EB39A7" w14:textId="77777777" w:rsidR="007F79D5" w:rsidRPr="009E76B8" w:rsidRDefault="007F79D5" w:rsidP="0010603E">
      <w:pPr>
        <w:pStyle w:val="Prrafodelista"/>
        <w:rPr>
          <w:lang w:val="es-CO"/>
        </w:rPr>
      </w:pPr>
      <w:r w:rsidRPr="0010603E">
        <w:t>Si |a| e</w:t>
      </w:r>
      <w:r w:rsidRPr="009E76B8">
        <w:rPr>
          <w:lang w:val="es-CO"/>
        </w:rPr>
        <w:t>s pequeño (cercano a cero), la parábola es más ancha (más abierta).</w:t>
      </w:r>
    </w:p>
    <w:p w14:paraId="74F230AF" w14:textId="77777777" w:rsidR="00082F0D" w:rsidRPr="009E76B8" w:rsidRDefault="00082F0D" w:rsidP="00BD0C5E">
      <w:pPr>
        <w:rPr>
          <w:rFonts w:cs="Arial"/>
          <w:bCs/>
          <w:lang w:val="es-CO"/>
        </w:rPr>
      </w:pPr>
    </w:p>
    <w:p w14:paraId="520F95BB" w14:textId="265A6570" w:rsidR="007F79D5" w:rsidRPr="0010603E" w:rsidRDefault="007F79D5" w:rsidP="0010603E">
      <w:pPr>
        <w:pStyle w:val="E03SubtizqnegrillaK"/>
      </w:pPr>
      <w:r w:rsidRPr="0010603E">
        <w:t>Ejemplo:</w:t>
      </w:r>
    </w:p>
    <w:p w14:paraId="3AF00D83" w14:textId="77777777" w:rsidR="007F79D5" w:rsidRPr="009E76B8" w:rsidRDefault="007F79D5" w:rsidP="00BD0C5E">
      <w:pPr>
        <w:rPr>
          <w:rFonts w:cs="Arial"/>
          <w:bCs/>
          <w:lang w:val="es-CO"/>
        </w:rPr>
      </w:pPr>
      <w:r w:rsidRPr="009E76B8">
        <w:rPr>
          <w:rFonts w:cs="Arial"/>
          <w:bCs/>
          <w:lang w:val="es-CO"/>
        </w:rPr>
        <w:t>Consideremos las siguientes funciones cuadráticas:</w:t>
      </w:r>
    </w:p>
    <w:p w14:paraId="2643279E" w14:textId="77777777" w:rsidR="007F79D5" w:rsidRPr="009E76B8" w:rsidRDefault="007F79D5" w:rsidP="00BC2F1D">
      <w:pPr>
        <w:numPr>
          <w:ilvl w:val="0"/>
          <w:numId w:val="5"/>
        </w:numPr>
        <w:rPr>
          <w:rFonts w:cs="Arial"/>
          <w:bCs/>
          <w:lang w:val="es-CO"/>
        </w:rPr>
      </w:pPr>
      <w:r w:rsidRPr="009E76B8">
        <w:rPr>
          <w:rFonts w:cs="Arial"/>
          <w:bCs/>
          <w:lang w:val="es-CO"/>
        </w:rPr>
        <w:t>f(x) = 2x²</w:t>
      </w:r>
    </w:p>
    <w:p w14:paraId="7953A7BF" w14:textId="77777777" w:rsidR="007F79D5" w:rsidRPr="009E76B8" w:rsidRDefault="007F79D5" w:rsidP="00BC2F1D">
      <w:pPr>
        <w:numPr>
          <w:ilvl w:val="0"/>
          <w:numId w:val="5"/>
        </w:numPr>
        <w:rPr>
          <w:rFonts w:cs="Arial"/>
          <w:bCs/>
          <w:lang w:val="es-CO"/>
        </w:rPr>
      </w:pPr>
      <w:r w:rsidRPr="009E76B8">
        <w:rPr>
          <w:rFonts w:cs="Arial"/>
          <w:bCs/>
          <w:lang w:val="es-CO"/>
        </w:rPr>
        <w:t>g(x) = -0.5x²</w:t>
      </w:r>
    </w:p>
    <w:p w14:paraId="195731F1" w14:textId="77777777" w:rsidR="007F79D5" w:rsidRPr="009E76B8" w:rsidRDefault="007F79D5" w:rsidP="00BC2F1D">
      <w:pPr>
        <w:numPr>
          <w:ilvl w:val="0"/>
          <w:numId w:val="5"/>
        </w:numPr>
        <w:rPr>
          <w:rFonts w:cs="Arial"/>
          <w:bCs/>
          <w:lang w:val="es-CO"/>
        </w:rPr>
      </w:pPr>
      <w:r w:rsidRPr="009E76B8">
        <w:rPr>
          <w:rFonts w:cs="Arial"/>
          <w:bCs/>
          <w:lang w:val="es-CO"/>
        </w:rPr>
        <w:t>f(x) = 2x²:</w:t>
      </w:r>
    </w:p>
    <w:p w14:paraId="41239F3A" w14:textId="77777777" w:rsidR="007F79D5" w:rsidRPr="009E76B8" w:rsidRDefault="007F79D5" w:rsidP="00BC2F1D">
      <w:pPr>
        <w:numPr>
          <w:ilvl w:val="1"/>
          <w:numId w:val="5"/>
        </w:numPr>
        <w:rPr>
          <w:rFonts w:cs="Arial"/>
          <w:bCs/>
          <w:lang w:val="es-CO"/>
        </w:rPr>
      </w:pPr>
      <w:r w:rsidRPr="009E76B8">
        <w:rPr>
          <w:rFonts w:cs="Arial"/>
          <w:bCs/>
          <w:lang w:val="es-CO"/>
        </w:rPr>
        <w:t>a = 2 &gt; 0, por lo tanto, la parábola es cóncava hacia arriba.</w:t>
      </w:r>
    </w:p>
    <w:p w14:paraId="0EA04226" w14:textId="77777777" w:rsidR="007F79D5" w:rsidRPr="009E76B8" w:rsidRDefault="007F79D5" w:rsidP="00BC2F1D">
      <w:pPr>
        <w:numPr>
          <w:ilvl w:val="1"/>
          <w:numId w:val="5"/>
        </w:numPr>
        <w:rPr>
          <w:rFonts w:cs="Arial"/>
          <w:bCs/>
          <w:lang w:val="es-CO"/>
        </w:rPr>
      </w:pPr>
      <w:r w:rsidRPr="009E76B8">
        <w:rPr>
          <w:rFonts w:cs="Arial"/>
          <w:bCs/>
          <w:lang w:val="es-CO"/>
        </w:rPr>
        <w:t>|a| = 2, lo que indica que la parábola es relativamente estrecha.</w:t>
      </w:r>
    </w:p>
    <w:p w14:paraId="3516699F" w14:textId="77777777" w:rsidR="007F79D5" w:rsidRPr="009E76B8" w:rsidRDefault="007F79D5" w:rsidP="00BC2F1D">
      <w:pPr>
        <w:numPr>
          <w:ilvl w:val="0"/>
          <w:numId w:val="5"/>
        </w:numPr>
        <w:rPr>
          <w:rFonts w:cs="Arial"/>
          <w:bCs/>
          <w:lang w:val="es-CO"/>
        </w:rPr>
      </w:pPr>
      <w:r w:rsidRPr="009E76B8">
        <w:rPr>
          <w:rFonts w:cs="Arial"/>
          <w:bCs/>
          <w:lang w:val="es-CO"/>
        </w:rPr>
        <w:t>g(x) = -0.5x²:</w:t>
      </w:r>
    </w:p>
    <w:p w14:paraId="37DECCFB" w14:textId="77777777" w:rsidR="007F79D5" w:rsidRPr="009E76B8" w:rsidRDefault="007F79D5" w:rsidP="00BC2F1D">
      <w:pPr>
        <w:numPr>
          <w:ilvl w:val="1"/>
          <w:numId w:val="5"/>
        </w:numPr>
        <w:rPr>
          <w:rFonts w:cs="Arial"/>
          <w:bCs/>
          <w:lang w:val="es-CO"/>
        </w:rPr>
      </w:pPr>
      <w:r w:rsidRPr="009E76B8">
        <w:rPr>
          <w:rFonts w:cs="Arial"/>
          <w:bCs/>
          <w:lang w:val="es-CO"/>
        </w:rPr>
        <w:t>a = -0.5 &lt; 0, por lo tanto, la parábola es cóncava hacia abajo.</w:t>
      </w:r>
    </w:p>
    <w:p w14:paraId="796A9950" w14:textId="77777777" w:rsidR="007F79D5" w:rsidRPr="009E76B8" w:rsidRDefault="007F79D5" w:rsidP="00BC2F1D">
      <w:pPr>
        <w:numPr>
          <w:ilvl w:val="1"/>
          <w:numId w:val="5"/>
        </w:numPr>
        <w:rPr>
          <w:rFonts w:cs="Arial"/>
          <w:bCs/>
          <w:lang w:val="es-CO"/>
        </w:rPr>
      </w:pPr>
      <w:r w:rsidRPr="009E76B8">
        <w:rPr>
          <w:rFonts w:cs="Arial"/>
          <w:bCs/>
          <w:lang w:val="es-CO"/>
        </w:rPr>
        <w:t>|a| = 0.5, lo que indica que la parábola es relativamente ancha.</w:t>
      </w:r>
    </w:p>
    <w:p w14:paraId="2BABB940" w14:textId="77777777" w:rsidR="00F37B14" w:rsidRPr="009E76B8" w:rsidRDefault="00F37B14" w:rsidP="00BD0C5E">
      <w:pPr>
        <w:rPr>
          <w:rFonts w:cs="Arial"/>
          <w:lang w:val="es-CO"/>
        </w:rPr>
      </w:pPr>
    </w:p>
    <w:p w14:paraId="30539BF6" w14:textId="23D7DFA6" w:rsidR="007F79D5" w:rsidRPr="009E76B8" w:rsidRDefault="007F79D5" w:rsidP="00BD0C5E">
      <w:pPr>
        <w:rPr>
          <w:rFonts w:cs="Arial"/>
          <w:lang w:val="es-CO"/>
        </w:rPr>
      </w:pPr>
      <w:r w:rsidRPr="009E76B8">
        <w:rPr>
          <w:rFonts w:cs="Arial"/>
          <w:lang w:val="es-CO"/>
        </w:rPr>
        <w:t>¿Por qué es Importante el Coeficiente Cuadrático?</w:t>
      </w:r>
    </w:p>
    <w:p w14:paraId="12930336" w14:textId="77777777" w:rsidR="007F79D5" w:rsidRPr="0010603E" w:rsidRDefault="007F79D5" w:rsidP="0010603E">
      <w:pPr>
        <w:pStyle w:val="Prrafodelista"/>
      </w:pPr>
      <w:r w:rsidRPr="0010603E">
        <w:rPr>
          <w:rStyle w:val="Estilo04-textonegrita"/>
        </w:rPr>
        <w:t>Interpretación de gráficas:</w:t>
      </w:r>
      <w:r w:rsidRPr="009E76B8">
        <w:rPr>
          <w:lang w:val="es-CO"/>
        </w:rPr>
        <w:t xml:space="preserve"> </w:t>
      </w:r>
      <w:r w:rsidRPr="0010603E">
        <w:t>Al conocer el valor de "a", podemos rápidamente determinar la forma general de la parábola sin necesidad de graficarla.</w:t>
      </w:r>
    </w:p>
    <w:p w14:paraId="2CEEF61A" w14:textId="77777777" w:rsidR="007F79D5" w:rsidRPr="0010603E" w:rsidRDefault="007F79D5" w:rsidP="0010603E">
      <w:pPr>
        <w:pStyle w:val="Prrafodelista"/>
      </w:pPr>
      <w:r w:rsidRPr="0010603E">
        <w:rPr>
          <w:rStyle w:val="Estilo04-textonegrita"/>
        </w:rPr>
        <w:t>Aplicaciones:</w:t>
      </w:r>
      <w:r w:rsidRPr="0010603E">
        <w:t xml:space="preserve"> En muchos problemas reales, la concavidad de una parábola es crucial para determinar si una función tiene un máximo o un mínimo. Por ejemplo, en problemas de optimización, buscamos el valor máximo o mínimo de una función.</w:t>
      </w:r>
    </w:p>
    <w:p w14:paraId="666401DC" w14:textId="77777777" w:rsidR="007F79D5" w:rsidRPr="009E76B8" w:rsidRDefault="007F79D5" w:rsidP="0010603E">
      <w:pPr>
        <w:pStyle w:val="Prrafodelista"/>
        <w:rPr>
          <w:lang w:val="es-CO"/>
        </w:rPr>
      </w:pPr>
      <w:r w:rsidRPr="0010603E">
        <w:rPr>
          <w:rStyle w:val="Estilo04-textonegrita"/>
        </w:rPr>
        <w:t>Modelado:</w:t>
      </w:r>
      <w:r w:rsidRPr="0010603E">
        <w:t xml:space="preserve"> El coeficiente cuadrático nos ayuda a ajustar modelos matemáticos a datos reales. Por ejemplo, en física, la trayectoria de un proyectil se puede modelar con</w:t>
      </w:r>
      <w:r w:rsidRPr="009E76B8">
        <w:rPr>
          <w:lang w:val="es-CO"/>
        </w:rPr>
        <w:t xml:space="preserve"> una función cuadrática, y el signo de "a" nos indicará si el proyectil está subiendo o bajando.</w:t>
      </w:r>
    </w:p>
    <w:p w14:paraId="28645B40" w14:textId="77777777" w:rsidR="001D4C05" w:rsidRPr="009E76B8" w:rsidRDefault="001D4C05" w:rsidP="00BD0C5E">
      <w:pPr>
        <w:rPr>
          <w:rFonts w:cs="Arial"/>
        </w:rPr>
      </w:pPr>
    </w:p>
    <w:p w14:paraId="091724B8" w14:textId="6E3BBD5D" w:rsidR="003E2AC9" w:rsidRPr="009E76B8" w:rsidRDefault="003E2AC9" w:rsidP="00CC0964">
      <w:pPr>
        <w:pStyle w:val="E03SubtizqnegrillaK"/>
        <w:rPr>
          <w:lang w:val="es-CO"/>
        </w:rPr>
      </w:pPr>
      <w:bookmarkStart w:id="21" w:name="_Hlk181697458"/>
      <w:r w:rsidRPr="009E76B8">
        <w:rPr>
          <w:lang w:val="es-CO"/>
        </w:rPr>
        <w:t>2.2.</w:t>
      </w:r>
      <w:r w:rsidRPr="009E76B8">
        <w:rPr>
          <w:lang w:val="es-CO"/>
        </w:rPr>
        <w:tab/>
        <w:t xml:space="preserve">Concavidad de la parábola: </w:t>
      </w:r>
    </w:p>
    <w:bookmarkEnd w:id="21"/>
    <w:p w14:paraId="77F583E9" w14:textId="77777777" w:rsidR="003E2AC9" w:rsidRPr="009E76B8" w:rsidRDefault="003E2AC9" w:rsidP="00BD0C5E">
      <w:pPr>
        <w:rPr>
          <w:rFonts w:cs="Arial"/>
          <w:bCs/>
          <w:lang w:val="es-CO"/>
        </w:rPr>
      </w:pPr>
      <w:r w:rsidRPr="009E76B8">
        <w:rPr>
          <w:rFonts w:cs="Arial"/>
          <w:bCs/>
          <w:lang w:val="es-CO"/>
        </w:rPr>
        <w:t>Imagina una superficie curva. Si al tomar dos puntos cualesquiera de esa superficie y unirlos con una línea recta, esta línea queda siempre por encima de la superficie, decimos que esa superficie es convexa. Por el contrario, si la línea recta queda siempre por debajo de la superficie, decimos que es cóncava.</w:t>
      </w:r>
    </w:p>
    <w:p w14:paraId="20D27629" w14:textId="77777777" w:rsidR="003E2AC9" w:rsidRPr="009E76B8" w:rsidRDefault="003E2AC9" w:rsidP="00BD0C5E">
      <w:pPr>
        <w:rPr>
          <w:rFonts w:cs="Arial"/>
          <w:bCs/>
          <w:lang w:val="es-CO"/>
        </w:rPr>
      </w:pPr>
      <w:r w:rsidRPr="009E76B8">
        <w:rPr>
          <w:rFonts w:cs="Arial"/>
          <w:bCs/>
          <w:lang w:val="es-CO"/>
        </w:rPr>
        <w:t>En términos más simples:</w:t>
      </w:r>
    </w:p>
    <w:p w14:paraId="450BC7C1" w14:textId="77777777" w:rsidR="003E2AC9" w:rsidRPr="009E76B8" w:rsidRDefault="003E2AC9" w:rsidP="0010603E">
      <w:pPr>
        <w:pStyle w:val="Prrafodelista"/>
        <w:rPr>
          <w:lang w:val="es-CO"/>
        </w:rPr>
      </w:pPr>
      <w:r w:rsidRPr="0010603E">
        <w:rPr>
          <w:rStyle w:val="Estilo04-textonegrita"/>
        </w:rPr>
        <w:t>Convexa:</w:t>
      </w:r>
      <w:r w:rsidRPr="009E76B8">
        <w:rPr>
          <w:lang w:val="es-CO"/>
        </w:rPr>
        <w:t xml:space="preserve"> La curva "abraza" la línea recta por debajo.</w:t>
      </w:r>
    </w:p>
    <w:p w14:paraId="6FFB0E2D" w14:textId="77777777" w:rsidR="003E2AC9" w:rsidRDefault="003E2AC9" w:rsidP="0010603E">
      <w:pPr>
        <w:pStyle w:val="Prrafodelista"/>
        <w:rPr>
          <w:lang w:val="es-CO"/>
        </w:rPr>
      </w:pPr>
      <w:r w:rsidRPr="0010603E">
        <w:rPr>
          <w:rStyle w:val="Estilo04-textonegrita"/>
        </w:rPr>
        <w:t>Cóncava:</w:t>
      </w:r>
      <w:r w:rsidRPr="009E76B8">
        <w:rPr>
          <w:lang w:val="es-CO"/>
        </w:rPr>
        <w:t xml:space="preserve"> La curva "abraza" la línea recta por encima.</w:t>
      </w:r>
    </w:p>
    <w:p w14:paraId="509E401A" w14:textId="77777777" w:rsidR="007711E8" w:rsidRDefault="007711E8" w:rsidP="007711E8">
      <w:pPr>
        <w:rPr>
          <w:lang w:val="es-CO"/>
        </w:rPr>
      </w:pPr>
    </w:p>
    <w:p w14:paraId="6BDBD26B" w14:textId="260C247D" w:rsidR="007711E8" w:rsidRPr="007711E8" w:rsidRDefault="007711E8" w:rsidP="007711E8">
      <w:pPr>
        <w:pStyle w:val="E03Textonegrita"/>
      </w:pPr>
      <w:r w:rsidRPr="00E272C5">
        <w:t xml:space="preserve">Figura </w:t>
      </w:r>
      <w:r>
        <w:t>11</w:t>
      </w:r>
    </w:p>
    <w:p w14:paraId="5D8025F6" w14:textId="7F9285FB" w:rsidR="003E2AC9" w:rsidRPr="007711E8" w:rsidRDefault="003E2AC9" w:rsidP="007711E8">
      <w:pPr>
        <w:ind w:left="360"/>
        <w:jc w:val="center"/>
        <w:rPr>
          <w:rFonts w:cs="Arial"/>
          <w:b/>
        </w:rPr>
      </w:pPr>
      <w:r w:rsidRPr="009E76B8">
        <w:rPr>
          <w:rFonts w:cs="Arial"/>
          <w:noProof/>
        </w:rPr>
        <w:drawing>
          <wp:inline distT="0" distB="0" distL="0" distR="0" wp14:anchorId="737EBC2B" wp14:editId="27FC574C">
            <wp:extent cx="2767747" cy="2044337"/>
            <wp:effectExtent l="0" t="0" r="0" b="0"/>
            <wp:docPr id="914971942" name="Imagen 3" descr="Cóncavo y conv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ncavo y convex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4425" cy="2049270"/>
                    </a:xfrm>
                    <a:prstGeom prst="rect">
                      <a:avLst/>
                    </a:prstGeom>
                    <a:noFill/>
                    <a:ln>
                      <a:noFill/>
                    </a:ln>
                  </pic:spPr>
                </pic:pic>
              </a:graphicData>
            </a:graphic>
          </wp:inline>
        </w:drawing>
      </w:r>
    </w:p>
    <w:p w14:paraId="7DB5057E" w14:textId="77777777" w:rsidR="003E2AC9" w:rsidRPr="009E76B8" w:rsidRDefault="003E2AC9" w:rsidP="00BD0C5E">
      <w:pPr>
        <w:rPr>
          <w:rFonts w:cs="Arial"/>
          <w:bCs/>
          <w:lang w:val="es-CO"/>
        </w:rPr>
      </w:pPr>
    </w:p>
    <w:p w14:paraId="0D5BD71A" w14:textId="77777777" w:rsidR="003E2AC9" w:rsidRPr="009E76B8" w:rsidRDefault="003E2AC9" w:rsidP="00CC0964">
      <w:pPr>
        <w:pStyle w:val="E03Subtituloizqnegrilla"/>
        <w:rPr>
          <w:lang w:val="es-CO"/>
        </w:rPr>
      </w:pPr>
      <w:r w:rsidRPr="009E76B8">
        <w:rPr>
          <w:lang w:val="es-CO"/>
        </w:rPr>
        <w:t>Concavidad y Convexidad en las Funciones</w:t>
      </w:r>
    </w:p>
    <w:p w14:paraId="1757B293" w14:textId="77777777" w:rsidR="003E2AC9" w:rsidRPr="009E76B8" w:rsidRDefault="003E2AC9" w:rsidP="00BD0C5E">
      <w:pPr>
        <w:rPr>
          <w:rFonts w:cs="Arial"/>
          <w:bCs/>
          <w:lang w:val="es-CO"/>
        </w:rPr>
      </w:pPr>
      <w:r w:rsidRPr="009E76B8">
        <w:rPr>
          <w:rFonts w:cs="Arial"/>
          <w:bCs/>
          <w:lang w:val="es-CO"/>
        </w:rPr>
        <w:t>En el caso de las funciones, podemos aplicar estos conceptos a sus gráficas.</w:t>
      </w:r>
    </w:p>
    <w:p w14:paraId="1A6A78BD" w14:textId="77777777" w:rsidR="003E2AC9" w:rsidRPr="009E76B8" w:rsidRDefault="003E2AC9" w:rsidP="0010603E">
      <w:pPr>
        <w:pStyle w:val="Prrafodelista"/>
        <w:rPr>
          <w:lang w:val="es-CO"/>
        </w:rPr>
      </w:pPr>
      <w:r w:rsidRPr="009E76B8">
        <w:rPr>
          <w:lang w:val="es-CO"/>
        </w:rPr>
        <w:t>Función cóncava: Si al unir dos puntos cualesquiera de la gráfica con una línea recta, la recta queda por encima de la gráfica en ese intervalo, decimos que la función es cóncava en ese intervalo.</w:t>
      </w:r>
    </w:p>
    <w:p w14:paraId="01A69B25" w14:textId="77777777" w:rsidR="003E2AC9" w:rsidRDefault="003E2AC9" w:rsidP="0010603E">
      <w:pPr>
        <w:pStyle w:val="Prrafodelista"/>
        <w:rPr>
          <w:lang w:val="es-CO"/>
        </w:rPr>
      </w:pPr>
      <w:r w:rsidRPr="009E76B8">
        <w:rPr>
          <w:lang w:val="es-CO"/>
        </w:rPr>
        <w:t>Función convexa: Si la recta queda por debajo de la gráfica en ese intervalo, decimos que la función es convexa en ese intervalo.</w:t>
      </w:r>
    </w:p>
    <w:p w14:paraId="3F2FA903" w14:textId="77777777" w:rsidR="007711E8" w:rsidRDefault="007711E8" w:rsidP="007711E8">
      <w:pPr>
        <w:rPr>
          <w:lang w:val="es-CO"/>
        </w:rPr>
      </w:pPr>
    </w:p>
    <w:p w14:paraId="2B9F4C60" w14:textId="77777777" w:rsidR="002C57FF" w:rsidRDefault="002C57FF" w:rsidP="007711E8">
      <w:pPr>
        <w:rPr>
          <w:lang w:val="es-CO"/>
        </w:rPr>
      </w:pPr>
    </w:p>
    <w:p w14:paraId="0AB41DBB" w14:textId="77777777" w:rsidR="002C57FF" w:rsidRDefault="002C57FF" w:rsidP="007711E8">
      <w:pPr>
        <w:rPr>
          <w:lang w:val="es-CO"/>
        </w:rPr>
      </w:pPr>
    </w:p>
    <w:p w14:paraId="07629122" w14:textId="77777777" w:rsidR="002C57FF" w:rsidRDefault="002C57FF" w:rsidP="007711E8">
      <w:pPr>
        <w:rPr>
          <w:lang w:val="es-CO"/>
        </w:rPr>
      </w:pPr>
    </w:p>
    <w:p w14:paraId="039FDD13" w14:textId="5A9A62BD" w:rsidR="007711E8" w:rsidRPr="00E272C5" w:rsidRDefault="007711E8" w:rsidP="007711E8">
      <w:pPr>
        <w:pStyle w:val="E03Textonegrita"/>
      </w:pPr>
      <w:r w:rsidRPr="00E272C5">
        <w:t xml:space="preserve">Figura </w:t>
      </w:r>
      <w:r>
        <w:t>12</w:t>
      </w:r>
    </w:p>
    <w:p w14:paraId="51A35FD2" w14:textId="77777777" w:rsidR="007711E8" w:rsidRPr="007711E8" w:rsidRDefault="007711E8" w:rsidP="007711E8">
      <w:pPr>
        <w:rPr>
          <w:lang w:val="es-CO"/>
        </w:rPr>
      </w:pPr>
    </w:p>
    <w:p w14:paraId="1758A84D" w14:textId="6FA92150" w:rsidR="0062244C" w:rsidRDefault="0062244C" w:rsidP="007711E8">
      <w:pPr>
        <w:jc w:val="center"/>
        <w:rPr>
          <w:rFonts w:cs="Arial"/>
          <w:bCs/>
          <w:lang w:val="es-CO"/>
        </w:rPr>
      </w:pPr>
      <w:r w:rsidRPr="009E76B8">
        <w:rPr>
          <w:rFonts w:cs="Arial"/>
          <w:noProof/>
        </w:rPr>
        <w:drawing>
          <wp:inline distT="0" distB="0" distL="0" distR="0" wp14:anchorId="40CCDF53" wp14:editId="300C2311">
            <wp:extent cx="4375785" cy="1915795"/>
            <wp:effectExtent l="0" t="0" r="5715" b="8255"/>
            <wp:docPr id="646125078" name="Imagen 12" descr="Curvatura (concavidad y convexidad) y puntos de inflexión - Matemáticas 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rvatura (concavidad y convexidad) y puntos de inflexión - Matemáticas 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5785" cy="1915795"/>
                    </a:xfrm>
                    <a:prstGeom prst="rect">
                      <a:avLst/>
                    </a:prstGeom>
                    <a:noFill/>
                    <a:ln>
                      <a:noFill/>
                    </a:ln>
                  </pic:spPr>
                </pic:pic>
              </a:graphicData>
            </a:graphic>
          </wp:inline>
        </w:drawing>
      </w:r>
    </w:p>
    <w:p w14:paraId="4EC74C8F" w14:textId="77777777" w:rsidR="007711E8" w:rsidRPr="007711E8" w:rsidRDefault="007711E8" w:rsidP="007711E8">
      <w:pPr>
        <w:jc w:val="center"/>
        <w:rPr>
          <w:rFonts w:cs="Arial"/>
          <w:bCs/>
          <w:lang w:val="es-CO"/>
        </w:rPr>
      </w:pPr>
    </w:p>
    <w:p w14:paraId="19776378" w14:textId="2E7D48A5" w:rsidR="003E2AC9" w:rsidRPr="00CC0964" w:rsidRDefault="003E2AC9" w:rsidP="00CC0964">
      <w:pPr>
        <w:pStyle w:val="E03SubtizqnegrillaK"/>
      </w:pPr>
      <w:r w:rsidRPr="00CC0964">
        <w:t>Concavidad y Convexidad en las Parábolas</w:t>
      </w:r>
    </w:p>
    <w:p w14:paraId="142FB835" w14:textId="77777777" w:rsidR="003E2AC9" w:rsidRPr="009E76B8" w:rsidRDefault="003E2AC9" w:rsidP="00BD0C5E">
      <w:pPr>
        <w:rPr>
          <w:rFonts w:cs="Arial"/>
          <w:bCs/>
          <w:lang w:val="es-CO"/>
        </w:rPr>
      </w:pPr>
      <w:r w:rsidRPr="009E76B8">
        <w:rPr>
          <w:rFonts w:cs="Arial"/>
          <w:bCs/>
          <w:lang w:val="es-CO"/>
        </w:rPr>
        <w:t xml:space="preserve">En el caso particular de las parábolas, el coeficiente cuadrático (a) de la función cuadrática f(x) = ax² + </w:t>
      </w:r>
      <w:proofErr w:type="spellStart"/>
      <w:r w:rsidRPr="009E76B8">
        <w:rPr>
          <w:rFonts w:cs="Arial"/>
          <w:bCs/>
          <w:lang w:val="es-CO"/>
        </w:rPr>
        <w:t>bx</w:t>
      </w:r>
      <w:proofErr w:type="spellEnd"/>
      <w:r w:rsidRPr="009E76B8">
        <w:rPr>
          <w:rFonts w:cs="Arial"/>
          <w:bCs/>
          <w:lang w:val="es-CO"/>
        </w:rPr>
        <w:t xml:space="preserve"> + c determina la concavidad:</w:t>
      </w:r>
    </w:p>
    <w:p w14:paraId="05BA7E6B" w14:textId="77777777" w:rsidR="003E2AC9" w:rsidRPr="0010603E" w:rsidRDefault="003E2AC9" w:rsidP="0010603E">
      <w:pPr>
        <w:pStyle w:val="Prrafodelista"/>
      </w:pPr>
      <w:r w:rsidRPr="009E76B8">
        <w:rPr>
          <w:lang w:val="es-CO"/>
        </w:rPr>
        <w:t xml:space="preserve">Si a &gt; 0: La </w:t>
      </w:r>
      <w:r w:rsidRPr="0010603E">
        <w:t>parábola es cóncava hacia arriba (forma de U).</w:t>
      </w:r>
    </w:p>
    <w:p w14:paraId="5E9090B2" w14:textId="77777777" w:rsidR="003E2AC9" w:rsidRPr="009E76B8" w:rsidRDefault="003E2AC9" w:rsidP="0010603E">
      <w:pPr>
        <w:pStyle w:val="Prrafodelista"/>
        <w:rPr>
          <w:lang w:val="es-CO"/>
        </w:rPr>
      </w:pPr>
      <w:r w:rsidRPr="0010603E">
        <w:t>Si a &lt; 0: La parábola</w:t>
      </w:r>
      <w:r w:rsidRPr="009E76B8">
        <w:rPr>
          <w:lang w:val="es-CO"/>
        </w:rPr>
        <w:t xml:space="preserve"> es cóncava hacia abajo (forma de ∩).</w:t>
      </w:r>
    </w:p>
    <w:p w14:paraId="6B0BD93C" w14:textId="77777777" w:rsidR="003E2AC9" w:rsidRPr="009E76B8" w:rsidRDefault="003E2AC9" w:rsidP="00BD0C5E">
      <w:pPr>
        <w:rPr>
          <w:rFonts w:cs="Arial"/>
          <w:bCs/>
          <w:lang w:val="es-CO"/>
        </w:rPr>
      </w:pPr>
      <w:r w:rsidRPr="009E76B8">
        <w:rPr>
          <w:rFonts w:cs="Arial"/>
          <w:bCs/>
          <w:lang w:val="es-CO"/>
        </w:rPr>
        <w:t>¿Por qué es Importante la Concavidad y Convexidad?</w:t>
      </w:r>
    </w:p>
    <w:p w14:paraId="4099CFC7" w14:textId="77777777" w:rsidR="003E2AC9" w:rsidRPr="0010603E" w:rsidRDefault="003E2AC9" w:rsidP="0010603E">
      <w:pPr>
        <w:pStyle w:val="Prrafodelista"/>
      </w:pPr>
      <w:r w:rsidRPr="0010603E">
        <w:t>Optimización: Nos ayuda a identificar máximos y mínimos de funciones.</w:t>
      </w:r>
    </w:p>
    <w:p w14:paraId="67C4DE3B" w14:textId="77777777" w:rsidR="003E2AC9" w:rsidRPr="0010603E" w:rsidRDefault="003E2AC9" w:rsidP="0010603E">
      <w:pPr>
        <w:pStyle w:val="Prrafodelista"/>
      </w:pPr>
      <w:r w:rsidRPr="0010603E">
        <w:t>Análisis de gráficas: Permite comprender el comportamiento de una función en diferentes intervalos.</w:t>
      </w:r>
    </w:p>
    <w:p w14:paraId="068E6E94" w14:textId="77777777" w:rsidR="003E2AC9" w:rsidRPr="009E76B8" w:rsidRDefault="003E2AC9" w:rsidP="0010603E">
      <w:pPr>
        <w:pStyle w:val="Prrafodelista"/>
        <w:rPr>
          <w:lang w:val="es-CO"/>
        </w:rPr>
      </w:pPr>
      <w:r w:rsidRPr="0010603E">
        <w:t>Aplicaciones en física, economía, ingeniería: Muchos modelos matemáticos utilizan funciones</w:t>
      </w:r>
      <w:r w:rsidRPr="009E76B8">
        <w:rPr>
          <w:lang w:val="es-CO"/>
        </w:rPr>
        <w:t xml:space="preserve"> con diferentes tipos de concavidad para representar fenómenos reales.</w:t>
      </w:r>
    </w:p>
    <w:p w14:paraId="2134E1E2" w14:textId="77777777" w:rsidR="003E2AC9" w:rsidRPr="009E76B8" w:rsidRDefault="003E2AC9" w:rsidP="00BD0C5E">
      <w:pPr>
        <w:rPr>
          <w:rFonts w:cs="Arial"/>
          <w:bCs/>
          <w:lang w:val="es-CO"/>
        </w:rPr>
      </w:pPr>
      <w:r w:rsidRPr="009E76B8">
        <w:rPr>
          <w:rFonts w:cs="Arial"/>
          <w:bCs/>
          <w:lang w:val="es-CO"/>
        </w:rPr>
        <w:t>¿Cómo Determinar la Concavidad y Convexidad?</w:t>
      </w:r>
    </w:p>
    <w:p w14:paraId="04CA64D6" w14:textId="77777777" w:rsidR="003E2AC9" w:rsidRPr="009E76B8" w:rsidRDefault="003E2AC9" w:rsidP="00BC2F1D">
      <w:pPr>
        <w:numPr>
          <w:ilvl w:val="0"/>
          <w:numId w:val="6"/>
        </w:numPr>
        <w:rPr>
          <w:rFonts w:cs="Arial"/>
          <w:bCs/>
          <w:lang w:val="es-CO"/>
        </w:rPr>
      </w:pPr>
      <w:r w:rsidRPr="009E76B8">
        <w:rPr>
          <w:rFonts w:cs="Arial"/>
          <w:bCs/>
          <w:lang w:val="es-CO"/>
        </w:rPr>
        <w:t>Gráficamente: Observando la forma de la gráfica.</w:t>
      </w:r>
    </w:p>
    <w:p w14:paraId="638B0F07" w14:textId="77777777" w:rsidR="003E2AC9" w:rsidRPr="009E76B8" w:rsidRDefault="003E2AC9" w:rsidP="00BC2F1D">
      <w:pPr>
        <w:numPr>
          <w:ilvl w:val="0"/>
          <w:numId w:val="6"/>
        </w:numPr>
        <w:rPr>
          <w:rFonts w:cs="Arial"/>
          <w:bCs/>
          <w:lang w:val="es-CO"/>
        </w:rPr>
      </w:pPr>
      <w:r w:rsidRPr="009E76B8">
        <w:rPr>
          <w:rFonts w:cs="Arial"/>
          <w:bCs/>
          <w:lang w:val="es-CO"/>
        </w:rPr>
        <w:t xml:space="preserve">Analíticamente: </w:t>
      </w:r>
    </w:p>
    <w:p w14:paraId="68CC5C9A" w14:textId="77777777" w:rsidR="003E2AC9" w:rsidRPr="009E76B8" w:rsidRDefault="003E2AC9" w:rsidP="00B54C18">
      <w:pPr>
        <w:pStyle w:val="Prrafodelista"/>
        <w:rPr>
          <w:lang w:val="es-CO"/>
        </w:rPr>
      </w:pPr>
      <w:r w:rsidRPr="00B54C18">
        <w:t>Derivada segunda: En cálculo, se utiliza la segunda derivada de una función para</w:t>
      </w:r>
      <w:r w:rsidRPr="009E76B8">
        <w:rPr>
          <w:lang w:val="es-CO"/>
        </w:rPr>
        <w:t xml:space="preserve"> determinar los intervalos de concavidad y convexidad.</w:t>
      </w:r>
    </w:p>
    <w:p w14:paraId="030970B7" w14:textId="77777777" w:rsidR="003E2AC9" w:rsidRDefault="003E2AC9" w:rsidP="00B54C18">
      <w:pPr>
        <w:pStyle w:val="Prrafodelista"/>
        <w:rPr>
          <w:lang w:val="es-CO"/>
        </w:rPr>
      </w:pPr>
      <w:r w:rsidRPr="009E76B8">
        <w:rPr>
          <w:lang w:val="es-CO"/>
        </w:rPr>
        <w:t xml:space="preserve">Coeficiente cuadrático: </w:t>
      </w:r>
      <w:r w:rsidRPr="00B54C18">
        <w:t>En el caso de las</w:t>
      </w:r>
      <w:r w:rsidRPr="009E76B8">
        <w:rPr>
          <w:lang w:val="es-CO"/>
        </w:rPr>
        <w:t xml:space="preserve"> parábolas, el signo de "a" nos indica directamente la concavidad.</w:t>
      </w:r>
    </w:p>
    <w:p w14:paraId="08D90B92" w14:textId="77777777" w:rsidR="007711E8" w:rsidRDefault="007711E8" w:rsidP="007711E8">
      <w:pPr>
        <w:rPr>
          <w:lang w:val="es-CO"/>
        </w:rPr>
      </w:pPr>
    </w:p>
    <w:p w14:paraId="41D71A52" w14:textId="06DCC69F" w:rsidR="00B54C18" w:rsidRPr="007711E8" w:rsidRDefault="007711E8" w:rsidP="007711E8">
      <w:pPr>
        <w:pStyle w:val="E03Textonegrita"/>
      </w:pPr>
      <w:r w:rsidRPr="00E272C5">
        <w:t xml:space="preserve">Figura </w:t>
      </w:r>
      <w:r>
        <w:t>13</w:t>
      </w:r>
    </w:p>
    <w:p w14:paraId="2FD71955" w14:textId="1402ACFD" w:rsidR="0062244C" w:rsidRPr="009E76B8" w:rsidRDefault="0062244C" w:rsidP="009657F0">
      <w:pPr>
        <w:jc w:val="center"/>
        <w:rPr>
          <w:rFonts w:cs="Arial"/>
          <w:bCs/>
          <w:lang w:val="es-CO"/>
        </w:rPr>
      </w:pPr>
      <w:r w:rsidRPr="009E76B8">
        <w:rPr>
          <w:rFonts w:cs="Arial"/>
          <w:noProof/>
        </w:rPr>
        <w:drawing>
          <wp:inline distT="0" distB="0" distL="0" distR="0" wp14:anchorId="13822008" wp14:editId="3853EDF6">
            <wp:extent cx="4005547" cy="2099310"/>
            <wp:effectExtent l="0" t="0" r="0" b="0"/>
            <wp:docPr id="1188335601" name="Imagen 13" descr="Funciones y ecuaciones de segund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unciones y ecuaciones de segundo grad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0659" cy="2112471"/>
                    </a:xfrm>
                    <a:prstGeom prst="rect">
                      <a:avLst/>
                    </a:prstGeom>
                    <a:noFill/>
                    <a:ln>
                      <a:noFill/>
                    </a:ln>
                  </pic:spPr>
                </pic:pic>
              </a:graphicData>
            </a:graphic>
          </wp:inline>
        </w:drawing>
      </w:r>
    </w:p>
    <w:p w14:paraId="122DB0AA" w14:textId="77777777" w:rsidR="0062244C" w:rsidRPr="009E76B8" w:rsidRDefault="0062244C" w:rsidP="00BD0C5E">
      <w:pPr>
        <w:rPr>
          <w:rFonts w:cs="Arial"/>
          <w:bCs/>
          <w:lang w:val="es-CO"/>
        </w:rPr>
      </w:pPr>
    </w:p>
    <w:p w14:paraId="1C35DE1F" w14:textId="77777777" w:rsidR="003E2AC9" w:rsidRPr="00B54C18" w:rsidRDefault="003E2AC9" w:rsidP="00B54C18">
      <w:pPr>
        <w:pStyle w:val="E03SubtizqnegrillaK"/>
      </w:pPr>
      <w:r w:rsidRPr="00B54C18">
        <w:t>Ejemplo</w:t>
      </w:r>
    </w:p>
    <w:p w14:paraId="5997033C" w14:textId="77777777" w:rsidR="003E2AC9" w:rsidRPr="009E76B8" w:rsidRDefault="003E2AC9" w:rsidP="00BD0C5E">
      <w:pPr>
        <w:rPr>
          <w:rFonts w:cs="Arial"/>
          <w:bCs/>
          <w:lang w:val="es-CO"/>
        </w:rPr>
      </w:pPr>
      <w:r w:rsidRPr="009E76B8">
        <w:rPr>
          <w:rFonts w:cs="Arial"/>
          <w:bCs/>
          <w:lang w:val="es-CO"/>
        </w:rPr>
        <w:t>Consideremos la función f(x) = x² - 4x + 3.</w:t>
      </w:r>
    </w:p>
    <w:p w14:paraId="1163F994" w14:textId="77777777" w:rsidR="003E2AC9" w:rsidRPr="00B54C18" w:rsidRDefault="003E2AC9" w:rsidP="00B54C18">
      <w:pPr>
        <w:pStyle w:val="Prrafodelista"/>
      </w:pPr>
      <w:r w:rsidRPr="009E76B8">
        <w:rPr>
          <w:lang w:val="es-CO"/>
        </w:rPr>
        <w:t xml:space="preserve">a = 1 &gt; 0, por lo tanto, la </w:t>
      </w:r>
      <w:r w:rsidRPr="00B54C18">
        <w:t>parábola es cóncava hacia arriba.</w:t>
      </w:r>
    </w:p>
    <w:p w14:paraId="436A6201" w14:textId="77777777" w:rsidR="003E2AC9" w:rsidRDefault="003E2AC9" w:rsidP="00B54C18">
      <w:pPr>
        <w:pStyle w:val="Prrafodelista"/>
        <w:rPr>
          <w:lang w:val="es-CO"/>
        </w:rPr>
      </w:pPr>
      <w:r w:rsidRPr="00B54C18">
        <w:t>Esto significa que para cualquier par de puntos que tomemos en la gráfica, la línea recta que los une estará</w:t>
      </w:r>
      <w:r w:rsidRPr="009E76B8">
        <w:rPr>
          <w:lang w:val="es-CO"/>
        </w:rPr>
        <w:t xml:space="preserve"> por encima de la curva.</w:t>
      </w:r>
    </w:p>
    <w:p w14:paraId="5338DC4D" w14:textId="77777777" w:rsidR="007711E8" w:rsidRDefault="007711E8" w:rsidP="007711E8">
      <w:pPr>
        <w:rPr>
          <w:lang w:val="es-CO"/>
        </w:rPr>
      </w:pPr>
    </w:p>
    <w:p w14:paraId="1A3EF79F" w14:textId="09990D56" w:rsidR="007711E8" w:rsidRPr="00E272C5" w:rsidRDefault="007711E8" w:rsidP="007711E8">
      <w:pPr>
        <w:pStyle w:val="E03Textonegrita"/>
      </w:pPr>
      <w:r w:rsidRPr="00E272C5">
        <w:t xml:space="preserve">Figura </w:t>
      </w:r>
      <w:r>
        <w:t>14</w:t>
      </w:r>
    </w:p>
    <w:p w14:paraId="71B2D2A2" w14:textId="45800CA1" w:rsidR="007F79D5" w:rsidRPr="009E76B8" w:rsidRDefault="0062244C" w:rsidP="009657F0">
      <w:pPr>
        <w:jc w:val="center"/>
        <w:rPr>
          <w:rFonts w:cs="Arial"/>
          <w:b/>
        </w:rPr>
      </w:pPr>
      <w:r w:rsidRPr="009E76B8">
        <w:rPr>
          <w:rFonts w:cs="Arial"/>
          <w:b/>
          <w:noProof/>
        </w:rPr>
        <w:drawing>
          <wp:inline distT="0" distB="0" distL="0" distR="0" wp14:anchorId="5C714757" wp14:editId="19133576">
            <wp:extent cx="2948993" cy="1801495"/>
            <wp:effectExtent l="0" t="0" r="0" b="1905"/>
            <wp:docPr id="1359793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93006" name=""/>
                    <pic:cNvPicPr/>
                  </pic:nvPicPr>
                  <pic:blipFill>
                    <a:blip r:embed="rId26"/>
                    <a:stretch>
                      <a:fillRect/>
                    </a:stretch>
                  </pic:blipFill>
                  <pic:spPr>
                    <a:xfrm>
                      <a:off x="0" y="0"/>
                      <a:ext cx="2959715" cy="1808045"/>
                    </a:xfrm>
                    <a:prstGeom prst="rect">
                      <a:avLst/>
                    </a:prstGeom>
                  </pic:spPr>
                </pic:pic>
              </a:graphicData>
            </a:graphic>
          </wp:inline>
        </w:drawing>
      </w:r>
    </w:p>
    <w:p w14:paraId="2CD60D4F" w14:textId="77777777" w:rsidR="0062244C" w:rsidRPr="009E76B8" w:rsidRDefault="0062244C" w:rsidP="00BD0C5E">
      <w:pPr>
        <w:rPr>
          <w:rFonts w:cs="Arial"/>
          <w:b/>
        </w:rPr>
      </w:pPr>
    </w:p>
    <w:p w14:paraId="5C348B0A" w14:textId="17E80F04" w:rsidR="0062244C" w:rsidRPr="009E76B8" w:rsidRDefault="00F37B14" w:rsidP="00B54C18">
      <w:pPr>
        <w:pStyle w:val="E03Subtituloizqnegrilla"/>
        <w:rPr>
          <w:bCs/>
          <w:lang w:val="es-CO"/>
        </w:rPr>
      </w:pPr>
      <w:bookmarkStart w:id="22" w:name="_Hlk181697497"/>
      <w:r w:rsidRPr="009E76B8">
        <w:rPr>
          <w:bCs/>
          <w:lang w:val="es-CO"/>
        </w:rPr>
        <w:t>2.3.</w:t>
      </w:r>
      <w:r w:rsidRPr="009E76B8">
        <w:rPr>
          <w:bCs/>
          <w:lang w:val="es-CO"/>
        </w:rPr>
        <w:tab/>
      </w:r>
      <w:r w:rsidR="0062244C" w:rsidRPr="00B54C18">
        <w:t>Interpretación Gráfica y Contextual: La Concavidad en Situaciones Reales</w:t>
      </w:r>
    </w:p>
    <w:bookmarkEnd w:id="22"/>
    <w:p w14:paraId="66C6F3F8" w14:textId="77777777" w:rsidR="0062244C" w:rsidRPr="009E76B8" w:rsidRDefault="0062244C" w:rsidP="00CC0964">
      <w:pPr>
        <w:pStyle w:val="E03SubtizqnegrillaK"/>
        <w:rPr>
          <w:lang w:val="es-CO"/>
        </w:rPr>
      </w:pPr>
      <w:r w:rsidRPr="009E76B8">
        <w:rPr>
          <w:lang w:val="es-CO"/>
        </w:rPr>
        <w:t>Concavidad y el Mundo Real</w:t>
      </w:r>
    </w:p>
    <w:p w14:paraId="798A5C2A" w14:textId="77777777" w:rsidR="0062244C" w:rsidRPr="009E76B8" w:rsidRDefault="0062244C" w:rsidP="00BD0C5E">
      <w:pPr>
        <w:rPr>
          <w:rFonts w:cs="Arial"/>
          <w:lang w:val="es-CO"/>
        </w:rPr>
      </w:pPr>
      <w:r w:rsidRPr="009E76B8">
        <w:rPr>
          <w:rFonts w:cs="Arial"/>
          <w:lang w:val="es-CO"/>
        </w:rPr>
        <w:t>La concavidad de una función no es solo un concepto abstracto en matemáticas; tiene aplicaciones prácticas en una amplia variedad de campos. Al comprender la concavidad, podemos modelar y analizar fenómenos del mundo real de manera más efectiva.</w:t>
      </w:r>
    </w:p>
    <w:p w14:paraId="483F3B35" w14:textId="77777777" w:rsidR="00ED4135" w:rsidRPr="009E76B8" w:rsidRDefault="00ED4135" w:rsidP="00BD0C5E">
      <w:pPr>
        <w:rPr>
          <w:rFonts w:cs="Arial"/>
          <w:lang w:val="es-CO"/>
        </w:rPr>
      </w:pPr>
    </w:p>
    <w:p w14:paraId="4BFEA6C0" w14:textId="609827E4" w:rsidR="0062244C" w:rsidRPr="00B54C18" w:rsidRDefault="0062244C" w:rsidP="00B54C18">
      <w:pPr>
        <w:pStyle w:val="E03SubtizqnegrillaK"/>
      </w:pPr>
      <w:r w:rsidRPr="00B54C18">
        <w:t>Relación de la Concavidad con Máximos y Mínimos</w:t>
      </w:r>
    </w:p>
    <w:p w14:paraId="034FF862" w14:textId="77777777" w:rsidR="0062244C" w:rsidRPr="00B54C18" w:rsidRDefault="0062244C" w:rsidP="00B54C18">
      <w:pPr>
        <w:pStyle w:val="Prrafodelista"/>
      </w:pPr>
      <w:r w:rsidRPr="009E76B8">
        <w:rPr>
          <w:lang w:val="es-CO"/>
        </w:rPr>
        <w:t xml:space="preserve">Concavidad hacia arriba: Si una función es cóncava hacia arriba en un punto, ese punto </w:t>
      </w:r>
      <w:r w:rsidRPr="00B54C18">
        <w:t>representa un mínimo local. Esto significa que los valores de la función en puntos cercanos a este mínimo son mayores.</w:t>
      </w:r>
    </w:p>
    <w:p w14:paraId="2DF878E8" w14:textId="77777777" w:rsidR="0062244C" w:rsidRDefault="0062244C" w:rsidP="00B54C18">
      <w:pPr>
        <w:pStyle w:val="Prrafodelista"/>
        <w:rPr>
          <w:lang w:val="es-CO"/>
        </w:rPr>
      </w:pPr>
      <w:r w:rsidRPr="00B54C18">
        <w:t>Concavidad hacia abajo: Si una función es cóncava hacia abajo en un punto, ese punto representa</w:t>
      </w:r>
      <w:r w:rsidRPr="009E76B8">
        <w:rPr>
          <w:lang w:val="es-CO"/>
        </w:rPr>
        <w:t xml:space="preserve"> un máximo local. Los valores de la función en puntos cercanos a este máximo son menores.</w:t>
      </w:r>
    </w:p>
    <w:p w14:paraId="7DA8E1D3" w14:textId="77777777" w:rsidR="007711E8" w:rsidRDefault="007711E8" w:rsidP="007711E8">
      <w:pPr>
        <w:rPr>
          <w:lang w:val="es-CO"/>
        </w:rPr>
      </w:pPr>
    </w:p>
    <w:p w14:paraId="59E091BE" w14:textId="376D7A9A" w:rsidR="007711E8" w:rsidRPr="007711E8" w:rsidRDefault="007711E8" w:rsidP="007711E8">
      <w:pPr>
        <w:pStyle w:val="E03Textonegrita"/>
      </w:pPr>
      <w:r w:rsidRPr="00E272C5">
        <w:t xml:space="preserve">Figura </w:t>
      </w:r>
      <w:r>
        <w:t>15</w:t>
      </w:r>
    </w:p>
    <w:p w14:paraId="3556D3CF" w14:textId="15E259DE" w:rsidR="00F37B14" w:rsidRPr="009E76B8" w:rsidRDefault="00F37B14" w:rsidP="007711E8">
      <w:pPr>
        <w:rPr>
          <w:rFonts w:cs="Arial"/>
          <w:lang w:val="es-CO"/>
        </w:rPr>
      </w:pPr>
      <w:r w:rsidRPr="009E76B8">
        <w:rPr>
          <w:rFonts w:cs="Arial"/>
          <w:noProof/>
        </w:rPr>
        <w:drawing>
          <wp:inline distT="0" distB="0" distL="0" distR="0" wp14:anchorId="4B566696" wp14:editId="6B9130E7">
            <wp:extent cx="6106404" cy="2548255"/>
            <wp:effectExtent l="0" t="0" r="2540" b="4445"/>
            <wp:docPr id="376243521" name="Imagen 14" descr="Aplicación de Paráb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plicación de Parábol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2260" cy="2579910"/>
                    </a:xfrm>
                    <a:prstGeom prst="rect">
                      <a:avLst/>
                    </a:prstGeom>
                    <a:noFill/>
                    <a:ln>
                      <a:noFill/>
                    </a:ln>
                  </pic:spPr>
                </pic:pic>
              </a:graphicData>
            </a:graphic>
          </wp:inline>
        </w:drawing>
      </w:r>
    </w:p>
    <w:p w14:paraId="650DDF2C" w14:textId="77777777" w:rsidR="00F37B14" w:rsidRPr="009E76B8" w:rsidRDefault="00F37B14" w:rsidP="00BD0C5E">
      <w:pPr>
        <w:rPr>
          <w:rFonts w:cs="Arial"/>
          <w:lang w:val="es-CO"/>
        </w:rPr>
      </w:pPr>
    </w:p>
    <w:p w14:paraId="1ABD0BC1" w14:textId="5F08861D" w:rsidR="0062244C" w:rsidRPr="009E76B8" w:rsidRDefault="0062244C" w:rsidP="00CC0964">
      <w:pPr>
        <w:pStyle w:val="E03SubtizqnegrillaK"/>
        <w:rPr>
          <w:lang w:val="es-CO"/>
        </w:rPr>
      </w:pPr>
      <w:r w:rsidRPr="009E76B8">
        <w:rPr>
          <w:lang w:val="es-CO"/>
        </w:rPr>
        <w:t>Relación de la Concavidad con Crecimiento y Decrecimiento</w:t>
      </w:r>
    </w:p>
    <w:p w14:paraId="6178A568" w14:textId="77777777" w:rsidR="0062244C" w:rsidRPr="00B54C18" w:rsidRDefault="0062244C" w:rsidP="00B54C18">
      <w:pPr>
        <w:pStyle w:val="Prrafodelista"/>
      </w:pPr>
      <w:r w:rsidRPr="009E76B8">
        <w:rPr>
          <w:lang w:val="es-CO"/>
        </w:rPr>
        <w:t xml:space="preserve">Concavidad y puntos de inflexión: Los puntos donde la concavidad cambia (de arriba a abajo o viceversa) se llaman puntos de inflexión. Estos puntos suelen coincidir con cambios en la tasa de crecimiento o decrecimiento de una </w:t>
      </w:r>
      <w:r w:rsidRPr="00B54C18">
        <w:t>función.</w:t>
      </w:r>
    </w:p>
    <w:p w14:paraId="6C6E6CC2" w14:textId="77777777" w:rsidR="0062244C" w:rsidRPr="009E76B8" w:rsidRDefault="0062244C" w:rsidP="00B54C18">
      <w:pPr>
        <w:pStyle w:val="Prrafodelista"/>
        <w:rPr>
          <w:lang w:val="es-CO"/>
        </w:rPr>
      </w:pPr>
      <w:r w:rsidRPr="00B54C18">
        <w:t>Aceleración y desaceleración: En física, la concavidad de una función de posición respecto al tiempo representa la aceleración de un objeto. Una concavidad positiva</w:t>
      </w:r>
      <w:r w:rsidRPr="009E76B8">
        <w:rPr>
          <w:lang w:val="es-CO"/>
        </w:rPr>
        <w:t xml:space="preserve"> indica una aceleración positiva (el objeto se mueve cada vez más rápido), mientras que una concavidad negativa indica una desaceleración.</w:t>
      </w:r>
    </w:p>
    <w:p w14:paraId="634F307B" w14:textId="77777777" w:rsidR="0062244C" w:rsidRPr="009E76B8" w:rsidRDefault="0062244C" w:rsidP="00B54C18">
      <w:pPr>
        <w:pStyle w:val="E03SubtizqnegrillaK"/>
        <w:rPr>
          <w:lang w:val="es-CO"/>
        </w:rPr>
      </w:pPr>
      <w:r w:rsidRPr="009E76B8">
        <w:rPr>
          <w:lang w:val="es-CO"/>
        </w:rPr>
        <w:t xml:space="preserve">Ejemplos </w:t>
      </w:r>
      <w:r w:rsidRPr="00B54C18">
        <w:t>Contextuales</w:t>
      </w:r>
    </w:p>
    <w:p w14:paraId="7003CF00" w14:textId="77777777" w:rsidR="0062244C" w:rsidRPr="00B54C18" w:rsidRDefault="0062244C" w:rsidP="00B54C18">
      <w:pPr>
        <w:pStyle w:val="Prrafodelista"/>
      </w:pPr>
      <w:r w:rsidRPr="00B54C18">
        <w:rPr>
          <w:rStyle w:val="E03TextonegritaCar"/>
        </w:rPr>
        <w:t>Economía:</w:t>
      </w:r>
      <w:r w:rsidRPr="009E76B8">
        <w:rPr>
          <w:lang w:val="es-CO"/>
        </w:rPr>
        <w:t xml:space="preserve"> La demanda de un producto suele ser una función cóncava hacia abajo. </w:t>
      </w:r>
      <w:r w:rsidRPr="00B54C18">
        <w:t>Esto significa que a medida que aumentamos la cantidad demandada, el precio que los consumidores están dispuestos a pagar tiende a disminuir.</w:t>
      </w:r>
    </w:p>
    <w:p w14:paraId="5D29178D" w14:textId="77777777" w:rsidR="0062244C" w:rsidRPr="00B54C18" w:rsidRDefault="0062244C" w:rsidP="00B54C18">
      <w:pPr>
        <w:pStyle w:val="Prrafodelista"/>
      </w:pPr>
      <w:r w:rsidRPr="00B54C18">
        <w:rPr>
          <w:rStyle w:val="E03TextonegritaCar"/>
        </w:rPr>
        <w:t>Física:</w:t>
      </w:r>
      <w:r w:rsidRPr="00B54C18">
        <w:t xml:space="preserve"> La trayectoria de un proyectil es una parábola cóncava hacia abajo. El punto más alto de la trayectoria corresponde al vértice de la parábola, que es un máximo local.</w:t>
      </w:r>
    </w:p>
    <w:p w14:paraId="0C797370" w14:textId="77777777" w:rsidR="0062244C" w:rsidRPr="009E76B8" w:rsidRDefault="0062244C" w:rsidP="00B54C18">
      <w:pPr>
        <w:pStyle w:val="Prrafodelista"/>
        <w:rPr>
          <w:lang w:val="es-CO"/>
        </w:rPr>
      </w:pPr>
      <w:r w:rsidRPr="00B54C18">
        <w:rPr>
          <w:rStyle w:val="E03TextonegritaCar"/>
        </w:rPr>
        <w:t>Biología:</w:t>
      </w:r>
      <w:r w:rsidRPr="00B54C18">
        <w:t xml:space="preserve"> El crecimiento de una población puede modelarse con una función logística, que</w:t>
      </w:r>
      <w:r w:rsidRPr="009E76B8">
        <w:rPr>
          <w:lang w:val="es-CO"/>
        </w:rPr>
        <w:t xml:space="preserve"> presenta tanto concavidad hacia arriba como hacia abajo en diferentes intervalos. La concavidad cambia en el punto de inflexión, que representa el momento en que la tasa de crecimiento comienza a disminuir.</w:t>
      </w:r>
    </w:p>
    <w:p w14:paraId="4B7F058C" w14:textId="77777777" w:rsidR="00082F0D" w:rsidRPr="009E76B8" w:rsidRDefault="00082F0D" w:rsidP="00BD0C5E">
      <w:pPr>
        <w:ind w:left="720"/>
        <w:rPr>
          <w:rFonts w:cs="Arial"/>
          <w:lang w:val="es-CO"/>
        </w:rPr>
      </w:pPr>
    </w:p>
    <w:p w14:paraId="2A4E42CA" w14:textId="77777777" w:rsidR="0062244C" w:rsidRPr="009E76B8" w:rsidRDefault="0062244C" w:rsidP="00CC0964">
      <w:pPr>
        <w:pStyle w:val="E03Subtituloizqnegrilla"/>
        <w:rPr>
          <w:lang w:val="es-CO"/>
        </w:rPr>
      </w:pPr>
      <w:r w:rsidRPr="009E76B8">
        <w:rPr>
          <w:lang w:val="es-CO"/>
        </w:rPr>
        <w:t>Interpretación Gráfica</w:t>
      </w:r>
    </w:p>
    <w:p w14:paraId="17651494" w14:textId="77777777" w:rsidR="0062244C" w:rsidRPr="009E76B8" w:rsidRDefault="0062244C" w:rsidP="00BD0C5E">
      <w:pPr>
        <w:rPr>
          <w:rFonts w:cs="Arial"/>
          <w:lang w:val="es-CO"/>
        </w:rPr>
      </w:pPr>
      <w:r w:rsidRPr="009E76B8">
        <w:rPr>
          <w:rFonts w:cs="Arial"/>
          <w:lang w:val="es-CO"/>
        </w:rPr>
        <w:t>Al analizar la gráfica de una función, la concavidad nos proporciona información valiosa sobre su comportamiento:</w:t>
      </w:r>
    </w:p>
    <w:p w14:paraId="55C7C766" w14:textId="1715C8B0" w:rsidR="007711E8" w:rsidRPr="002C57FF" w:rsidRDefault="0062244C" w:rsidP="007711E8">
      <w:pPr>
        <w:pStyle w:val="Prrafodelista"/>
        <w:rPr>
          <w:lang w:val="es-CO"/>
        </w:rPr>
      </w:pPr>
      <w:r w:rsidRPr="009E76B8">
        <w:rPr>
          <w:lang w:val="es-CO"/>
        </w:rPr>
        <w:t>Zonas de crecimiento y decrecimiento: Los intervalos donde la función es creciente o decreciente pueden identificarse a partir de la concavidad y los puntos críticos</w:t>
      </w:r>
    </w:p>
    <w:p w14:paraId="426B656C" w14:textId="35D05ED6" w:rsidR="007711E8" w:rsidRPr="007711E8" w:rsidRDefault="007711E8" w:rsidP="007711E8">
      <w:pPr>
        <w:pStyle w:val="E03Textonegrita"/>
      </w:pPr>
      <w:r w:rsidRPr="00E272C5">
        <w:t xml:space="preserve">Figura </w:t>
      </w:r>
      <w:r>
        <w:t>16</w:t>
      </w:r>
    </w:p>
    <w:p w14:paraId="66141783" w14:textId="77777777" w:rsidR="00471267" w:rsidRPr="009E76B8" w:rsidRDefault="00471267" w:rsidP="00B54C18">
      <w:pPr>
        <w:pStyle w:val="Prrafodelista"/>
        <w:numPr>
          <w:ilvl w:val="0"/>
          <w:numId w:val="0"/>
        </w:numPr>
        <w:ind w:left="1440"/>
        <w:rPr>
          <w:rFonts w:cs="Arial"/>
          <w:b/>
        </w:rPr>
      </w:pPr>
      <w:r w:rsidRPr="009E76B8">
        <w:rPr>
          <w:rFonts w:cs="Arial"/>
          <w:noProof/>
        </w:rPr>
        <w:drawing>
          <wp:inline distT="0" distB="0" distL="0" distR="0" wp14:anchorId="6EE1099E" wp14:editId="4A3AE87C">
            <wp:extent cx="3668395" cy="1124585"/>
            <wp:effectExtent l="0" t="0" r="8255" b="0"/>
            <wp:docPr id="1192795628" name="Imagen 6" descr="Funciones cuadráticas - Mi Pr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nciones cuadráticas - Mi Prof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68395" cy="1124585"/>
                    </a:xfrm>
                    <a:prstGeom prst="rect">
                      <a:avLst/>
                    </a:prstGeom>
                    <a:noFill/>
                    <a:ln>
                      <a:noFill/>
                    </a:ln>
                  </pic:spPr>
                </pic:pic>
              </a:graphicData>
            </a:graphic>
          </wp:inline>
        </w:drawing>
      </w:r>
    </w:p>
    <w:p w14:paraId="5DF1C619" w14:textId="77777777" w:rsidR="00471267" w:rsidRPr="009E76B8" w:rsidRDefault="00471267" w:rsidP="00471267">
      <w:pPr>
        <w:ind w:left="720"/>
        <w:rPr>
          <w:rFonts w:cs="Arial"/>
          <w:lang w:val="es-CO"/>
        </w:rPr>
      </w:pPr>
    </w:p>
    <w:p w14:paraId="114DCA69" w14:textId="77777777" w:rsidR="0062244C" w:rsidRPr="00B54C18" w:rsidRDefault="0062244C" w:rsidP="00B54C18">
      <w:pPr>
        <w:pStyle w:val="Prrafodelista"/>
      </w:pPr>
      <w:r w:rsidRPr="009E76B8">
        <w:rPr>
          <w:rFonts w:cs="Arial"/>
          <w:lang w:val="es-CO"/>
        </w:rPr>
        <w:t xml:space="preserve">Extremos </w:t>
      </w:r>
      <w:r w:rsidRPr="00B54C18">
        <w:t>locales: Los máximos y mínimos locales se encuentran en los puntos donde la concavidad cambia.</w:t>
      </w:r>
    </w:p>
    <w:p w14:paraId="705AD524" w14:textId="77777777" w:rsidR="0062244C" w:rsidRDefault="0062244C" w:rsidP="00B54C18">
      <w:pPr>
        <w:pStyle w:val="Prrafodelista"/>
        <w:rPr>
          <w:rFonts w:cs="Arial"/>
          <w:lang w:val="es-CO"/>
        </w:rPr>
      </w:pPr>
      <w:r w:rsidRPr="00B54C18">
        <w:t>Tasa de camb</w:t>
      </w:r>
      <w:proofErr w:type="spellStart"/>
      <w:r w:rsidRPr="009E76B8">
        <w:rPr>
          <w:rFonts w:cs="Arial"/>
          <w:lang w:val="es-CO"/>
        </w:rPr>
        <w:t>io</w:t>
      </w:r>
      <w:proofErr w:type="spellEnd"/>
      <w:r w:rsidRPr="009E76B8">
        <w:rPr>
          <w:rFonts w:cs="Arial"/>
          <w:lang w:val="es-CO"/>
        </w:rPr>
        <w:t>: La concavidad nos indica si la tasa de cambio de la función está aumentando o disminuyendo.</w:t>
      </w:r>
    </w:p>
    <w:p w14:paraId="1BD507BB" w14:textId="77777777" w:rsidR="007711E8" w:rsidRDefault="007711E8" w:rsidP="007711E8">
      <w:pPr>
        <w:rPr>
          <w:rFonts w:cs="Arial"/>
          <w:lang w:val="es-CO"/>
        </w:rPr>
      </w:pPr>
    </w:p>
    <w:p w14:paraId="12FC5669" w14:textId="203CEC37" w:rsidR="007711E8" w:rsidRPr="007711E8" w:rsidRDefault="007711E8" w:rsidP="007711E8">
      <w:pPr>
        <w:pStyle w:val="E03Textonegrita"/>
      </w:pPr>
      <w:r w:rsidRPr="00E272C5">
        <w:t xml:space="preserve">Figura </w:t>
      </w:r>
      <w:r>
        <w:t>17</w:t>
      </w:r>
    </w:p>
    <w:p w14:paraId="21174C01" w14:textId="77777777" w:rsidR="00B54C18" w:rsidRPr="009E76B8" w:rsidRDefault="00B54C18" w:rsidP="00B54C18">
      <w:pPr>
        <w:pStyle w:val="Prrafodelista"/>
        <w:numPr>
          <w:ilvl w:val="0"/>
          <w:numId w:val="0"/>
        </w:numPr>
        <w:ind w:left="1440"/>
        <w:rPr>
          <w:rFonts w:cs="Arial"/>
          <w:lang w:val="es-CO"/>
        </w:rPr>
      </w:pPr>
    </w:p>
    <w:p w14:paraId="1306BF76" w14:textId="094AC03F" w:rsidR="003E2AC9" w:rsidRPr="009E76B8" w:rsidRDefault="00471267" w:rsidP="00471267">
      <w:pPr>
        <w:jc w:val="center"/>
        <w:rPr>
          <w:rFonts w:cs="Arial"/>
          <w:b/>
        </w:rPr>
      </w:pPr>
      <w:r w:rsidRPr="009E76B8">
        <w:rPr>
          <w:rFonts w:cs="Arial"/>
          <w:noProof/>
        </w:rPr>
        <w:drawing>
          <wp:inline distT="0" distB="0" distL="0" distR="0" wp14:anchorId="6394D3F9" wp14:editId="02F875C2">
            <wp:extent cx="2155505" cy="2112579"/>
            <wp:effectExtent l="0" t="0" r="0" b="2540"/>
            <wp:docPr id="653115942" name="Imagen 7" descr="Cálculo I archivos - El blog de 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lculo I archivos - El blog de Le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5446" cy="2122322"/>
                    </a:xfrm>
                    <a:prstGeom prst="rect">
                      <a:avLst/>
                    </a:prstGeom>
                    <a:noFill/>
                    <a:ln>
                      <a:noFill/>
                    </a:ln>
                  </pic:spPr>
                </pic:pic>
              </a:graphicData>
            </a:graphic>
          </wp:inline>
        </w:drawing>
      </w:r>
    </w:p>
    <w:bookmarkEnd w:id="10"/>
    <w:bookmarkEnd w:id="11"/>
    <w:bookmarkEnd w:id="12"/>
    <w:p w14:paraId="493D3468" w14:textId="77777777" w:rsidR="00CC0964" w:rsidRPr="009E76B8" w:rsidRDefault="00CC0964" w:rsidP="00BD0C5E">
      <w:pPr>
        <w:spacing w:before="200" w:line="240" w:lineRule="auto"/>
        <w:rPr>
          <w:rFonts w:cs="Arial"/>
          <w:b/>
        </w:rPr>
      </w:pPr>
    </w:p>
    <w:p w14:paraId="411808A4" w14:textId="327F9FC1" w:rsidR="001D4C05" w:rsidRPr="00CC0964" w:rsidRDefault="002C57FF" w:rsidP="00CC0964">
      <w:pPr>
        <w:pStyle w:val="E03Subtituloizqnegrilla"/>
      </w:pPr>
      <w:r>
        <w:t>G</w:t>
      </w:r>
      <w:r w:rsidRPr="00CC0964">
        <w:t xml:space="preserve">uiando el aprendizaje </w:t>
      </w:r>
    </w:p>
    <w:p w14:paraId="256A9FB2" w14:textId="77777777" w:rsidR="00471267" w:rsidRPr="009E76B8" w:rsidRDefault="00471267" w:rsidP="00BD0C5E">
      <w:pPr>
        <w:rPr>
          <w:rFonts w:cs="Arial"/>
          <w:b/>
        </w:rPr>
      </w:pPr>
    </w:p>
    <w:p w14:paraId="4DFFD993" w14:textId="66A45CA3" w:rsidR="00471267" w:rsidRPr="009E76B8" w:rsidRDefault="00471267" w:rsidP="00CC0964">
      <w:pPr>
        <w:pStyle w:val="E04Parrafoconsangria"/>
        <w:rPr>
          <w:lang w:val="es-CO"/>
        </w:rPr>
      </w:pPr>
      <w:r w:rsidRPr="009E76B8">
        <w:rPr>
          <w:lang w:val="es-CO"/>
        </w:rPr>
        <w:t>Para el desarrollo de esta lección, el docente a partir del desafío inicial, motiva a los estudiantes a experimentar con las funciones cuadráticas, proporcionando los recursos necesarios, como guías, materiales y herramientas digitales, pero dejando espacio para que los estudiantes desarrollen sus propias estrategias de resolución.</w:t>
      </w:r>
    </w:p>
    <w:p w14:paraId="6B4ACA2C" w14:textId="4156EBAE" w:rsidR="00471267" w:rsidRPr="009E76B8" w:rsidRDefault="00471267" w:rsidP="00CC0964">
      <w:pPr>
        <w:pStyle w:val="E04Parrafoconsangria"/>
        <w:rPr>
          <w:lang w:val="es-CO"/>
        </w:rPr>
      </w:pPr>
      <w:r w:rsidRPr="009E76B8">
        <w:rPr>
          <w:lang w:val="es-CO"/>
        </w:rPr>
        <w:t xml:space="preserve">La incorporación de recursos audiovisuales, TIC y GeoGebra enriquece significativamente el proceso de aprendizaje, por lo que puede mostrar ejemplos reales de parábolas en la naturaleza y en la tecnología, despertando así la curiosidad de los estudiantes. </w:t>
      </w:r>
      <w:r w:rsidR="000F2795" w:rsidRPr="009E76B8">
        <w:rPr>
          <w:lang w:val="es-CO"/>
        </w:rPr>
        <w:t>El uso de</w:t>
      </w:r>
      <w:r w:rsidRPr="009E76B8">
        <w:rPr>
          <w:lang w:val="es-CO"/>
        </w:rPr>
        <w:t xml:space="preserve"> GeoGebra </w:t>
      </w:r>
      <w:r w:rsidR="000F2795" w:rsidRPr="009E76B8">
        <w:rPr>
          <w:lang w:val="es-CO"/>
        </w:rPr>
        <w:t>permitirá</w:t>
      </w:r>
      <w:r w:rsidRPr="009E76B8">
        <w:rPr>
          <w:lang w:val="es-CO"/>
        </w:rPr>
        <w:t xml:space="preserve"> visualizar gráficas de funciones cuadráticas y experimentar con diferentes valores del coeficiente cuadrático (a).</w:t>
      </w:r>
    </w:p>
    <w:p w14:paraId="272BA60B" w14:textId="5B7CEAF1" w:rsidR="00CC0964" w:rsidRPr="002C57FF" w:rsidRDefault="00471267" w:rsidP="002C57FF">
      <w:pPr>
        <w:pStyle w:val="E04Parrafoconsangria"/>
      </w:pPr>
      <w:r w:rsidRPr="009E76B8">
        <w:t>El docente, en este contexto, fomenta la autoevaluación y la retroalimentación continua</w:t>
      </w:r>
      <w:r w:rsidR="000F2795" w:rsidRPr="009E76B8">
        <w:t xml:space="preserve">, </w:t>
      </w:r>
      <w:r w:rsidR="000F2795" w:rsidRPr="00B54C18">
        <w:t>p</w:t>
      </w:r>
      <w:r w:rsidRPr="00B54C18">
        <w:t>roporciona</w:t>
      </w:r>
      <w:r w:rsidR="000F2795" w:rsidRPr="00B54C18">
        <w:t>ndo</w:t>
      </w:r>
      <w:r w:rsidRPr="00B54C18">
        <w:t xml:space="preserve"> a los estudiantes rúbricas claras que les permitan evaluar su propio progreso y reflexionar sobre su aprendizaje</w:t>
      </w:r>
      <w:r w:rsidR="000F2795" w:rsidRPr="00B54C18">
        <w:t>;</w:t>
      </w:r>
      <w:r w:rsidRPr="00B54C18">
        <w:t xml:space="preserve"> </w:t>
      </w:r>
      <w:r w:rsidR="000F2795" w:rsidRPr="00B54C18">
        <w:t>estableciendo, además</w:t>
      </w:r>
      <w:r w:rsidRPr="00B54C18">
        <w:t xml:space="preserve"> momentos de reflexión grupal</w:t>
      </w:r>
      <w:r w:rsidRPr="009E76B8">
        <w:t xml:space="preserve"> donde los estudiantes comparten sus resultados, sus dificultades y sus estrategias de resolución. La retroalimentación del docente es personalizada y constructiva, orientada a fortalecer los conocimientos y habilidades de cada estudiante.</w:t>
      </w:r>
    </w:p>
    <w:p w14:paraId="66DA0D8E" w14:textId="77777777" w:rsidR="00CC0964" w:rsidRPr="009E76B8" w:rsidRDefault="00CC0964" w:rsidP="00BD0C5E">
      <w:pPr>
        <w:rPr>
          <w:rFonts w:cs="Arial"/>
          <w:b/>
        </w:rPr>
      </w:pPr>
    </w:p>
    <w:p w14:paraId="557934C3" w14:textId="77777777" w:rsidR="001D4C05" w:rsidRPr="009E76B8" w:rsidRDefault="001D4C05" w:rsidP="00CC0964">
      <w:pPr>
        <w:pStyle w:val="E03Subtituloizqnegrilla"/>
      </w:pPr>
      <w:bookmarkStart w:id="23" w:name="_Hlk180057032"/>
      <w:r w:rsidRPr="009E76B8">
        <w:t>Recursos Audiovisuales:</w:t>
      </w:r>
    </w:p>
    <w:p w14:paraId="039857C6" w14:textId="7B55E5E8" w:rsidR="007968AB" w:rsidRPr="009E76B8" w:rsidRDefault="007968AB" w:rsidP="00B54C18">
      <w:pPr>
        <w:ind w:left="708"/>
        <w:rPr>
          <w:rFonts w:cs="Arial"/>
          <w:bCs/>
        </w:rPr>
      </w:pPr>
      <w:r w:rsidRPr="00CC0964">
        <w:rPr>
          <w:rStyle w:val="E03TextonegritaCar"/>
        </w:rPr>
        <w:t>Video:</w:t>
      </w:r>
      <w:r w:rsidRPr="009E76B8">
        <w:rPr>
          <w:rFonts w:cs="Arial"/>
          <w:b/>
        </w:rPr>
        <w:t xml:space="preserve"> </w:t>
      </w:r>
      <w:hyperlink r:id="rId30" w:history="1">
        <w:r w:rsidRPr="009E76B8">
          <w:rPr>
            <w:rStyle w:val="Hipervnculo"/>
            <w:rFonts w:cs="Arial"/>
            <w:bCs/>
          </w:rPr>
          <w:t>Concavidad y apertura</w:t>
        </w:r>
      </w:hyperlink>
      <w:r w:rsidRPr="009E76B8">
        <w:rPr>
          <w:rFonts w:cs="Arial"/>
          <w:bCs/>
        </w:rPr>
        <w:t>. En este video se presentan rápidamente las caractristicas que los diferentes valores de a pueden adoptar en la grafica de la parábola.</w:t>
      </w:r>
    </w:p>
    <w:p w14:paraId="2B2EF2AB" w14:textId="77777777" w:rsidR="007A1865" w:rsidRPr="009E76B8" w:rsidRDefault="007A1865" w:rsidP="00B54C18">
      <w:pPr>
        <w:spacing w:before="240"/>
        <w:ind w:left="708"/>
        <w:rPr>
          <w:rFonts w:cs="Arial"/>
          <w:b/>
        </w:rPr>
      </w:pPr>
      <w:r w:rsidRPr="00CC0964">
        <w:rPr>
          <w:rStyle w:val="E03TextonegritaCar"/>
        </w:rPr>
        <w:t>Enlace:</w:t>
      </w:r>
      <w:r w:rsidRPr="009E76B8">
        <w:rPr>
          <w:rFonts w:cs="Arial"/>
          <w:b/>
        </w:rPr>
        <w:t xml:space="preserve"> </w:t>
      </w:r>
      <w:hyperlink r:id="rId31" w:history="1">
        <w:r w:rsidRPr="009E76B8">
          <w:rPr>
            <w:rStyle w:val="Hipervnculo"/>
            <w:rFonts w:cs="Arial"/>
            <w:bCs/>
          </w:rPr>
          <w:t>NROC Project</w:t>
        </w:r>
      </w:hyperlink>
      <w:r w:rsidRPr="009E76B8">
        <w:rPr>
          <w:rFonts w:cs="Arial"/>
          <w:bCs/>
        </w:rPr>
        <w:t>. Este recurso brinda una amplia explicación con gráficos dinámicos para experimentar modificaciones en los coeficientes de la función cuadrática.</w:t>
      </w:r>
    </w:p>
    <w:p w14:paraId="2E752366" w14:textId="77777777" w:rsidR="007968AB" w:rsidRPr="009E76B8" w:rsidRDefault="007968AB" w:rsidP="00BD0C5E">
      <w:pPr>
        <w:ind w:left="720"/>
        <w:rPr>
          <w:rFonts w:cs="Arial"/>
        </w:rPr>
      </w:pPr>
    </w:p>
    <w:bookmarkEnd w:id="23"/>
    <w:p w14:paraId="25E9F435" w14:textId="77777777" w:rsidR="001D4C05" w:rsidRPr="009E76B8" w:rsidRDefault="001D4C05" w:rsidP="00CC0964">
      <w:pPr>
        <w:pStyle w:val="E03Subtituloizqnegrilla"/>
      </w:pPr>
      <w:r w:rsidRPr="009E76B8">
        <w:t>APLICACIÓN</w:t>
      </w:r>
    </w:p>
    <w:p w14:paraId="7CCA9C95" w14:textId="4F77424A" w:rsidR="00263D11" w:rsidRPr="009E76B8" w:rsidRDefault="00263D11" w:rsidP="00CC0964">
      <w:pPr>
        <w:pStyle w:val="E03Textonegrita"/>
      </w:pPr>
      <w:r w:rsidRPr="009E76B8">
        <w:t>Actividad: Explorando el Coeficiente Cuadrático (a) y sus Efectos en la Gráfica</w:t>
      </w:r>
    </w:p>
    <w:p w14:paraId="285BBDC8" w14:textId="77777777" w:rsidR="00263D11" w:rsidRPr="009E76B8" w:rsidRDefault="00263D11" w:rsidP="00263D11">
      <w:pPr>
        <w:pBdr>
          <w:top w:val="nil"/>
          <w:left w:val="nil"/>
          <w:bottom w:val="nil"/>
          <w:right w:val="nil"/>
          <w:between w:val="nil"/>
        </w:pBdr>
        <w:rPr>
          <w:rFonts w:cs="Arial"/>
          <w:bCs/>
        </w:rPr>
      </w:pPr>
      <w:r w:rsidRPr="009E76B8">
        <w:rPr>
          <w:rFonts w:cs="Arial"/>
          <w:b/>
        </w:rPr>
        <w:t>Experimentando con GeoGebra</w:t>
      </w:r>
      <w:r w:rsidRPr="009E76B8">
        <w:rPr>
          <w:rFonts w:cs="Arial"/>
          <w:bCs/>
        </w:rPr>
        <w:t xml:space="preserve">: Ingresar al siguiente link de GeoGebra </w:t>
      </w:r>
      <w:r>
        <w:fldChar w:fldCharType="begin"/>
      </w:r>
      <w:r>
        <w:instrText>HYPERLINK "https://www.geogebra.org/classic/ja7jnghz"</w:instrText>
      </w:r>
      <w:r>
        <w:fldChar w:fldCharType="separate"/>
      </w:r>
      <w:r w:rsidRPr="009E76B8">
        <w:rPr>
          <w:rStyle w:val="Hipervnculo"/>
          <w:rFonts w:cs="Arial"/>
          <w:bCs/>
        </w:rPr>
        <w:t>https://www.geogebra.org/classic/ja7jnghz</w:t>
      </w:r>
      <w:r>
        <w:rPr>
          <w:rStyle w:val="Hipervnculo"/>
          <w:rFonts w:cs="Arial"/>
          <w:bCs/>
        </w:rPr>
        <w:fldChar w:fldCharType="end"/>
      </w:r>
      <w:r w:rsidRPr="009E76B8">
        <w:rPr>
          <w:rFonts w:cs="Arial"/>
          <w:bCs/>
        </w:rPr>
        <w:t xml:space="preserve">  y experimenta el modificar signos y valores en cada coeficiente de la función cuadrática.</w:t>
      </w:r>
    </w:p>
    <w:p w14:paraId="230AE64E" w14:textId="037B9281" w:rsidR="00263D11" w:rsidRDefault="00263D11" w:rsidP="00263D11">
      <w:pPr>
        <w:pBdr>
          <w:top w:val="nil"/>
          <w:left w:val="nil"/>
          <w:bottom w:val="nil"/>
          <w:right w:val="nil"/>
          <w:between w:val="nil"/>
        </w:pBdr>
        <w:rPr>
          <w:rFonts w:cs="Arial"/>
          <w:bCs/>
        </w:rPr>
      </w:pPr>
      <w:r w:rsidRPr="009E76B8">
        <w:rPr>
          <w:rFonts w:cs="Arial"/>
          <w:bCs/>
        </w:rPr>
        <w:t>Registra tus observaciones al modificar signos y valores numéricos.</w:t>
      </w:r>
    </w:p>
    <w:p w14:paraId="6EC85D49" w14:textId="6C4595A1" w:rsidR="00B54C18" w:rsidRDefault="00B54C18" w:rsidP="00263D11">
      <w:pPr>
        <w:pBdr>
          <w:top w:val="nil"/>
          <w:left w:val="nil"/>
          <w:bottom w:val="nil"/>
          <w:right w:val="nil"/>
          <w:between w:val="nil"/>
        </w:pBdr>
        <w:rPr>
          <w:rFonts w:cs="Arial"/>
          <w:bCs/>
        </w:rPr>
      </w:pPr>
    </w:p>
    <w:p w14:paraId="06F895A0" w14:textId="77777777" w:rsidR="00B54C18" w:rsidRDefault="00B54C18" w:rsidP="00263D11">
      <w:pPr>
        <w:pBdr>
          <w:top w:val="nil"/>
          <w:left w:val="nil"/>
          <w:bottom w:val="nil"/>
          <w:right w:val="nil"/>
          <w:between w:val="nil"/>
        </w:pBdr>
        <w:rPr>
          <w:rFonts w:cs="Arial"/>
          <w:bCs/>
        </w:rPr>
      </w:pPr>
    </w:p>
    <w:p w14:paraId="10983B0C" w14:textId="77777777" w:rsidR="00B54C18" w:rsidRPr="009E76B8" w:rsidRDefault="00B54C18" w:rsidP="00263D11">
      <w:pPr>
        <w:pBdr>
          <w:top w:val="nil"/>
          <w:left w:val="nil"/>
          <w:bottom w:val="nil"/>
          <w:right w:val="nil"/>
          <w:between w:val="nil"/>
        </w:pBdr>
        <w:rPr>
          <w:rFonts w:cs="Arial"/>
          <w:bCs/>
        </w:rPr>
      </w:pPr>
    </w:p>
    <w:tbl>
      <w:tblPr>
        <w:tblStyle w:val="Tablaconcuadrcula1clara-nfasis1"/>
        <w:tblW w:w="5000" w:type="pct"/>
        <w:tblLook w:val="04A0" w:firstRow="1" w:lastRow="0" w:firstColumn="1" w:lastColumn="0" w:noHBand="0" w:noVBand="1"/>
      </w:tblPr>
      <w:tblGrid>
        <w:gridCol w:w="1208"/>
        <w:gridCol w:w="2385"/>
        <w:gridCol w:w="2381"/>
        <w:gridCol w:w="2854"/>
      </w:tblGrid>
      <w:tr w:rsidR="00263D11" w:rsidRPr="009E76B8" w14:paraId="6CD7D70F" w14:textId="77777777" w:rsidTr="00B54C18">
        <w:trPr>
          <w:cnfStyle w:val="100000000000" w:firstRow="1" w:lastRow="0" w:firstColumn="0" w:lastColumn="0" w:oddVBand="0" w:evenVBand="0" w:oddHBand="0" w:evenHBand="0"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639" w:type="pct"/>
            <w:shd w:val="clear" w:color="auto" w:fill="DEEAF6" w:themeFill="accent5" w:themeFillTint="33"/>
          </w:tcPr>
          <w:p w14:paraId="5A8840D0" w14:textId="377B5071" w:rsidR="00263D11" w:rsidRPr="00B54C18" w:rsidRDefault="00263D11" w:rsidP="00B54C18">
            <w:pPr>
              <w:spacing w:line="276" w:lineRule="auto"/>
              <w:rPr>
                <w:rFonts w:cs="Arial"/>
                <w:b w:val="0"/>
                <w:color w:val="002060"/>
                <w:sz w:val="21"/>
                <w:szCs w:val="21"/>
              </w:rPr>
            </w:pPr>
            <w:r w:rsidRPr="00B54C18">
              <w:rPr>
                <w:rFonts w:cs="Arial"/>
                <w:color w:val="002060"/>
                <w:sz w:val="21"/>
                <w:szCs w:val="21"/>
              </w:rPr>
              <w:t>CAMBIOS</w:t>
            </w:r>
          </w:p>
        </w:tc>
        <w:tc>
          <w:tcPr>
            <w:tcW w:w="1366" w:type="pct"/>
            <w:shd w:val="clear" w:color="auto" w:fill="DEEAF6" w:themeFill="accent5" w:themeFillTint="33"/>
          </w:tcPr>
          <w:p w14:paraId="7432104E" w14:textId="59B50221" w:rsidR="00263D11" w:rsidRPr="00B54C18" w:rsidRDefault="00263D11" w:rsidP="00B54C18">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002060"/>
                <w:sz w:val="21"/>
                <w:szCs w:val="21"/>
              </w:rPr>
            </w:pPr>
            <w:r w:rsidRPr="00B54C18">
              <w:rPr>
                <w:rFonts w:cs="Arial"/>
                <w:color w:val="002060"/>
                <w:sz w:val="21"/>
                <w:szCs w:val="21"/>
              </w:rPr>
              <w:t>COEFICIENTE  a</w:t>
            </w:r>
          </w:p>
        </w:tc>
        <w:tc>
          <w:tcPr>
            <w:tcW w:w="1364" w:type="pct"/>
            <w:shd w:val="clear" w:color="auto" w:fill="DEEAF6" w:themeFill="accent5" w:themeFillTint="33"/>
          </w:tcPr>
          <w:p w14:paraId="3FA87599" w14:textId="7AA7CBE3" w:rsidR="00263D11" w:rsidRPr="00B54C18" w:rsidRDefault="00263D11" w:rsidP="00B54C18">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002060"/>
                <w:sz w:val="21"/>
                <w:szCs w:val="21"/>
              </w:rPr>
            </w:pPr>
            <w:r w:rsidRPr="00B54C18">
              <w:rPr>
                <w:rFonts w:cs="Arial"/>
                <w:color w:val="002060"/>
                <w:sz w:val="21"/>
                <w:szCs w:val="21"/>
              </w:rPr>
              <w:t>COEFICIENTE  b</w:t>
            </w:r>
          </w:p>
        </w:tc>
        <w:tc>
          <w:tcPr>
            <w:tcW w:w="1631" w:type="pct"/>
            <w:shd w:val="clear" w:color="auto" w:fill="DEEAF6" w:themeFill="accent5" w:themeFillTint="33"/>
          </w:tcPr>
          <w:p w14:paraId="3CB452C3" w14:textId="5C8395E5" w:rsidR="00263D11" w:rsidRPr="00B54C18" w:rsidRDefault="00263D11" w:rsidP="00B54C18">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color w:val="002060"/>
                <w:sz w:val="21"/>
                <w:szCs w:val="21"/>
              </w:rPr>
            </w:pPr>
            <w:r w:rsidRPr="00B54C18">
              <w:rPr>
                <w:rFonts w:cs="Arial"/>
                <w:color w:val="002060"/>
                <w:sz w:val="21"/>
                <w:szCs w:val="21"/>
              </w:rPr>
              <w:t>COEFICIENTE  c</w:t>
            </w:r>
          </w:p>
        </w:tc>
      </w:tr>
      <w:tr w:rsidR="00263D11" w:rsidRPr="009E76B8" w14:paraId="1040CBF9" w14:textId="77777777" w:rsidTr="00B54C18">
        <w:trPr>
          <w:trHeight w:val="1134"/>
        </w:trPr>
        <w:tc>
          <w:tcPr>
            <w:cnfStyle w:val="001000000000" w:firstRow="0" w:lastRow="0" w:firstColumn="1" w:lastColumn="0" w:oddVBand="0" w:evenVBand="0" w:oddHBand="0" w:evenHBand="0" w:firstRowFirstColumn="0" w:firstRowLastColumn="0" w:lastRowFirstColumn="0" w:lastRowLastColumn="0"/>
            <w:tcW w:w="639" w:type="pct"/>
            <w:shd w:val="clear" w:color="auto" w:fill="DEEAF6" w:themeFill="accent5" w:themeFillTint="33"/>
            <w:textDirection w:val="btLr"/>
          </w:tcPr>
          <w:p w14:paraId="7128FA08" w14:textId="748D82D2" w:rsidR="00263D11" w:rsidRPr="00B54C18" w:rsidRDefault="00263D11" w:rsidP="00B54C18">
            <w:pPr>
              <w:spacing w:line="276" w:lineRule="auto"/>
              <w:ind w:left="113" w:right="113"/>
              <w:rPr>
                <w:rFonts w:cs="Arial"/>
                <w:b w:val="0"/>
                <w:color w:val="002060"/>
                <w:sz w:val="21"/>
                <w:szCs w:val="21"/>
              </w:rPr>
            </w:pPr>
            <w:r w:rsidRPr="00B54C18">
              <w:rPr>
                <w:rFonts w:cs="Arial"/>
                <w:color w:val="002060"/>
                <w:sz w:val="21"/>
                <w:szCs w:val="21"/>
              </w:rPr>
              <w:t xml:space="preserve">Signos </w:t>
            </w:r>
          </w:p>
        </w:tc>
        <w:tc>
          <w:tcPr>
            <w:tcW w:w="1366" w:type="pct"/>
          </w:tcPr>
          <w:p w14:paraId="2F623A95" w14:textId="382B5357" w:rsidR="00263D11" w:rsidRPr="00B54C18" w:rsidRDefault="00263D11" w:rsidP="00B54C18">
            <w:pPr>
              <w:spacing w:line="276" w:lineRule="auto"/>
              <w:cnfStyle w:val="000000000000" w:firstRow="0" w:lastRow="0" w:firstColumn="0" w:lastColumn="0" w:oddVBand="0" w:evenVBand="0" w:oddHBand="0" w:evenHBand="0" w:firstRowFirstColumn="0" w:firstRowLastColumn="0" w:lastRowFirstColumn="0" w:lastRowLastColumn="0"/>
              <w:rPr>
                <w:rFonts w:cs="Arial"/>
                <w:b/>
                <w:color w:val="002060"/>
                <w:sz w:val="21"/>
                <w:szCs w:val="21"/>
              </w:rPr>
            </w:pPr>
          </w:p>
        </w:tc>
        <w:tc>
          <w:tcPr>
            <w:tcW w:w="1364" w:type="pct"/>
          </w:tcPr>
          <w:p w14:paraId="666E41C4" w14:textId="77777777" w:rsidR="00263D11" w:rsidRPr="00B54C18" w:rsidRDefault="00263D11" w:rsidP="00B54C18">
            <w:pPr>
              <w:spacing w:line="276" w:lineRule="auto"/>
              <w:cnfStyle w:val="000000000000" w:firstRow="0" w:lastRow="0" w:firstColumn="0" w:lastColumn="0" w:oddVBand="0" w:evenVBand="0" w:oddHBand="0" w:evenHBand="0" w:firstRowFirstColumn="0" w:firstRowLastColumn="0" w:lastRowFirstColumn="0" w:lastRowLastColumn="0"/>
              <w:rPr>
                <w:rFonts w:cs="Arial"/>
                <w:b/>
                <w:color w:val="002060"/>
                <w:sz w:val="21"/>
                <w:szCs w:val="21"/>
              </w:rPr>
            </w:pPr>
          </w:p>
        </w:tc>
        <w:tc>
          <w:tcPr>
            <w:tcW w:w="1631" w:type="pct"/>
          </w:tcPr>
          <w:p w14:paraId="2EDDDBAA" w14:textId="77777777" w:rsidR="00263D11" w:rsidRPr="00B54C18" w:rsidRDefault="00263D11" w:rsidP="00B54C18">
            <w:pPr>
              <w:spacing w:line="276" w:lineRule="auto"/>
              <w:cnfStyle w:val="000000000000" w:firstRow="0" w:lastRow="0" w:firstColumn="0" w:lastColumn="0" w:oddVBand="0" w:evenVBand="0" w:oddHBand="0" w:evenHBand="0" w:firstRowFirstColumn="0" w:firstRowLastColumn="0" w:lastRowFirstColumn="0" w:lastRowLastColumn="0"/>
              <w:rPr>
                <w:rFonts w:cs="Arial"/>
                <w:b/>
                <w:color w:val="002060"/>
                <w:sz w:val="21"/>
                <w:szCs w:val="21"/>
              </w:rPr>
            </w:pPr>
          </w:p>
        </w:tc>
      </w:tr>
      <w:tr w:rsidR="00263D11" w:rsidRPr="009E76B8" w14:paraId="265ACB53" w14:textId="77777777" w:rsidTr="00B54C18">
        <w:trPr>
          <w:trHeight w:val="1134"/>
        </w:trPr>
        <w:tc>
          <w:tcPr>
            <w:cnfStyle w:val="001000000000" w:firstRow="0" w:lastRow="0" w:firstColumn="1" w:lastColumn="0" w:oddVBand="0" w:evenVBand="0" w:oddHBand="0" w:evenHBand="0" w:firstRowFirstColumn="0" w:firstRowLastColumn="0" w:lastRowFirstColumn="0" w:lastRowLastColumn="0"/>
            <w:tcW w:w="639" w:type="pct"/>
            <w:shd w:val="clear" w:color="auto" w:fill="DEEAF6" w:themeFill="accent5" w:themeFillTint="33"/>
            <w:textDirection w:val="btLr"/>
          </w:tcPr>
          <w:p w14:paraId="2A955467" w14:textId="29256F7B" w:rsidR="00263D11" w:rsidRPr="00B54C18" w:rsidRDefault="00263D11" w:rsidP="00B54C18">
            <w:pPr>
              <w:spacing w:line="276" w:lineRule="auto"/>
              <w:ind w:left="113" w:right="113"/>
              <w:rPr>
                <w:rFonts w:cs="Arial"/>
                <w:b w:val="0"/>
                <w:color w:val="002060"/>
                <w:sz w:val="21"/>
                <w:szCs w:val="21"/>
              </w:rPr>
            </w:pPr>
            <w:r w:rsidRPr="00B54C18">
              <w:rPr>
                <w:rFonts w:cs="Arial"/>
                <w:color w:val="002060"/>
                <w:sz w:val="21"/>
                <w:szCs w:val="21"/>
              </w:rPr>
              <w:t>Valor absoluto</w:t>
            </w:r>
          </w:p>
        </w:tc>
        <w:tc>
          <w:tcPr>
            <w:tcW w:w="1366" w:type="pct"/>
          </w:tcPr>
          <w:p w14:paraId="20DDC050" w14:textId="4C0D0568" w:rsidR="00263D11" w:rsidRPr="00B54C18" w:rsidRDefault="00263D11" w:rsidP="00B54C18">
            <w:pPr>
              <w:spacing w:line="276" w:lineRule="auto"/>
              <w:cnfStyle w:val="000000000000" w:firstRow="0" w:lastRow="0" w:firstColumn="0" w:lastColumn="0" w:oddVBand="0" w:evenVBand="0" w:oddHBand="0" w:evenHBand="0" w:firstRowFirstColumn="0" w:firstRowLastColumn="0" w:lastRowFirstColumn="0" w:lastRowLastColumn="0"/>
              <w:rPr>
                <w:rFonts w:cs="Arial"/>
                <w:b/>
                <w:color w:val="002060"/>
                <w:sz w:val="21"/>
                <w:szCs w:val="21"/>
              </w:rPr>
            </w:pPr>
          </w:p>
        </w:tc>
        <w:tc>
          <w:tcPr>
            <w:tcW w:w="1364" w:type="pct"/>
          </w:tcPr>
          <w:p w14:paraId="76278105" w14:textId="77777777" w:rsidR="00263D11" w:rsidRPr="00B54C18" w:rsidRDefault="00263D11" w:rsidP="00B54C18">
            <w:pPr>
              <w:spacing w:line="276" w:lineRule="auto"/>
              <w:cnfStyle w:val="000000000000" w:firstRow="0" w:lastRow="0" w:firstColumn="0" w:lastColumn="0" w:oddVBand="0" w:evenVBand="0" w:oddHBand="0" w:evenHBand="0" w:firstRowFirstColumn="0" w:firstRowLastColumn="0" w:lastRowFirstColumn="0" w:lastRowLastColumn="0"/>
              <w:rPr>
                <w:rFonts w:cs="Arial"/>
                <w:b/>
                <w:color w:val="002060"/>
                <w:sz w:val="21"/>
                <w:szCs w:val="21"/>
              </w:rPr>
            </w:pPr>
          </w:p>
        </w:tc>
        <w:tc>
          <w:tcPr>
            <w:tcW w:w="1631" w:type="pct"/>
          </w:tcPr>
          <w:p w14:paraId="648D935A" w14:textId="77777777" w:rsidR="00263D11" w:rsidRPr="00B54C18" w:rsidRDefault="00263D11" w:rsidP="00B54C18">
            <w:pPr>
              <w:spacing w:line="276" w:lineRule="auto"/>
              <w:cnfStyle w:val="000000000000" w:firstRow="0" w:lastRow="0" w:firstColumn="0" w:lastColumn="0" w:oddVBand="0" w:evenVBand="0" w:oddHBand="0" w:evenHBand="0" w:firstRowFirstColumn="0" w:firstRowLastColumn="0" w:lastRowFirstColumn="0" w:lastRowLastColumn="0"/>
              <w:rPr>
                <w:rFonts w:cs="Arial"/>
                <w:b/>
                <w:color w:val="002060"/>
                <w:sz w:val="21"/>
                <w:szCs w:val="21"/>
              </w:rPr>
            </w:pPr>
          </w:p>
        </w:tc>
      </w:tr>
    </w:tbl>
    <w:p w14:paraId="0436EAA6" w14:textId="77777777" w:rsidR="00263D11" w:rsidRPr="009E76B8" w:rsidRDefault="00263D11" w:rsidP="00263D11">
      <w:pPr>
        <w:pBdr>
          <w:top w:val="nil"/>
          <w:left w:val="nil"/>
          <w:bottom w:val="nil"/>
          <w:right w:val="nil"/>
          <w:between w:val="nil"/>
        </w:pBdr>
        <w:rPr>
          <w:rFonts w:cs="Arial"/>
          <w:b/>
        </w:rPr>
      </w:pPr>
    </w:p>
    <w:p w14:paraId="7727721C" w14:textId="77777777" w:rsidR="00263D11" w:rsidRPr="009E76B8" w:rsidRDefault="00263D11" w:rsidP="00CC0964">
      <w:pPr>
        <w:pStyle w:val="E03Textonegrita"/>
        <w:rPr>
          <w:lang w:val="es-CO"/>
        </w:rPr>
      </w:pPr>
      <w:r w:rsidRPr="009E76B8">
        <w:rPr>
          <w:lang w:val="es-CO"/>
        </w:rPr>
        <w:t>Preguntas de Selección Múltiple:</w:t>
      </w:r>
    </w:p>
    <w:p w14:paraId="2B250DE8" w14:textId="77777777" w:rsidR="00263D11" w:rsidRPr="009E76B8" w:rsidRDefault="00263D11" w:rsidP="00BC2F1D">
      <w:pPr>
        <w:numPr>
          <w:ilvl w:val="0"/>
          <w:numId w:val="16"/>
        </w:numPr>
        <w:spacing w:before="240" w:after="240"/>
        <w:rPr>
          <w:rFonts w:cs="Arial"/>
          <w:bCs/>
          <w:lang w:val="es-CO"/>
        </w:rPr>
      </w:pPr>
      <w:r w:rsidRPr="009E76B8">
        <w:rPr>
          <w:rFonts w:cs="Arial"/>
          <w:bCs/>
          <w:lang w:val="es-CO"/>
        </w:rPr>
        <w:t xml:space="preserve">Dada la función f(x) = 3x² + 2x - 1, ¿qué podemos afirmar sobre su gráfica? </w:t>
      </w:r>
    </w:p>
    <w:p w14:paraId="77B09264" w14:textId="4BED04A8" w:rsidR="00263D11" w:rsidRPr="009E76B8" w:rsidRDefault="00263D11" w:rsidP="00263D11">
      <w:pPr>
        <w:spacing w:before="240" w:after="240"/>
        <w:ind w:left="720"/>
        <w:rPr>
          <w:rFonts w:cs="Arial"/>
          <w:bCs/>
          <w:lang w:val="es-CO"/>
        </w:rPr>
      </w:pPr>
      <w:r w:rsidRPr="00B54C18">
        <w:rPr>
          <w:rFonts w:cs="Arial"/>
          <w:b/>
          <w:color w:val="002060"/>
          <w:lang w:val="es-CO"/>
        </w:rPr>
        <w:t>a)</w:t>
      </w:r>
      <w:r w:rsidRPr="00B54C18">
        <w:rPr>
          <w:rFonts w:cs="Arial"/>
          <w:bCs/>
          <w:color w:val="002060"/>
          <w:lang w:val="es-CO"/>
        </w:rPr>
        <w:t xml:space="preserve"> </w:t>
      </w:r>
      <w:r w:rsidRPr="009E76B8">
        <w:rPr>
          <w:rFonts w:cs="Arial"/>
          <w:bCs/>
          <w:lang w:val="es-CO"/>
        </w:rPr>
        <w:t>Es una parábola que abre hacia abajo.</w:t>
      </w:r>
      <w:r w:rsidRPr="009E76B8">
        <w:rPr>
          <w:rFonts w:cs="Arial"/>
          <w:bCs/>
          <w:lang w:val="es-CO"/>
        </w:rPr>
        <w:tab/>
      </w:r>
      <w:r w:rsidRPr="00B54C18">
        <w:rPr>
          <w:rFonts w:cs="Arial"/>
          <w:b/>
          <w:color w:val="002060"/>
          <w:lang w:val="es-CO"/>
        </w:rPr>
        <w:t xml:space="preserve"> b)</w:t>
      </w:r>
      <w:r w:rsidRPr="00B54C18">
        <w:rPr>
          <w:rFonts w:cs="Arial"/>
          <w:bCs/>
          <w:color w:val="002060"/>
          <w:lang w:val="es-CO"/>
        </w:rPr>
        <w:t xml:space="preserve"> </w:t>
      </w:r>
      <w:r w:rsidRPr="009E76B8">
        <w:rPr>
          <w:rFonts w:cs="Arial"/>
          <w:bCs/>
          <w:lang w:val="es-CO"/>
        </w:rPr>
        <w:t xml:space="preserve">Es una parábola que abre hacia arriba. </w:t>
      </w:r>
    </w:p>
    <w:p w14:paraId="3F5181C6" w14:textId="3348D5D2" w:rsidR="00263D11" w:rsidRPr="009E76B8" w:rsidRDefault="00263D11" w:rsidP="00263D11">
      <w:pPr>
        <w:spacing w:before="240" w:after="240"/>
        <w:ind w:left="720"/>
        <w:rPr>
          <w:rFonts w:cs="Arial"/>
          <w:bCs/>
          <w:lang w:val="es-CO"/>
        </w:rPr>
      </w:pPr>
      <w:r w:rsidRPr="00B54C18">
        <w:rPr>
          <w:rFonts w:cs="Arial"/>
          <w:b/>
          <w:color w:val="002060"/>
          <w:lang w:val="es-CO"/>
        </w:rPr>
        <w:t>c)</w:t>
      </w:r>
      <w:r w:rsidRPr="00B54C18">
        <w:rPr>
          <w:rFonts w:cs="Arial"/>
          <w:bCs/>
          <w:color w:val="002060"/>
          <w:lang w:val="es-CO"/>
        </w:rPr>
        <w:t xml:space="preserve"> </w:t>
      </w:r>
      <w:r w:rsidRPr="009E76B8">
        <w:rPr>
          <w:rFonts w:cs="Arial"/>
          <w:bCs/>
          <w:lang w:val="es-CO"/>
        </w:rPr>
        <w:t>No es una parábola.</w:t>
      </w:r>
      <w:r w:rsidRPr="009E76B8">
        <w:rPr>
          <w:rFonts w:cs="Arial"/>
          <w:bCs/>
          <w:lang w:val="es-CO"/>
        </w:rPr>
        <w:tab/>
      </w:r>
      <w:r w:rsidRPr="009E76B8">
        <w:rPr>
          <w:rFonts w:cs="Arial"/>
          <w:bCs/>
          <w:lang w:val="es-CO"/>
        </w:rPr>
        <w:tab/>
      </w:r>
      <w:r w:rsidRPr="009E76B8">
        <w:rPr>
          <w:rFonts w:cs="Arial"/>
          <w:bCs/>
          <w:lang w:val="es-CO"/>
        </w:rPr>
        <w:tab/>
      </w:r>
      <w:r w:rsidR="00B54C18">
        <w:rPr>
          <w:rFonts w:cs="Arial"/>
          <w:bCs/>
          <w:lang w:val="es-CO"/>
        </w:rPr>
        <w:tab/>
      </w:r>
      <w:r w:rsidRPr="00B54C18">
        <w:rPr>
          <w:rFonts w:cs="Arial"/>
          <w:b/>
          <w:color w:val="002060"/>
          <w:lang w:val="es-CO"/>
        </w:rPr>
        <w:t xml:space="preserve"> d)</w:t>
      </w:r>
      <w:r w:rsidRPr="00B54C18">
        <w:rPr>
          <w:rFonts w:cs="Arial"/>
          <w:bCs/>
          <w:color w:val="002060"/>
          <w:lang w:val="es-CO"/>
        </w:rPr>
        <w:t xml:space="preserve"> </w:t>
      </w:r>
      <w:r w:rsidRPr="009E76B8">
        <w:rPr>
          <w:rFonts w:cs="Arial"/>
          <w:bCs/>
          <w:lang w:val="es-CO"/>
        </w:rPr>
        <w:t>Es una línea recta.</w:t>
      </w:r>
    </w:p>
    <w:p w14:paraId="2C4C06FD" w14:textId="77777777" w:rsidR="00263D11" w:rsidRPr="009E76B8" w:rsidRDefault="00263D11" w:rsidP="00BC2F1D">
      <w:pPr>
        <w:numPr>
          <w:ilvl w:val="0"/>
          <w:numId w:val="16"/>
        </w:numPr>
        <w:spacing w:before="240" w:after="240"/>
        <w:rPr>
          <w:rFonts w:cs="Arial"/>
          <w:bCs/>
          <w:lang w:val="es-CO"/>
        </w:rPr>
      </w:pPr>
      <w:r w:rsidRPr="009E76B8">
        <w:rPr>
          <w:rFonts w:cs="Arial"/>
          <w:bCs/>
          <w:lang w:val="es-CO"/>
        </w:rPr>
        <w:t xml:space="preserve">Si el coeficiente cuadrático (a) de una función cuadrática es negativo, ¿qué ocurre con la parábola? </w:t>
      </w:r>
    </w:p>
    <w:p w14:paraId="67074BCB" w14:textId="0F4A5FC6" w:rsidR="00263D11" w:rsidRPr="009E76B8" w:rsidRDefault="00263D11" w:rsidP="00263D11">
      <w:pPr>
        <w:spacing w:before="240" w:after="240"/>
        <w:ind w:left="720"/>
        <w:rPr>
          <w:rFonts w:cs="Arial"/>
          <w:bCs/>
          <w:lang w:val="es-CO"/>
        </w:rPr>
      </w:pPr>
      <w:r w:rsidRPr="00B54C18">
        <w:rPr>
          <w:rFonts w:cs="Arial"/>
          <w:b/>
          <w:color w:val="002060"/>
          <w:lang w:val="es-CO"/>
        </w:rPr>
        <w:t>a)</w:t>
      </w:r>
      <w:r w:rsidRPr="00B54C18">
        <w:rPr>
          <w:rFonts w:cs="Arial"/>
          <w:bCs/>
          <w:color w:val="002060"/>
          <w:lang w:val="es-CO"/>
        </w:rPr>
        <w:t xml:space="preserve"> </w:t>
      </w:r>
      <w:r w:rsidRPr="009E76B8">
        <w:rPr>
          <w:rFonts w:cs="Arial"/>
          <w:bCs/>
          <w:lang w:val="es-CO"/>
        </w:rPr>
        <w:t xml:space="preserve">Abre hacia arriba. </w:t>
      </w:r>
      <w:r w:rsidRPr="009E76B8">
        <w:rPr>
          <w:rFonts w:cs="Arial"/>
          <w:bCs/>
          <w:lang w:val="es-CO"/>
        </w:rPr>
        <w:tab/>
      </w:r>
      <w:r w:rsidRPr="009E76B8">
        <w:rPr>
          <w:rFonts w:cs="Arial"/>
          <w:bCs/>
          <w:lang w:val="es-CO"/>
        </w:rPr>
        <w:tab/>
      </w:r>
      <w:r w:rsidRPr="009E76B8">
        <w:rPr>
          <w:rFonts w:cs="Arial"/>
          <w:bCs/>
          <w:lang w:val="es-CO"/>
        </w:rPr>
        <w:tab/>
      </w:r>
      <w:r w:rsidRPr="00B54C18">
        <w:rPr>
          <w:rFonts w:cs="Arial"/>
          <w:b/>
          <w:color w:val="002060"/>
          <w:lang w:val="es-CO"/>
        </w:rPr>
        <w:t>b)</w:t>
      </w:r>
      <w:r w:rsidRPr="00B54C18">
        <w:rPr>
          <w:rFonts w:cs="Arial"/>
          <w:bCs/>
          <w:color w:val="002060"/>
          <w:lang w:val="es-CO"/>
        </w:rPr>
        <w:t xml:space="preserve"> </w:t>
      </w:r>
      <w:r w:rsidRPr="009E76B8">
        <w:rPr>
          <w:rFonts w:cs="Arial"/>
          <w:bCs/>
          <w:lang w:val="es-CO"/>
        </w:rPr>
        <w:t xml:space="preserve">Abre hacia abajo. </w:t>
      </w:r>
    </w:p>
    <w:p w14:paraId="34EC6E75" w14:textId="7CACB2B5" w:rsidR="00263D11" w:rsidRPr="009E76B8" w:rsidRDefault="00263D11" w:rsidP="00263D11">
      <w:pPr>
        <w:spacing w:before="240" w:after="240"/>
        <w:ind w:left="720"/>
        <w:rPr>
          <w:rFonts w:cs="Arial"/>
          <w:bCs/>
          <w:lang w:val="es-CO"/>
        </w:rPr>
      </w:pPr>
      <w:r w:rsidRPr="00B54C18">
        <w:rPr>
          <w:rFonts w:cs="Arial"/>
          <w:b/>
          <w:color w:val="002060"/>
          <w:lang w:val="es-CO"/>
        </w:rPr>
        <w:t>c)</w:t>
      </w:r>
      <w:r w:rsidRPr="00B54C18">
        <w:rPr>
          <w:rFonts w:cs="Arial"/>
          <w:bCs/>
          <w:color w:val="002060"/>
          <w:lang w:val="es-CO"/>
        </w:rPr>
        <w:t xml:space="preserve"> </w:t>
      </w:r>
      <w:r w:rsidRPr="009E76B8">
        <w:rPr>
          <w:rFonts w:cs="Arial"/>
          <w:bCs/>
          <w:lang w:val="es-CO"/>
        </w:rPr>
        <w:t>Se desplaza hacia la derecha.</w:t>
      </w:r>
      <w:r w:rsidRPr="009E76B8">
        <w:rPr>
          <w:rFonts w:cs="Arial"/>
          <w:bCs/>
          <w:lang w:val="es-CO"/>
        </w:rPr>
        <w:tab/>
      </w:r>
      <w:r w:rsidRPr="009E76B8">
        <w:rPr>
          <w:rFonts w:cs="Arial"/>
          <w:bCs/>
          <w:lang w:val="es-CO"/>
        </w:rPr>
        <w:tab/>
      </w:r>
      <w:r w:rsidRPr="00B54C18">
        <w:rPr>
          <w:rFonts w:cs="Arial"/>
          <w:b/>
          <w:color w:val="002060"/>
          <w:lang w:val="es-CO"/>
        </w:rPr>
        <w:t xml:space="preserve"> d)</w:t>
      </w:r>
      <w:r w:rsidRPr="00B54C18">
        <w:rPr>
          <w:rFonts w:cs="Arial"/>
          <w:bCs/>
          <w:color w:val="002060"/>
          <w:lang w:val="es-CO"/>
        </w:rPr>
        <w:t xml:space="preserve"> </w:t>
      </w:r>
      <w:r w:rsidRPr="009E76B8">
        <w:rPr>
          <w:rFonts w:cs="Arial"/>
          <w:bCs/>
          <w:lang w:val="es-CO"/>
        </w:rPr>
        <w:t>Se desplaza hacia la izquierda.</w:t>
      </w:r>
    </w:p>
    <w:p w14:paraId="5D2B0ED9" w14:textId="77777777" w:rsidR="00B54C18" w:rsidRDefault="00263D11" w:rsidP="00BC2F1D">
      <w:pPr>
        <w:numPr>
          <w:ilvl w:val="0"/>
          <w:numId w:val="16"/>
        </w:numPr>
        <w:spacing w:before="240" w:after="240"/>
        <w:rPr>
          <w:rFonts w:cs="Arial"/>
          <w:bCs/>
          <w:lang w:val="es-CO"/>
        </w:rPr>
      </w:pPr>
      <w:r w:rsidRPr="009E76B8">
        <w:rPr>
          <w:rFonts w:cs="Arial"/>
          <w:bCs/>
          <w:lang w:val="es-CO"/>
        </w:rPr>
        <w:t xml:space="preserve">¿Cuál de las siguientes funciones representa una parábola más estrecha que </w:t>
      </w:r>
      <w:r w:rsidR="00B54C18">
        <w:rPr>
          <w:rFonts w:cs="Arial"/>
          <w:bCs/>
          <w:lang w:val="es-CO"/>
        </w:rPr>
        <w:t xml:space="preserve">  </w:t>
      </w:r>
    </w:p>
    <w:p w14:paraId="4DFFE566" w14:textId="079E533D" w:rsidR="00263D11" w:rsidRPr="00B54C18" w:rsidRDefault="00B54C18" w:rsidP="00B54C18">
      <w:pPr>
        <w:spacing w:before="240" w:after="240"/>
        <w:ind w:left="1440" w:hanging="360"/>
        <w:rPr>
          <w:rFonts w:cs="Arial"/>
          <w:bCs/>
          <w:lang w:val="en-US"/>
        </w:rPr>
      </w:pPr>
      <w:r w:rsidRPr="00B54C18">
        <w:rPr>
          <w:rFonts w:cs="Arial"/>
          <w:b/>
          <w:color w:val="002060"/>
          <w:lang w:val="en-US"/>
        </w:rPr>
        <w:t xml:space="preserve">a.) </w:t>
      </w:r>
      <w:r w:rsidR="00263D11" w:rsidRPr="00B54C18">
        <w:rPr>
          <w:rFonts w:cs="Arial"/>
          <w:bCs/>
          <w:lang w:val="en-US"/>
        </w:rPr>
        <w:t xml:space="preserve">f(x) = 2x²? a) g(x) = x² </w:t>
      </w:r>
      <w:r w:rsidR="00263D11" w:rsidRPr="00B54C18">
        <w:rPr>
          <w:rFonts w:cs="Arial"/>
          <w:bCs/>
          <w:lang w:val="en-US"/>
        </w:rPr>
        <w:tab/>
      </w:r>
      <w:r w:rsidR="00263D11" w:rsidRPr="00B54C18">
        <w:rPr>
          <w:rFonts w:cs="Arial"/>
          <w:bCs/>
          <w:lang w:val="en-US"/>
        </w:rPr>
        <w:tab/>
      </w:r>
      <w:r w:rsidR="00263D11" w:rsidRPr="00B54C18">
        <w:rPr>
          <w:rFonts w:cs="Arial"/>
          <w:b/>
          <w:lang w:val="en-US"/>
        </w:rPr>
        <w:t>b</w:t>
      </w:r>
      <w:r w:rsidR="00263D11" w:rsidRPr="00B54C18">
        <w:rPr>
          <w:rFonts w:cs="Arial"/>
          <w:b/>
          <w:color w:val="002060"/>
          <w:lang w:val="en-US"/>
        </w:rPr>
        <w:t>)</w:t>
      </w:r>
      <w:r w:rsidR="00263D11" w:rsidRPr="00B54C18">
        <w:rPr>
          <w:rFonts w:cs="Arial"/>
          <w:bCs/>
          <w:lang w:val="en-US"/>
        </w:rPr>
        <w:t xml:space="preserve"> h(x) = 4x² </w:t>
      </w:r>
    </w:p>
    <w:p w14:paraId="6D565D10" w14:textId="25BE10FC" w:rsidR="00263D11" w:rsidRPr="009E76B8" w:rsidRDefault="00263D11" w:rsidP="00B54C18">
      <w:pPr>
        <w:spacing w:before="240" w:after="240"/>
        <w:ind w:left="372" w:firstLine="708"/>
        <w:rPr>
          <w:rFonts w:cs="Arial"/>
          <w:bCs/>
          <w:lang w:val="es-CO"/>
        </w:rPr>
      </w:pPr>
      <w:r w:rsidRPr="00B54C18">
        <w:rPr>
          <w:rFonts w:cs="Arial"/>
          <w:b/>
          <w:color w:val="002060"/>
          <w:lang w:val="es-CO"/>
        </w:rPr>
        <w:t>c)</w:t>
      </w:r>
      <w:r w:rsidRPr="00B54C18">
        <w:rPr>
          <w:rFonts w:cs="Arial"/>
          <w:bCs/>
          <w:color w:val="002060"/>
          <w:lang w:val="es-CO"/>
        </w:rPr>
        <w:t xml:space="preserve"> </w:t>
      </w:r>
      <w:r w:rsidRPr="009E76B8">
        <w:rPr>
          <w:rFonts w:cs="Arial"/>
          <w:bCs/>
          <w:lang w:val="es-CO"/>
        </w:rPr>
        <w:t xml:space="preserve">j(x) = 0.5x² </w:t>
      </w:r>
      <w:r w:rsidRPr="009E76B8">
        <w:rPr>
          <w:rFonts w:cs="Arial"/>
          <w:bCs/>
          <w:lang w:val="es-CO"/>
        </w:rPr>
        <w:tab/>
      </w:r>
      <w:r w:rsidRPr="009E76B8">
        <w:rPr>
          <w:rFonts w:cs="Arial"/>
          <w:bCs/>
          <w:lang w:val="es-CO"/>
        </w:rPr>
        <w:tab/>
      </w:r>
      <w:r w:rsidRPr="009E76B8">
        <w:rPr>
          <w:rFonts w:cs="Arial"/>
          <w:bCs/>
          <w:lang w:val="es-CO"/>
        </w:rPr>
        <w:tab/>
      </w:r>
      <w:r w:rsidR="00B54C18">
        <w:rPr>
          <w:rFonts w:cs="Arial"/>
          <w:bCs/>
          <w:lang w:val="es-CO"/>
        </w:rPr>
        <w:tab/>
      </w:r>
      <w:r w:rsidRPr="00B54C18">
        <w:rPr>
          <w:rFonts w:cs="Arial"/>
          <w:b/>
          <w:color w:val="002060"/>
          <w:lang w:val="es-CO"/>
        </w:rPr>
        <w:t>d)</w:t>
      </w:r>
      <w:r w:rsidRPr="00B54C18">
        <w:rPr>
          <w:rFonts w:cs="Arial"/>
          <w:bCs/>
          <w:color w:val="002060"/>
          <w:lang w:val="es-CO"/>
        </w:rPr>
        <w:t xml:space="preserve"> </w:t>
      </w:r>
      <w:r w:rsidRPr="009E76B8">
        <w:rPr>
          <w:rFonts w:cs="Arial"/>
          <w:bCs/>
          <w:lang w:val="es-CO"/>
        </w:rPr>
        <w:t>Ninguna de las anteriores.</w:t>
      </w:r>
    </w:p>
    <w:p w14:paraId="7F3782E0" w14:textId="77777777" w:rsidR="00263D11" w:rsidRPr="009E76B8" w:rsidRDefault="00263D11" w:rsidP="00BC2F1D">
      <w:pPr>
        <w:numPr>
          <w:ilvl w:val="0"/>
          <w:numId w:val="16"/>
        </w:numPr>
        <w:spacing w:before="240" w:after="240"/>
        <w:rPr>
          <w:rFonts w:cs="Arial"/>
          <w:bCs/>
          <w:lang w:val="es-CO"/>
        </w:rPr>
      </w:pPr>
      <w:r w:rsidRPr="009E76B8">
        <w:rPr>
          <w:rFonts w:cs="Arial"/>
          <w:bCs/>
          <w:lang w:val="es-CO"/>
        </w:rPr>
        <w:t xml:space="preserve">¿Qué ocurre con el vértice de una parábola cuando el valor absoluto del coeficiente cuadrático (a) aumenta? </w:t>
      </w:r>
    </w:p>
    <w:p w14:paraId="3E4873ED" w14:textId="01A1FD75" w:rsidR="00263D11" w:rsidRPr="009E76B8" w:rsidRDefault="00263D11" w:rsidP="00263D11">
      <w:pPr>
        <w:spacing w:before="240" w:after="240"/>
        <w:ind w:left="720"/>
        <w:rPr>
          <w:rFonts w:cs="Arial"/>
          <w:bCs/>
          <w:lang w:val="es-CO"/>
        </w:rPr>
      </w:pPr>
      <w:r w:rsidRPr="00B54C18">
        <w:rPr>
          <w:rFonts w:cs="Arial"/>
          <w:b/>
          <w:color w:val="002060"/>
          <w:lang w:val="es-CO"/>
        </w:rPr>
        <w:t>a)</w:t>
      </w:r>
      <w:r w:rsidRPr="00B54C18">
        <w:rPr>
          <w:rFonts w:cs="Arial"/>
          <w:bCs/>
          <w:color w:val="002060"/>
          <w:lang w:val="es-CO"/>
        </w:rPr>
        <w:t xml:space="preserve"> </w:t>
      </w:r>
      <w:r w:rsidRPr="009E76B8">
        <w:rPr>
          <w:rFonts w:cs="Arial"/>
          <w:bCs/>
          <w:lang w:val="es-CO"/>
        </w:rPr>
        <w:t xml:space="preserve">Se desplaza hacia arriba. </w:t>
      </w:r>
      <w:r w:rsidRPr="009E76B8">
        <w:rPr>
          <w:rFonts w:cs="Arial"/>
          <w:bCs/>
          <w:lang w:val="es-CO"/>
        </w:rPr>
        <w:tab/>
      </w:r>
      <w:r w:rsidRPr="009E76B8">
        <w:rPr>
          <w:rFonts w:cs="Arial"/>
          <w:bCs/>
          <w:lang w:val="es-CO"/>
        </w:rPr>
        <w:tab/>
      </w:r>
      <w:r w:rsidRPr="00B54C18">
        <w:rPr>
          <w:rFonts w:cs="Arial"/>
          <w:b/>
          <w:color w:val="002060"/>
          <w:lang w:val="es-CO"/>
        </w:rPr>
        <w:t>b)</w:t>
      </w:r>
      <w:r w:rsidRPr="00B54C18">
        <w:rPr>
          <w:rFonts w:cs="Arial"/>
          <w:bCs/>
          <w:color w:val="002060"/>
          <w:lang w:val="es-CO"/>
        </w:rPr>
        <w:t xml:space="preserve"> </w:t>
      </w:r>
      <w:r w:rsidRPr="009E76B8">
        <w:rPr>
          <w:rFonts w:cs="Arial"/>
          <w:bCs/>
          <w:lang w:val="es-CO"/>
        </w:rPr>
        <w:t xml:space="preserve">Se desplaza hacia abajo. </w:t>
      </w:r>
    </w:p>
    <w:p w14:paraId="253D117F" w14:textId="6BC7C139" w:rsidR="00263D11" w:rsidRPr="009E76B8" w:rsidRDefault="00263D11" w:rsidP="00263D11">
      <w:pPr>
        <w:spacing w:before="240" w:after="240"/>
        <w:ind w:left="720"/>
        <w:rPr>
          <w:rFonts w:cs="Arial"/>
          <w:bCs/>
          <w:lang w:val="es-CO"/>
        </w:rPr>
      </w:pPr>
      <w:r w:rsidRPr="00B54C18">
        <w:rPr>
          <w:rFonts w:cs="Arial"/>
          <w:b/>
          <w:color w:val="002060"/>
          <w:lang w:val="es-CO"/>
        </w:rPr>
        <w:t>c)</w:t>
      </w:r>
      <w:r w:rsidRPr="00B54C18">
        <w:rPr>
          <w:rFonts w:cs="Arial"/>
          <w:bCs/>
          <w:color w:val="002060"/>
          <w:lang w:val="es-CO"/>
        </w:rPr>
        <w:t xml:space="preserve"> </w:t>
      </w:r>
      <w:r w:rsidRPr="009E76B8">
        <w:rPr>
          <w:rFonts w:cs="Arial"/>
          <w:bCs/>
          <w:lang w:val="es-CO"/>
        </w:rPr>
        <w:t xml:space="preserve">No se modifica. </w:t>
      </w:r>
      <w:r w:rsidRPr="009E76B8">
        <w:rPr>
          <w:rFonts w:cs="Arial"/>
          <w:bCs/>
          <w:lang w:val="es-CO"/>
        </w:rPr>
        <w:tab/>
      </w:r>
      <w:r w:rsidRPr="009E76B8">
        <w:rPr>
          <w:rFonts w:cs="Arial"/>
          <w:bCs/>
          <w:lang w:val="es-CO"/>
        </w:rPr>
        <w:tab/>
      </w:r>
      <w:r w:rsidRPr="009E76B8">
        <w:rPr>
          <w:rFonts w:cs="Arial"/>
          <w:bCs/>
          <w:lang w:val="es-CO"/>
        </w:rPr>
        <w:tab/>
      </w:r>
      <w:r w:rsidRPr="009E76B8">
        <w:rPr>
          <w:rFonts w:cs="Arial"/>
          <w:bCs/>
          <w:lang w:val="es-CO"/>
        </w:rPr>
        <w:tab/>
      </w:r>
      <w:r w:rsidRPr="00B54C18">
        <w:rPr>
          <w:rFonts w:cs="Arial"/>
          <w:b/>
          <w:color w:val="002060"/>
          <w:lang w:val="es-CO"/>
        </w:rPr>
        <w:t>d)</w:t>
      </w:r>
      <w:r w:rsidRPr="00B54C18">
        <w:rPr>
          <w:rFonts w:cs="Arial"/>
          <w:bCs/>
          <w:color w:val="002060"/>
          <w:lang w:val="es-CO"/>
        </w:rPr>
        <w:t xml:space="preserve"> </w:t>
      </w:r>
      <w:r w:rsidRPr="009E76B8">
        <w:rPr>
          <w:rFonts w:cs="Arial"/>
          <w:bCs/>
          <w:lang w:val="es-CO"/>
        </w:rPr>
        <w:t>Depende del valor de b.</w:t>
      </w:r>
    </w:p>
    <w:p w14:paraId="3B991590" w14:textId="77777777" w:rsidR="00263D11" w:rsidRPr="009E76B8" w:rsidRDefault="00263D11" w:rsidP="00BC2F1D">
      <w:pPr>
        <w:numPr>
          <w:ilvl w:val="0"/>
          <w:numId w:val="16"/>
        </w:numPr>
        <w:spacing w:before="240" w:after="240"/>
        <w:rPr>
          <w:rFonts w:cs="Arial"/>
          <w:bCs/>
          <w:lang w:val="es-CO"/>
        </w:rPr>
      </w:pPr>
      <w:r w:rsidRPr="009E76B8">
        <w:rPr>
          <w:rFonts w:cs="Arial"/>
          <w:bCs/>
          <w:lang w:val="es-CO"/>
        </w:rPr>
        <w:t xml:space="preserve">Dada la gráfica de una parábola, ¿cómo podemos determinar si el coeficiente cuadrático (a) es positivo o negativo? </w:t>
      </w:r>
    </w:p>
    <w:p w14:paraId="64A87403" w14:textId="6BF8F940" w:rsidR="00263D11" w:rsidRPr="00B54C18" w:rsidRDefault="00263D11" w:rsidP="00BC2F1D">
      <w:pPr>
        <w:pStyle w:val="Prrafodelista"/>
        <w:numPr>
          <w:ilvl w:val="1"/>
          <w:numId w:val="33"/>
        </w:numPr>
        <w:spacing w:before="240" w:after="240"/>
        <w:rPr>
          <w:rFonts w:cs="Arial"/>
          <w:bCs/>
          <w:lang w:val="es-CO"/>
        </w:rPr>
      </w:pPr>
      <w:r w:rsidRPr="00B54C18">
        <w:rPr>
          <w:rFonts w:cs="Arial"/>
          <w:bCs/>
          <w:lang w:val="es-CO"/>
        </w:rPr>
        <w:t xml:space="preserve">Observando el vértice. </w:t>
      </w:r>
      <w:r w:rsidRPr="00B54C18">
        <w:rPr>
          <w:rFonts w:cs="Arial"/>
          <w:bCs/>
          <w:lang w:val="es-CO"/>
        </w:rPr>
        <w:tab/>
      </w:r>
      <w:r w:rsidRPr="00B54C18">
        <w:rPr>
          <w:rFonts w:cs="Arial"/>
          <w:bCs/>
          <w:lang w:val="es-CO"/>
        </w:rPr>
        <w:tab/>
      </w:r>
    </w:p>
    <w:p w14:paraId="0DF438D6" w14:textId="122BAA7C" w:rsidR="00263D11" w:rsidRPr="00B54C18" w:rsidRDefault="00263D11" w:rsidP="00BC2F1D">
      <w:pPr>
        <w:pStyle w:val="Prrafodelista"/>
        <w:numPr>
          <w:ilvl w:val="1"/>
          <w:numId w:val="33"/>
        </w:numPr>
        <w:spacing w:before="240" w:after="240"/>
        <w:rPr>
          <w:rFonts w:cs="Arial"/>
          <w:bCs/>
          <w:lang w:val="es-CO"/>
        </w:rPr>
      </w:pPr>
      <w:r w:rsidRPr="00B54C18">
        <w:rPr>
          <w:rFonts w:cs="Arial"/>
          <w:bCs/>
          <w:lang w:val="es-CO"/>
        </w:rPr>
        <w:t xml:space="preserve">Observando las intersecciones con el eje x. </w:t>
      </w:r>
    </w:p>
    <w:p w14:paraId="5D8FA576" w14:textId="74151E23" w:rsidR="00263D11" w:rsidRPr="00B54C18" w:rsidRDefault="00263D11" w:rsidP="00BC2F1D">
      <w:pPr>
        <w:pStyle w:val="Prrafodelista"/>
        <w:numPr>
          <w:ilvl w:val="1"/>
          <w:numId w:val="33"/>
        </w:numPr>
        <w:spacing w:before="240" w:after="240"/>
        <w:rPr>
          <w:rFonts w:cs="Arial"/>
          <w:bCs/>
          <w:lang w:val="es-CO"/>
        </w:rPr>
      </w:pPr>
      <w:r w:rsidRPr="00B54C18">
        <w:rPr>
          <w:rFonts w:cs="Arial"/>
          <w:bCs/>
          <w:lang w:val="es-CO"/>
        </w:rPr>
        <w:t xml:space="preserve">Observando la concavidad de la parábola. </w:t>
      </w:r>
      <w:r w:rsidRPr="00B54C18">
        <w:rPr>
          <w:rFonts w:cs="Arial"/>
          <w:bCs/>
          <w:lang w:val="es-CO"/>
        </w:rPr>
        <w:tab/>
      </w:r>
    </w:p>
    <w:p w14:paraId="32D4F128" w14:textId="0FA51F60" w:rsidR="00263D11" w:rsidRPr="00B54C18" w:rsidRDefault="00263D11" w:rsidP="00BC2F1D">
      <w:pPr>
        <w:pStyle w:val="Prrafodelista"/>
        <w:numPr>
          <w:ilvl w:val="1"/>
          <w:numId w:val="33"/>
        </w:numPr>
        <w:spacing w:before="240" w:after="240"/>
        <w:rPr>
          <w:rFonts w:cs="Arial"/>
          <w:bCs/>
          <w:lang w:val="es-CO"/>
        </w:rPr>
      </w:pPr>
      <w:r w:rsidRPr="00B54C18">
        <w:rPr>
          <w:rFonts w:cs="Arial"/>
          <w:bCs/>
          <w:lang w:val="es-CO"/>
        </w:rPr>
        <w:t>Ninguna de las anteriores.</w:t>
      </w:r>
    </w:p>
    <w:p w14:paraId="23C0A7B6" w14:textId="77777777" w:rsidR="00263D11" w:rsidRPr="009E76B8" w:rsidRDefault="00263D11" w:rsidP="00BC2F1D">
      <w:pPr>
        <w:numPr>
          <w:ilvl w:val="0"/>
          <w:numId w:val="16"/>
        </w:numPr>
        <w:spacing w:before="240" w:after="240"/>
        <w:rPr>
          <w:rFonts w:cs="Arial"/>
          <w:bCs/>
          <w:lang w:val="es-CO"/>
        </w:rPr>
      </w:pPr>
      <w:r w:rsidRPr="009E76B8">
        <w:rPr>
          <w:rFonts w:cs="Arial"/>
          <w:bCs/>
          <w:lang w:val="es-CO"/>
        </w:rPr>
        <w:t xml:space="preserve">¿Cuál de las siguientes funciones representa una parábola con vértice en el origen? </w:t>
      </w:r>
    </w:p>
    <w:p w14:paraId="51B98406" w14:textId="6437591F" w:rsidR="00263D11" w:rsidRPr="009E76B8" w:rsidRDefault="00263D11" w:rsidP="00263D11">
      <w:pPr>
        <w:spacing w:before="240" w:after="240"/>
        <w:ind w:left="720"/>
        <w:rPr>
          <w:rFonts w:cs="Arial"/>
          <w:bCs/>
          <w:lang w:val="en-US"/>
        </w:rPr>
      </w:pPr>
      <w:r w:rsidRPr="00B54C18">
        <w:rPr>
          <w:rFonts w:cs="Arial"/>
          <w:b/>
          <w:color w:val="002060"/>
          <w:lang w:val="en-US"/>
        </w:rPr>
        <w:t>a)</w:t>
      </w:r>
      <w:r w:rsidRPr="00B54C18">
        <w:rPr>
          <w:rFonts w:cs="Arial"/>
          <w:bCs/>
          <w:color w:val="002060"/>
          <w:lang w:val="en-US"/>
        </w:rPr>
        <w:t xml:space="preserve"> </w:t>
      </w:r>
      <w:r w:rsidRPr="009E76B8">
        <w:rPr>
          <w:rFonts w:cs="Arial"/>
          <w:bCs/>
          <w:lang w:val="en-US"/>
        </w:rPr>
        <w:t xml:space="preserve">f(x) = x² + 2 </w:t>
      </w:r>
      <w:r w:rsidRPr="009E76B8">
        <w:rPr>
          <w:rFonts w:cs="Arial"/>
          <w:bCs/>
          <w:lang w:val="en-US"/>
        </w:rPr>
        <w:tab/>
      </w:r>
      <w:r w:rsidRPr="009E76B8">
        <w:rPr>
          <w:rFonts w:cs="Arial"/>
          <w:bCs/>
          <w:lang w:val="en-US"/>
        </w:rPr>
        <w:tab/>
      </w:r>
      <w:r w:rsidRPr="009E76B8">
        <w:rPr>
          <w:rFonts w:cs="Arial"/>
          <w:bCs/>
          <w:lang w:val="en-US"/>
        </w:rPr>
        <w:tab/>
      </w:r>
      <w:r w:rsidRPr="009E76B8">
        <w:rPr>
          <w:rFonts w:cs="Arial"/>
          <w:bCs/>
          <w:lang w:val="en-US"/>
        </w:rPr>
        <w:tab/>
      </w:r>
      <w:r w:rsidRPr="00B54C18">
        <w:rPr>
          <w:rFonts w:cs="Arial"/>
          <w:b/>
          <w:color w:val="002060"/>
          <w:lang w:val="en-US"/>
        </w:rPr>
        <w:t>b)</w:t>
      </w:r>
      <w:r w:rsidRPr="00B54C18">
        <w:rPr>
          <w:rFonts w:cs="Arial"/>
          <w:bCs/>
          <w:color w:val="002060"/>
          <w:lang w:val="en-US"/>
        </w:rPr>
        <w:t xml:space="preserve"> </w:t>
      </w:r>
      <w:r w:rsidRPr="009E76B8">
        <w:rPr>
          <w:rFonts w:cs="Arial"/>
          <w:bCs/>
          <w:lang w:val="en-US"/>
        </w:rPr>
        <w:t xml:space="preserve">g(x) = -x² </w:t>
      </w:r>
    </w:p>
    <w:p w14:paraId="2E3451F7" w14:textId="0EA7640F" w:rsidR="00263D11" w:rsidRPr="009E76B8" w:rsidRDefault="00263D11" w:rsidP="00263D11">
      <w:pPr>
        <w:spacing w:before="240" w:after="240"/>
        <w:ind w:left="720"/>
        <w:rPr>
          <w:rFonts w:cs="Arial"/>
          <w:bCs/>
          <w:lang w:val="en-US"/>
        </w:rPr>
      </w:pPr>
      <w:r w:rsidRPr="00B54C18">
        <w:rPr>
          <w:rFonts w:cs="Arial"/>
          <w:b/>
          <w:color w:val="002060"/>
          <w:lang w:val="en-US"/>
        </w:rPr>
        <w:t>c)</w:t>
      </w:r>
      <w:r w:rsidRPr="00B54C18">
        <w:rPr>
          <w:rFonts w:cs="Arial"/>
          <w:bCs/>
          <w:color w:val="002060"/>
          <w:lang w:val="en-US"/>
        </w:rPr>
        <w:t xml:space="preserve"> </w:t>
      </w:r>
      <w:r w:rsidRPr="009E76B8">
        <w:rPr>
          <w:rFonts w:cs="Arial"/>
          <w:bCs/>
          <w:lang w:val="en-US"/>
        </w:rPr>
        <w:t xml:space="preserve">h(x) = x² - 3 </w:t>
      </w:r>
      <w:r w:rsidRPr="009E76B8">
        <w:rPr>
          <w:rFonts w:cs="Arial"/>
          <w:bCs/>
          <w:lang w:val="en-US"/>
        </w:rPr>
        <w:tab/>
      </w:r>
      <w:r w:rsidRPr="009E76B8">
        <w:rPr>
          <w:rFonts w:cs="Arial"/>
          <w:bCs/>
          <w:lang w:val="en-US"/>
        </w:rPr>
        <w:tab/>
      </w:r>
      <w:r w:rsidRPr="009E76B8">
        <w:rPr>
          <w:rFonts w:cs="Arial"/>
          <w:bCs/>
          <w:lang w:val="en-US"/>
        </w:rPr>
        <w:tab/>
      </w:r>
      <w:r w:rsidRPr="009E76B8">
        <w:rPr>
          <w:rFonts w:cs="Arial"/>
          <w:bCs/>
          <w:lang w:val="en-US"/>
        </w:rPr>
        <w:tab/>
      </w:r>
      <w:r w:rsidRPr="00B54C18">
        <w:rPr>
          <w:rFonts w:cs="Arial"/>
          <w:b/>
          <w:color w:val="002060"/>
          <w:lang w:val="en-US"/>
        </w:rPr>
        <w:t>d)</w:t>
      </w:r>
      <w:r w:rsidRPr="00B54C18">
        <w:rPr>
          <w:rFonts w:cs="Arial"/>
          <w:bCs/>
          <w:color w:val="002060"/>
          <w:lang w:val="en-US"/>
        </w:rPr>
        <w:t xml:space="preserve"> </w:t>
      </w:r>
      <w:r w:rsidRPr="009E76B8">
        <w:rPr>
          <w:rFonts w:cs="Arial"/>
          <w:bCs/>
          <w:lang w:val="en-US"/>
        </w:rPr>
        <w:t>j(x) = 2x² + 1</w:t>
      </w:r>
    </w:p>
    <w:p w14:paraId="5961688E" w14:textId="77777777" w:rsidR="00263D11" w:rsidRPr="009E76B8" w:rsidRDefault="00263D11" w:rsidP="00BC2F1D">
      <w:pPr>
        <w:numPr>
          <w:ilvl w:val="0"/>
          <w:numId w:val="16"/>
        </w:numPr>
        <w:spacing w:before="240" w:after="240"/>
        <w:rPr>
          <w:rFonts w:cs="Arial"/>
          <w:bCs/>
          <w:lang w:val="es-CO"/>
        </w:rPr>
      </w:pPr>
      <w:r w:rsidRPr="009E76B8">
        <w:rPr>
          <w:rFonts w:cs="Arial"/>
          <w:bCs/>
          <w:lang w:val="es-CO"/>
        </w:rPr>
        <w:t xml:space="preserve">Si una parábola abre hacia abajo y es muy estrecha, ¿cuál de los siguientes valores podría ser el coeficiente cuadrático (a)? </w:t>
      </w:r>
    </w:p>
    <w:p w14:paraId="283940AE" w14:textId="0E36BCD1" w:rsidR="00263D11" w:rsidRPr="009E76B8" w:rsidRDefault="00263D11" w:rsidP="00263D11">
      <w:pPr>
        <w:spacing w:before="240" w:after="240"/>
        <w:ind w:left="720"/>
        <w:rPr>
          <w:rFonts w:cs="Arial"/>
          <w:bCs/>
          <w:lang w:val="es-CO"/>
        </w:rPr>
      </w:pPr>
      <w:r w:rsidRPr="009E76B8">
        <w:rPr>
          <w:rFonts w:cs="Arial"/>
          <w:bCs/>
          <w:lang w:val="es-CO"/>
        </w:rPr>
        <w:t xml:space="preserve">a) 0.5 </w:t>
      </w:r>
      <w:r w:rsidRPr="009E76B8">
        <w:rPr>
          <w:rFonts w:cs="Arial"/>
          <w:bCs/>
          <w:lang w:val="es-CO"/>
        </w:rPr>
        <w:tab/>
      </w:r>
      <w:r w:rsidRPr="009E76B8">
        <w:rPr>
          <w:rFonts w:cs="Arial"/>
          <w:bCs/>
          <w:lang w:val="es-CO"/>
        </w:rPr>
        <w:tab/>
      </w:r>
      <w:r w:rsidRPr="009E76B8">
        <w:rPr>
          <w:rFonts w:cs="Arial"/>
          <w:bCs/>
          <w:lang w:val="es-CO"/>
        </w:rPr>
        <w:tab/>
      </w:r>
      <w:r w:rsidRPr="00B54C18">
        <w:rPr>
          <w:rFonts w:cs="Arial"/>
          <w:b/>
          <w:lang w:val="es-CO"/>
        </w:rPr>
        <w:t>b</w:t>
      </w:r>
      <w:r w:rsidRPr="00B54C18">
        <w:rPr>
          <w:rFonts w:cs="Arial"/>
          <w:b/>
          <w:color w:val="002060"/>
          <w:lang w:val="es-CO"/>
        </w:rPr>
        <w:t xml:space="preserve">) </w:t>
      </w:r>
      <w:r w:rsidRPr="009E76B8">
        <w:rPr>
          <w:rFonts w:cs="Arial"/>
          <w:bCs/>
          <w:lang w:val="es-CO"/>
        </w:rPr>
        <w:t xml:space="preserve">-2 </w:t>
      </w:r>
      <w:r w:rsidRPr="009E76B8">
        <w:rPr>
          <w:rFonts w:cs="Arial"/>
          <w:bCs/>
          <w:lang w:val="es-CO"/>
        </w:rPr>
        <w:tab/>
      </w:r>
      <w:r w:rsidRPr="009E76B8">
        <w:rPr>
          <w:rFonts w:cs="Arial"/>
          <w:bCs/>
          <w:lang w:val="es-CO"/>
        </w:rPr>
        <w:tab/>
      </w:r>
      <w:r w:rsidRPr="009E76B8">
        <w:rPr>
          <w:rFonts w:cs="Arial"/>
          <w:bCs/>
          <w:lang w:val="es-CO"/>
        </w:rPr>
        <w:tab/>
      </w:r>
      <w:r w:rsidRPr="00B54C18">
        <w:rPr>
          <w:rFonts w:cs="Arial"/>
          <w:b/>
          <w:color w:val="002060"/>
          <w:lang w:val="es-CO"/>
        </w:rPr>
        <w:t>c)</w:t>
      </w:r>
      <w:r w:rsidRPr="00B54C18">
        <w:rPr>
          <w:rFonts w:cs="Arial"/>
          <w:bCs/>
          <w:color w:val="002060"/>
          <w:lang w:val="es-CO"/>
        </w:rPr>
        <w:t xml:space="preserve"> </w:t>
      </w:r>
      <w:r w:rsidRPr="009E76B8">
        <w:rPr>
          <w:rFonts w:cs="Arial"/>
          <w:bCs/>
          <w:lang w:val="es-CO"/>
        </w:rPr>
        <w:t xml:space="preserve">3 </w:t>
      </w:r>
      <w:r w:rsidRPr="009E76B8">
        <w:rPr>
          <w:rFonts w:cs="Arial"/>
          <w:bCs/>
          <w:lang w:val="es-CO"/>
        </w:rPr>
        <w:tab/>
      </w:r>
      <w:r w:rsidRPr="009E76B8">
        <w:rPr>
          <w:rFonts w:cs="Arial"/>
          <w:bCs/>
          <w:lang w:val="es-CO"/>
        </w:rPr>
        <w:tab/>
      </w:r>
      <w:r w:rsidRPr="009E76B8">
        <w:rPr>
          <w:rFonts w:cs="Arial"/>
          <w:bCs/>
          <w:lang w:val="es-CO"/>
        </w:rPr>
        <w:tab/>
      </w:r>
      <w:r w:rsidRPr="00B54C18">
        <w:rPr>
          <w:rFonts w:cs="Arial"/>
          <w:b/>
          <w:color w:val="002060"/>
          <w:lang w:val="es-CO"/>
        </w:rPr>
        <w:t>d)</w:t>
      </w:r>
      <w:r w:rsidRPr="00B54C18">
        <w:rPr>
          <w:rFonts w:cs="Arial"/>
          <w:bCs/>
          <w:color w:val="002060"/>
          <w:lang w:val="es-CO"/>
        </w:rPr>
        <w:t xml:space="preserve"> </w:t>
      </w:r>
      <w:r w:rsidRPr="009E76B8">
        <w:rPr>
          <w:rFonts w:cs="Arial"/>
          <w:bCs/>
          <w:lang w:val="es-CO"/>
        </w:rPr>
        <w:t>-0.1</w:t>
      </w:r>
    </w:p>
    <w:p w14:paraId="5B862C98" w14:textId="77777777" w:rsidR="00263D11" w:rsidRPr="009E76B8" w:rsidRDefault="00263D11" w:rsidP="00BC2F1D">
      <w:pPr>
        <w:numPr>
          <w:ilvl w:val="0"/>
          <w:numId w:val="16"/>
        </w:numPr>
        <w:spacing w:before="240" w:after="240"/>
        <w:rPr>
          <w:rFonts w:cs="Arial"/>
          <w:bCs/>
          <w:lang w:val="es-CO"/>
        </w:rPr>
      </w:pPr>
      <w:r w:rsidRPr="009E76B8">
        <w:rPr>
          <w:rFonts w:cs="Arial"/>
          <w:bCs/>
          <w:lang w:val="es-CO"/>
        </w:rPr>
        <w:t xml:space="preserve">¿Qué ocurre con la gráfica de una función cuadrática si cambiamos el signo del coeficiente cuadrático (a)? </w:t>
      </w:r>
    </w:p>
    <w:p w14:paraId="00AF6F22" w14:textId="10670F77" w:rsidR="00263D11" w:rsidRPr="00B54C18" w:rsidRDefault="00263D11" w:rsidP="00BC2F1D">
      <w:pPr>
        <w:pStyle w:val="Prrafodelista"/>
        <w:numPr>
          <w:ilvl w:val="1"/>
          <w:numId w:val="32"/>
        </w:numPr>
        <w:spacing w:before="240" w:after="240"/>
        <w:ind w:left="1418" w:hanging="284"/>
        <w:rPr>
          <w:rFonts w:cs="Arial"/>
          <w:bCs/>
          <w:lang w:val="es-CO"/>
        </w:rPr>
      </w:pPr>
      <w:r w:rsidRPr="00B54C18">
        <w:rPr>
          <w:rFonts w:cs="Arial"/>
          <w:bCs/>
          <w:lang w:val="es-CO"/>
        </w:rPr>
        <w:t xml:space="preserve">La parábola se desplaza hacia arriba. </w:t>
      </w:r>
    </w:p>
    <w:p w14:paraId="73A4A620" w14:textId="0FC0E6E0" w:rsidR="00263D11" w:rsidRPr="00B54C18" w:rsidRDefault="00263D11" w:rsidP="00BC2F1D">
      <w:pPr>
        <w:pStyle w:val="Prrafodelista"/>
        <w:numPr>
          <w:ilvl w:val="1"/>
          <w:numId w:val="32"/>
        </w:numPr>
        <w:spacing w:before="240" w:after="240"/>
        <w:ind w:left="1418" w:hanging="284"/>
        <w:rPr>
          <w:rFonts w:cs="Arial"/>
          <w:bCs/>
          <w:lang w:val="es-CO"/>
        </w:rPr>
      </w:pPr>
      <w:r w:rsidRPr="00B54C18">
        <w:rPr>
          <w:rFonts w:cs="Arial"/>
          <w:bCs/>
          <w:lang w:val="es-CO"/>
        </w:rPr>
        <w:t xml:space="preserve">La parábola se desplaza hacia abajo. </w:t>
      </w:r>
    </w:p>
    <w:p w14:paraId="4A57633A" w14:textId="29D22F45" w:rsidR="00263D11" w:rsidRPr="00B54C18" w:rsidRDefault="00263D11" w:rsidP="00BC2F1D">
      <w:pPr>
        <w:pStyle w:val="Prrafodelista"/>
        <w:numPr>
          <w:ilvl w:val="1"/>
          <w:numId w:val="32"/>
        </w:numPr>
        <w:spacing w:before="240" w:after="240"/>
        <w:ind w:left="1418" w:hanging="284"/>
        <w:rPr>
          <w:rFonts w:cs="Arial"/>
          <w:bCs/>
          <w:lang w:val="es-CO"/>
        </w:rPr>
      </w:pPr>
      <w:r w:rsidRPr="00B54C18">
        <w:rPr>
          <w:rFonts w:cs="Arial"/>
          <w:bCs/>
          <w:lang w:val="es-CO"/>
        </w:rPr>
        <w:t xml:space="preserve">La parábola se refleja en el eje x. </w:t>
      </w:r>
    </w:p>
    <w:p w14:paraId="377325C8" w14:textId="7C68D6CE" w:rsidR="00263D11" w:rsidRPr="00B54C18" w:rsidRDefault="00263D11" w:rsidP="00BC2F1D">
      <w:pPr>
        <w:pStyle w:val="Prrafodelista"/>
        <w:numPr>
          <w:ilvl w:val="1"/>
          <w:numId w:val="32"/>
        </w:numPr>
        <w:spacing w:before="240" w:after="240"/>
        <w:ind w:left="1418" w:hanging="284"/>
        <w:rPr>
          <w:rFonts w:cs="Arial"/>
          <w:bCs/>
          <w:lang w:val="es-CO"/>
        </w:rPr>
      </w:pPr>
      <w:r w:rsidRPr="00B54C18">
        <w:rPr>
          <w:rFonts w:cs="Arial"/>
          <w:bCs/>
          <w:lang w:val="es-CO"/>
        </w:rPr>
        <w:t>La parábola se refleja en el eje y.</w:t>
      </w:r>
    </w:p>
    <w:p w14:paraId="20080CE1" w14:textId="77777777" w:rsidR="00263D11" w:rsidRPr="009E76B8" w:rsidRDefault="00263D11" w:rsidP="00BC2F1D">
      <w:pPr>
        <w:numPr>
          <w:ilvl w:val="0"/>
          <w:numId w:val="16"/>
        </w:numPr>
        <w:spacing w:before="240" w:after="240"/>
        <w:rPr>
          <w:rFonts w:cs="Arial"/>
          <w:bCs/>
          <w:lang w:val="es-CO"/>
        </w:rPr>
      </w:pPr>
      <w:r w:rsidRPr="009E76B8">
        <w:rPr>
          <w:rFonts w:cs="Arial"/>
          <w:bCs/>
          <w:lang w:val="es-CO"/>
        </w:rPr>
        <w:t xml:space="preserve">¿Cuál de las siguientes afirmaciones es FALSA? </w:t>
      </w:r>
    </w:p>
    <w:p w14:paraId="6B154E3C" w14:textId="436C6B0A" w:rsidR="00263D11" w:rsidRPr="00B54C18" w:rsidRDefault="00263D11" w:rsidP="00BC2F1D">
      <w:pPr>
        <w:pStyle w:val="Prrafodelista"/>
        <w:numPr>
          <w:ilvl w:val="1"/>
          <w:numId w:val="31"/>
        </w:numPr>
        <w:spacing w:before="240" w:after="240"/>
        <w:rPr>
          <w:rFonts w:cs="Arial"/>
          <w:bCs/>
          <w:lang w:val="es-CO"/>
        </w:rPr>
      </w:pPr>
      <w:r w:rsidRPr="00B54C18">
        <w:rPr>
          <w:rFonts w:cs="Arial"/>
          <w:bCs/>
          <w:lang w:val="es-CO"/>
        </w:rPr>
        <w:t xml:space="preserve">El coeficiente cuadrático (a) determina la concavidad de la parábola. </w:t>
      </w:r>
    </w:p>
    <w:p w14:paraId="3436EAF5" w14:textId="11E5E4C8" w:rsidR="00263D11" w:rsidRPr="00B54C18" w:rsidRDefault="00263D11" w:rsidP="00BC2F1D">
      <w:pPr>
        <w:pStyle w:val="Prrafodelista"/>
        <w:numPr>
          <w:ilvl w:val="1"/>
          <w:numId w:val="31"/>
        </w:numPr>
        <w:spacing w:before="240" w:after="240"/>
        <w:rPr>
          <w:rFonts w:cs="Arial"/>
          <w:bCs/>
          <w:lang w:val="es-CO"/>
        </w:rPr>
      </w:pPr>
      <w:r w:rsidRPr="00B54C18">
        <w:rPr>
          <w:rFonts w:cs="Arial"/>
          <w:bCs/>
          <w:lang w:val="es-CO"/>
        </w:rPr>
        <w:t xml:space="preserve">El valor absoluto de (a) determina el ancho de la parábola. </w:t>
      </w:r>
    </w:p>
    <w:p w14:paraId="7634E83C" w14:textId="49B423D9" w:rsidR="00263D11" w:rsidRPr="00B54C18" w:rsidRDefault="00263D11" w:rsidP="00BC2F1D">
      <w:pPr>
        <w:pStyle w:val="Prrafodelista"/>
        <w:numPr>
          <w:ilvl w:val="1"/>
          <w:numId w:val="31"/>
        </w:numPr>
        <w:spacing w:before="240" w:after="240"/>
        <w:rPr>
          <w:rFonts w:cs="Arial"/>
          <w:bCs/>
          <w:lang w:val="es-CO"/>
        </w:rPr>
      </w:pPr>
      <w:r w:rsidRPr="00B54C18">
        <w:rPr>
          <w:rFonts w:cs="Arial"/>
          <w:bCs/>
          <w:lang w:val="es-CO"/>
        </w:rPr>
        <w:t xml:space="preserve">El vértice de una parábola siempre tiene coordenadas (0, c). </w:t>
      </w:r>
    </w:p>
    <w:p w14:paraId="577D49F0" w14:textId="41E74ED8" w:rsidR="00263D11" w:rsidRPr="00B54C18" w:rsidRDefault="00263D11" w:rsidP="00BC2F1D">
      <w:pPr>
        <w:pStyle w:val="Prrafodelista"/>
        <w:numPr>
          <w:ilvl w:val="1"/>
          <w:numId w:val="31"/>
        </w:numPr>
        <w:spacing w:before="240" w:after="240"/>
        <w:rPr>
          <w:rFonts w:cs="Arial"/>
          <w:bCs/>
          <w:lang w:val="es-CO"/>
        </w:rPr>
      </w:pPr>
      <w:r w:rsidRPr="00B54C18">
        <w:rPr>
          <w:rFonts w:cs="Arial"/>
          <w:bCs/>
          <w:lang w:val="es-CO"/>
        </w:rPr>
        <w:t>La parábola es simétrica respecto a su eje de simetría.</w:t>
      </w:r>
    </w:p>
    <w:p w14:paraId="646BE12F" w14:textId="704565D2" w:rsidR="00263D11" w:rsidRPr="009E76B8" w:rsidRDefault="00263D11" w:rsidP="00263D11">
      <w:pPr>
        <w:spacing w:before="240" w:after="240"/>
        <w:rPr>
          <w:rFonts w:cs="Arial"/>
          <w:b/>
          <w:lang w:val="es-CO"/>
        </w:rPr>
      </w:pPr>
      <w:r w:rsidRPr="009E76B8">
        <w:rPr>
          <w:rFonts w:cs="Arial"/>
          <w:b/>
          <w:lang w:val="es-CO"/>
        </w:rPr>
        <w:t>Preguntas Abiertas:</w:t>
      </w:r>
    </w:p>
    <w:p w14:paraId="19AAB699" w14:textId="77777777" w:rsidR="00263D11" w:rsidRPr="009E76B8" w:rsidRDefault="00263D11" w:rsidP="00BC2F1D">
      <w:pPr>
        <w:numPr>
          <w:ilvl w:val="0"/>
          <w:numId w:val="17"/>
        </w:numPr>
        <w:spacing w:before="240" w:after="240"/>
        <w:rPr>
          <w:rFonts w:cs="Arial"/>
          <w:bCs/>
          <w:lang w:val="es-CO"/>
        </w:rPr>
      </w:pPr>
      <w:r w:rsidRPr="009E76B8">
        <w:rPr>
          <w:rFonts w:cs="Arial"/>
          <w:bCs/>
          <w:lang w:val="es-CO"/>
        </w:rPr>
        <w:t>Explica con tus propias palabras cómo el coeficiente cuadrático (a) influye en la forma de una parábola.</w:t>
      </w:r>
    </w:p>
    <w:p w14:paraId="452BBBFC" w14:textId="77777777" w:rsidR="00263D11" w:rsidRPr="009E76B8" w:rsidRDefault="00263D11" w:rsidP="00BC2F1D">
      <w:pPr>
        <w:numPr>
          <w:ilvl w:val="0"/>
          <w:numId w:val="17"/>
        </w:numPr>
        <w:spacing w:before="240" w:after="240"/>
        <w:rPr>
          <w:rFonts w:cs="Arial"/>
          <w:bCs/>
          <w:lang w:val="es-CO"/>
        </w:rPr>
      </w:pPr>
      <w:r w:rsidRPr="009E76B8">
        <w:rPr>
          <w:rFonts w:cs="Arial"/>
          <w:bCs/>
          <w:lang w:val="es-CO"/>
        </w:rPr>
        <w:t>¿Cómo puedes determinar si una parábola tiene un máximo o un mínimo a partir del valor de a?</w:t>
      </w:r>
    </w:p>
    <w:p w14:paraId="39D7996D" w14:textId="77777777" w:rsidR="00263D11" w:rsidRPr="009E76B8" w:rsidRDefault="00263D11" w:rsidP="00BC2F1D">
      <w:pPr>
        <w:numPr>
          <w:ilvl w:val="0"/>
          <w:numId w:val="17"/>
        </w:numPr>
        <w:spacing w:before="240" w:after="240"/>
        <w:rPr>
          <w:rFonts w:cs="Arial"/>
          <w:bCs/>
          <w:lang w:val="es-CO"/>
        </w:rPr>
      </w:pPr>
      <w:r w:rsidRPr="009E76B8">
        <w:rPr>
          <w:rFonts w:cs="Arial"/>
          <w:bCs/>
          <w:lang w:val="es-CO"/>
        </w:rPr>
        <w:t>¿Qué significa que una parábola sea más "estrecha" o más "abierta"? ¿Cómo se relaciona esto con el valor de a?</w:t>
      </w:r>
    </w:p>
    <w:p w14:paraId="7487D4D0" w14:textId="75032060" w:rsidR="00263D11" w:rsidRPr="002C57FF" w:rsidRDefault="00263D11" w:rsidP="00263D11">
      <w:pPr>
        <w:spacing w:before="240" w:after="240"/>
        <w:rPr>
          <w:rFonts w:cs="Arial"/>
          <w:b/>
          <w:color w:val="002060"/>
          <w:lang w:val="es-CO"/>
        </w:rPr>
      </w:pPr>
      <w:r w:rsidRPr="002C57FF">
        <w:rPr>
          <w:rFonts w:cs="Arial"/>
          <w:b/>
          <w:color w:val="002060"/>
          <w:lang w:val="es-CO"/>
        </w:rPr>
        <w:t>Ejercicios de Gráficas:</w:t>
      </w:r>
    </w:p>
    <w:p w14:paraId="19FC22BB" w14:textId="77777777" w:rsidR="00263D11" w:rsidRPr="009E76B8" w:rsidRDefault="00263D11" w:rsidP="00BC2F1D">
      <w:pPr>
        <w:numPr>
          <w:ilvl w:val="0"/>
          <w:numId w:val="18"/>
        </w:numPr>
        <w:spacing w:before="240" w:after="240"/>
        <w:rPr>
          <w:rFonts w:cs="Arial"/>
          <w:bCs/>
          <w:lang w:val="es-CO"/>
        </w:rPr>
      </w:pPr>
      <w:r w:rsidRPr="009E76B8">
        <w:rPr>
          <w:rFonts w:cs="Arial"/>
          <w:bCs/>
          <w:lang w:val="es-CO"/>
        </w:rPr>
        <w:t>Dada la función f(x) = -2x² + 4x - 1, grafica la función y señala el vértice, el eje de simetría y las intersecciones con los ejes.</w:t>
      </w:r>
    </w:p>
    <w:p w14:paraId="0FF4889B" w14:textId="77777777" w:rsidR="00263D11" w:rsidRPr="009E76B8" w:rsidRDefault="00263D11" w:rsidP="00BC2F1D">
      <w:pPr>
        <w:numPr>
          <w:ilvl w:val="0"/>
          <w:numId w:val="18"/>
        </w:numPr>
        <w:spacing w:before="240" w:after="240"/>
        <w:rPr>
          <w:rFonts w:cs="Arial"/>
          <w:bCs/>
          <w:lang w:val="es-CO"/>
        </w:rPr>
      </w:pPr>
      <w:r w:rsidRPr="009E76B8">
        <w:rPr>
          <w:rFonts w:cs="Arial"/>
          <w:bCs/>
          <w:lang w:val="es-CO"/>
        </w:rPr>
        <w:t>Compara las gráficas de las siguientes funciones:</w:t>
      </w:r>
    </w:p>
    <w:p w14:paraId="7721A3A3" w14:textId="74027D63" w:rsidR="00263D11" w:rsidRPr="009E76B8" w:rsidRDefault="00263D11" w:rsidP="00263D11">
      <w:pPr>
        <w:spacing w:before="240" w:after="240"/>
        <w:ind w:left="720"/>
        <w:rPr>
          <w:rFonts w:cs="Arial"/>
          <w:bCs/>
          <w:lang w:val="es-CO"/>
        </w:rPr>
      </w:pPr>
      <w:r w:rsidRPr="009E76B8">
        <w:rPr>
          <w:rFonts w:cs="Arial"/>
          <w:bCs/>
          <w:lang w:val="es-CO"/>
        </w:rPr>
        <w:t xml:space="preserve"> f(x) = x²</w:t>
      </w:r>
      <w:r w:rsidRPr="009E76B8">
        <w:rPr>
          <w:rFonts w:cs="Arial"/>
          <w:bCs/>
          <w:lang w:val="es-CO"/>
        </w:rPr>
        <w:tab/>
      </w:r>
      <w:r w:rsidRPr="009E76B8">
        <w:rPr>
          <w:rFonts w:cs="Arial"/>
          <w:bCs/>
          <w:lang w:val="es-CO"/>
        </w:rPr>
        <w:tab/>
      </w:r>
      <w:r w:rsidRPr="009E76B8">
        <w:rPr>
          <w:rFonts w:cs="Arial"/>
          <w:bCs/>
          <w:lang w:val="es-CO"/>
        </w:rPr>
        <w:tab/>
        <w:t>g(x) = 3x²</w:t>
      </w:r>
      <w:r w:rsidRPr="009E76B8">
        <w:rPr>
          <w:rFonts w:cs="Arial"/>
          <w:bCs/>
          <w:lang w:val="es-CO"/>
        </w:rPr>
        <w:tab/>
      </w:r>
      <w:r w:rsidRPr="009E76B8">
        <w:rPr>
          <w:rFonts w:cs="Arial"/>
          <w:bCs/>
          <w:lang w:val="es-CO"/>
        </w:rPr>
        <w:tab/>
      </w:r>
      <w:r w:rsidRPr="009E76B8">
        <w:rPr>
          <w:rFonts w:cs="Arial"/>
          <w:bCs/>
          <w:lang w:val="es-CO"/>
        </w:rPr>
        <w:tab/>
        <w:t xml:space="preserve"> h(x) = -0.5x². </w:t>
      </w:r>
    </w:p>
    <w:p w14:paraId="6F7CA8A8" w14:textId="0F3B75C4" w:rsidR="00263D11" w:rsidRPr="009E76B8" w:rsidRDefault="00263D11" w:rsidP="00263D11">
      <w:pPr>
        <w:spacing w:before="240" w:after="240"/>
        <w:ind w:left="720"/>
        <w:rPr>
          <w:rFonts w:cs="Arial"/>
          <w:bCs/>
          <w:lang w:val="es-CO"/>
        </w:rPr>
      </w:pPr>
      <w:r w:rsidRPr="009E76B8">
        <w:rPr>
          <w:rFonts w:cs="Arial"/>
          <w:bCs/>
          <w:lang w:val="es-CO"/>
        </w:rPr>
        <w:t>¿Qué diferencias observas?</w:t>
      </w:r>
    </w:p>
    <w:p w14:paraId="42EF6070" w14:textId="77777777" w:rsidR="00263D11" w:rsidRPr="009E76B8" w:rsidRDefault="00263D11" w:rsidP="00BD0C5E">
      <w:pPr>
        <w:spacing w:before="240" w:after="240"/>
        <w:rPr>
          <w:rFonts w:cs="Arial"/>
          <w:b/>
        </w:rPr>
      </w:pPr>
    </w:p>
    <w:p w14:paraId="426FEA77" w14:textId="7F6DBFE7" w:rsidR="00263D11" w:rsidRPr="009E76B8" w:rsidRDefault="00694C61" w:rsidP="00CC0964">
      <w:pPr>
        <w:pStyle w:val="E03Subtituloizqnegrilla"/>
      </w:pPr>
      <w:r w:rsidRPr="009E76B8">
        <w:t>Actividad Afianzamiento: El Coeficiente Cuadrático (a) y sus Misterios</w:t>
      </w:r>
    </w:p>
    <w:p w14:paraId="62B6527A" w14:textId="77777777" w:rsidR="00694C61" w:rsidRPr="00B54C18" w:rsidRDefault="00694C61" w:rsidP="00B54C18">
      <w:pPr>
        <w:pStyle w:val="E03SubtizqnegrillaK"/>
      </w:pPr>
      <w:r w:rsidRPr="00B54C18">
        <w:t>1. Explorando Relaciones:</w:t>
      </w:r>
    </w:p>
    <w:p w14:paraId="0787038A" w14:textId="2CEC95DC" w:rsidR="00694C61" w:rsidRPr="009E76B8" w:rsidRDefault="00694C61" w:rsidP="00B54C18">
      <w:pPr>
        <w:pStyle w:val="Prrafodelista"/>
        <w:rPr>
          <w:lang w:val="es-CO"/>
        </w:rPr>
      </w:pPr>
      <w:r w:rsidRPr="009E76B8">
        <w:rPr>
          <w:lang w:val="es-CO"/>
        </w:rPr>
        <w:t>Dadas las funciones f(x) = ax² y g(x) = -ax², donde a es un número real positivo, ¿qué relación existe entre las gráficas de ambas funciones? Justifica tu respuesta.</w:t>
      </w:r>
    </w:p>
    <w:p w14:paraId="619F8A37" w14:textId="0B3DD325" w:rsidR="00694C61" w:rsidRPr="009E76B8" w:rsidRDefault="00694C61" w:rsidP="00B54C18">
      <w:pPr>
        <w:pStyle w:val="Prrafodelista"/>
        <w:rPr>
          <w:lang w:val="es-CO"/>
        </w:rPr>
      </w:pPr>
      <w:r w:rsidRPr="009E76B8">
        <w:rPr>
          <w:lang w:val="es-CO"/>
        </w:rPr>
        <w:t>Si una parábola tiene su vértice en el punto (2, -3) y abre hacia abajo, ¿cuál es el signo del coeficiente cuadrático (a)? Explica tu razonamiento.</w:t>
      </w:r>
    </w:p>
    <w:p w14:paraId="40864BF4" w14:textId="5DD9EB16" w:rsidR="00694C61" w:rsidRPr="009E76B8" w:rsidRDefault="00694C61" w:rsidP="00B54C18">
      <w:pPr>
        <w:pStyle w:val="Prrafodelista"/>
        <w:rPr>
          <w:lang w:val="es-CO"/>
        </w:rPr>
      </w:pPr>
      <w:r w:rsidRPr="009E76B8">
        <w:rPr>
          <w:lang w:val="es-CO"/>
        </w:rPr>
        <w:t>Sin graficar, determina cuál de las siguientes funciones tiene la parábola más abierta: f(x) = 0.25x², g(x) = -3x², h(x) = 5x². Justifica tu respuesta.</w:t>
      </w:r>
    </w:p>
    <w:p w14:paraId="667B784F" w14:textId="218CAD99" w:rsidR="00694C61" w:rsidRPr="009E76B8" w:rsidRDefault="00694C61" w:rsidP="00694C61">
      <w:pPr>
        <w:spacing w:before="240" w:after="240"/>
        <w:rPr>
          <w:rFonts w:cs="Arial"/>
          <w:lang w:val="es-CO"/>
        </w:rPr>
      </w:pPr>
      <w:r w:rsidRPr="00B54C18">
        <w:rPr>
          <w:rFonts w:cs="Arial"/>
          <w:b/>
          <w:bCs/>
          <w:color w:val="002060"/>
          <w:lang w:val="es-CO"/>
        </w:rPr>
        <w:t>2.</w:t>
      </w:r>
      <w:r w:rsidRPr="00B54C18">
        <w:rPr>
          <w:rFonts w:cs="Arial"/>
          <w:color w:val="002060"/>
          <w:lang w:val="es-CO"/>
        </w:rPr>
        <w:t xml:space="preserve"> </w:t>
      </w:r>
      <w:r w:rsidRPr="009E76B8">
        <w:rPr>
          <w:rFonts w:cs="Arial"/>
          <w:lang w:val="es-CO"/>
        </w:rPr>
        <w:t>Análisis de Gráficas y Ecuaciones:</w:t>
      </w:r>
    </w:p>
    <w:p w14:paraId="46ED4356" w14:textId="3EF81BD7" w:rsidR="00694C61" w:rsidRPr="009E76B8" w:rsidRDefault="00694C61" w:rsidP="00694C61">
      <w:pPr>
        <w:spacing w:before="240" w:after="240"/>
        <w:rPr>
          <w:rFonts w:cs="Arial"/>
          <w:lang w:val="es-CO"/>
        </w:rPr>
      </w:pPr>
      <w:r w:rsidRPr="009E76B8">
        <w:rPr>
          <w:rFonts w:cs="Arial"/>
          <w:lang w:val="es-CO"/>
        </w:rPr>
        <w:t>Dada la ecuación de una parábola, ¿cómo puedes determinar si la parábola tiene dos raíces reales, una raíz real doble o ninguna raíz real? Explica tu razonamiento y proporciona ejemplos.</w:t>
      </w:r>
    </w:p>
    <w:p w14:paraId="173D0865" w14:textId="77777777" w:rsidR="00694C61" w:rsidRPr="009E76B8" w:rsidRDefault="00694C61" w:rsidP="00694C61">
      <w:pPr>
        <w:spacing w:before="240" w:after="240"/>
        <w:rPr>
          <w:rFonts w:cs="Arial"/>
          <w:lang w:val="es-CO"/>
        </w:rPr>
      </w:pPr>
      <w:r w:rsidRPr="00B54C18">
        <w:rPr>
          <w:rFonts w:cs="Arial"/>
          <w:b/>
          <w:bCs/>
          <w:color w:val="002060"/>
          <w:lang w:val="es-CO"/>
        </w:rPr>
        <w:t>4.</w:t>
      </w:r>
      <w:r w:rsidRPr="00B54C18">
        <w:rPr>
          <w:rFonts w:cs="Arial"/>
          <w:color w:val="002060"/>
          <w:lang w:val="es-CO"/>
        </w:rPr>
        <w:t xml:space="preserve"> </w:t>
      </w:r>
      <w:r w:rsidRPr="009E76B8">
        <w:rPr>
          <w:rFonts w:cs="Arial"/>
          <w:lang w:val="es-CO"/>
        </w:rPr>
        <w:t>Creando Tus Propias Parábolas:</w:t>
      </w:r>
    </w:p>
    <w:p w14:paraId="1B77CF7A" w14:textId="4F50EF2E" w:rsidR="00694C61" w:rsidRPr="009E76B8" w:rsidRDefault="00694C61" w:rsidP="00694C61">
      <w:pPr>
        <w:spacing w:before="240" w:after="240"/>
        <w:rPr>
          <w:rFonts w:cs="Arial"/>
          <w:lang w:val="es-CO"/>
        </w:rPr>
      </w:pPr>
      <w:r w:rsidRPr="009E76B8">
        <w:rPr>
          <w:rFonts w:cs="Arial"/>
          <w:lang w:val="es-CO"/>
        </w:rPr>
        <w:t>Crea una función cuadrática cuya gráfica sea una parábola que abra hacia abajo, tenga su vértice en el punto (-3, 2) y sea más estrecha que la parábola de la función f(x) = x².</w:t>
      </w:r>
    </w:p>
    <w:p w14:paraId="3AE508CB" w14:textId="77777777" w:rsidR="00CC0964" w:rsidRDefault="00CC0964" w:rsidP="00CC0964">
      <w:pPr>
        <w:pStyle w:val="E03Subtituloizqnegrilla"/>
      </w:pPr>
    </w:p>
    <w:p w14:paraId="10640B1A" w14:textId="5349378D" w:rsidR="001D4C05" w:rsidRPr="009E76B8" w:rsidRDefault="001D4C05" w:rsidP="00CC0964">
      <w:pPr>
        <w:pStyle w:val="E03Subtituloizqnegrilla"/>
      </w:pPr>
      <w:r w:rsidRPr="009E76B8">
        <w:t xml:space="preserve">Otras actividades sugeridas para Afianzar los conceptos </w:t>
      </w:r>
    </w:p>
    <w:bookmarkEnd w:id="13"/>
    <w:p w14:paraId="423AEB70" w14:textId="77777777" w:rsidR="00694C61" w:rsidRPr="009E76B8" w:rsidRDefault="00694C61" w:rsidP="00CC0964">
      <w:pPr>
        <w:pStyle w:val="E03Textonegrita"/>
        <w:rPr>
          <w:lang w:val="es-CO"/>
        </w:rPr>
      </w:pPr>
      <w:r w:rsidRPr="009E76B8">
        <w:rPr>
          <w:lang w:val="es-CO"/>
        </w:rPr>
        <w:t>Actividades Prácticas y Exploratorias</w:t>
      </w:r>
    </w:p>
    <w:p w14:paraId="6966F563" w14:textId="77777777" w:rsidR="00694C61" w:rsidRPr="009E76B8" w:rsidRDefault="00694C61" w:rsidP="00B54C18">
      <w:pPr>
        <w:spacing w:before="240" w:after="240"/>
        <w:rPr>
          <w:rFonts w:cs="Arial"/>
          <w:lang w:val="es-CO"/>
        </w:rPr>
      </w:pPr>
      <w:r w:rsidRPr="00CC0964">
        <w:rPr>
          <w:rStyle w:val="E03SubtizqnegrillaKCar"/>
        </w:rPr>
        <w:t>Construcción de Modelos Físicos</w:t>
      </w:r>
      <w:r w:rsidRPr="009E76B8">
        <w:rPr>
          <w:rFonts w:cs="Arial"/>
          <w:lang w:val="es-CO"/>
        </w:rPr>
        <w:t>:</w:t>
      </w:r>
    </w:p>
    <w:p w14:paraId="2DE0BEAB" w14:textId="77777777" w:rsidR="00694C61" w:rsidRPr="009E76B8" w:rsidRDefault="00694C61" w:rsidP="00BC2F1D">
      <w:pPr>
        <w:numPr>
          <w:ilvl w:val="0"/>
          <w:numId w:val="28"/>
        </w:numPr>
        <w:spacing w:before="240" w:after="240"/>
        <w:rPr>
          <w:rFonts w:cs="Arial"/>
          <w:lang w:val="es-CO"/>
        </w:rPr>
      </w:pPr>
      <w:r w:rsidRPr="009E76B8">
        <w:rPr>
          <w:rFonts w:cs="Arial"/>
          <w:lang w:val="es-CO"/>
        </w:rPr>
        <w:t>Parábolas con Materiales Simples: Utilizar materiales como plastilina, palillos y una tabla para construir diferentes parábolas variando la curvatura. Los estudiantes pueden medir y comparar las características de cada modelo para relacionarlas con el valor de "a".</w:t>
      </w:r>
    </w:p>
    <w:p w14:paraId="21FF6896" w14:textId="77777777" w:rsidR="00694C61" w:rsidRDefault="00694C61" w:rsidP="00BC2F1D">
      <w:pPr>
        <w:numPr>
          <w:ilvl w:val="0"/>
          <w:numId w:val="28"/>
        </w:numPr>
        <w:spacing w:before="240" w:after="240"/>
        <w:rPr>
          <w:rFonts w:cs="Arial"/>
          <w:lang w:val="es-CO"/>
        </w:rPr>
      </w:pPr>
      <w:r w:rsidRPr="009E76B8">
        <w:rPr>
          <w:rFonts w:cs="Arial"/>
          <w:lang w:val="es-CO"/>
        </w:rPr>
        <w:t>Puentes Colgantes en Miniatura: Construir modelos a escala de puentes colgantes utilizando materiales como cuerdas y palillos. Variar la curvatura de los cables para observar cómo afecta la estabilidad del puente y relacionarlo con el concepto de concavidad.</w:t>
      </w:r>
    </w:p>
    <w:p w14:paraId="2323CB53" w14:textId="77777777" w:rsidR="00184289" w:rsidRDefault="00184289" w:rsidP="00184289">
      <w:pPr>
        <w:spacing w:before="240" w:after="240"/>
        <w:rPr>
          <w:rFonts w:cs="Arial"/>
          <w:lang w:val="es-CO"/>
        </w:rPr>
      </w:pPr>
    </w:p>
    <w:p w14:paraId="2B9F5C0D" w14:textId="77777777" w:rsidR="00184289" w:rsidRPr="009E76B8" w:rsidRDefault="00184289" w:rsidP="00184289">
      <w:pPr>
        <w:spacing w:before="240" w:after="240"/>
        <w:rPr>
          <w:rFonts w:cs="Arial"/>
          <w:lang w:val="es-CO"/>
        </w:rPr>
      </w:pPr>
    </w:p>
    <w:p w14:paraId="5E5BFA63" w14:textId="77777777" w:rsidR="00694C61" w:rsidRPr="009E76B8" w:rsidRDefault="00694C61" w:rsidP="00B54C18">
      <w:pPr>
        <w:pStyle w:val="E03SubtizqnegrillaK"/>
        <w:rPr>
          <w:lang w:val="es-CO"/>
        </w:rPr>
      </w:pPr>
      <w:r w:rsidRPr="009E76B8">
        <w:rPr>
          <w:lang w:val="es-CO"/>
        </w:rPr>
        <w:t>Experimentación con Software:</w:t>
      </w:r>
    </w:p>
    <w:p w14:paraId="09A19524" w14:textId="77777777" w:rsidR="00694C61" w:rsidRPr="009E76B8" w:rsidRDefault="00694C61" w:rsidP="00BC2F1D">
      <w:pPr>
        <w:numPr>
          <w:ilvl w:val="0"/>
          <w:numId w:val="29"/>
        </w:numPr>
        <w:spacing w:before="240" w:after="240"/>
        <w:rPr>
          <w:rFonts w:cs="Arial"/>
          <w:lang w:val="es-CO"/>
        </w:rPr>
      </w:pPr>
      <w:r w:rsidRPr="00184289">
        <w:rPr>
          <w:rFonts w:cs="Arial"/>
          <w:b/>
          <w:bCs/>
          <w:lang w:val="es-CO"/>
        </w:rPr>
        <w:t>GeoGebra:</w:t>
      </w:r>
      <w:r w:rsidRPr="009E76B8">
        <w:rPr>
          <w:rFonts w:cs="Arial"/>
          <w:lang w:val="es-CO"/>
        </w:rPr>
        <w:t xml:space="preserve"> Crear una presentación interactiva en GeoGebra donde los estudiantes puedan manipular el valor de "a" en tiempo real y observar los cambios en la gráfica de una función cuadrática.</w:t>
      </w:r>
    </w:p>
    <w:p w14:paraId="16E32C25" w14:textId="77777777" w:rsidR="00694C61" w:rsidRPr="009E76B8" w:rsidRDefault="00694C61" w:rsidP="00BC2F1D">
      <w:pPr>
        <w:numPr>
          <w:ilvl w:val="0"/>
          <w:numId w:val="29"/>
        </w:numPr>
        <w:spacing w:before="240" w:after="240"/>
        <w:rPr>
          <w:rFonts w:cs="Arial"/>
          <w:lang w:val="es-CO"/>
        </w:rPr>
      </w:pPr>
      <w:proofErr w:type="spellStart"/>
      <w:r w:rsidRPr="00184289">
        <w:rPr>
          <w:rFonts w:cs="Arial"/>
          <w:b/>
          <w:bCs/>
          <w:lang w:val="es-CO"/>
        </w:rPr>
        <w:t>Desmos</w:t>
      </w:r>
      <w:proofErr w:type="spellEnd"/>
      <w:r w:rsidRPr="00184289">
        <w:rPr>
          <w:rFonts w:cs="Arial"/>
          <w:b/>
          <w:bCs/>
          <w:lang w:val="es-CO"/>
        </w:rPr>
        <w:t>:</w:t>
      </w:r>
      <w:r w:rsidRPr="009E76B8">
        <w:rPr>
          <w:rFonts w:cs="Arial"/>
          <w:lang w:val="es-CO"/>
        </w:rPr>
        <w:t xml:space="preserve"> Utilizar </w:t>
      </w:r>
      <w:proofErr w:type="spellStart"/>
      <w:r w:rsidRPr="009E76B8">
        <w:rPr>
          <w:rFonts w:cs="Arial"/>
          <w:lang w:val="es-CO"/>
        </w:rPr>
        <w:t>Desmos</w:t>
      </w:r>
      <w:proofErr w:type="spellEnd"/>
      <w:r w:rsidRPr="009E76B8">
        <w:rPr>
          <w:rFonts w:cs="Arial"/>
          <w:lang w:val="es-CO"/>
        </w:rPr>
        <w:t xml:space="preserve"> para explorar diferentes familias de funciones cuadráticas variando únicamente el valor de "a".</w:t>
      </w:r>
    </w:p>
    <w:p w14:paraId="24214569" w14:textId="77777777" w:rsidR="00694C61" w:rsidRPr="00CC0964" w:rsidRDefault="00694C61" w:rsidP="00CC0964">
      <w:pPr>
        <w:pStyle w:val="E03Textonegrita"/>
      </w:pPr>
      <w:r w:rsidRPr="00CC0964">
        <w:t>Juegos y Competencias</w:t>
      </w:r>
    </w:p>
    <w:p w14:paraId="2B7088F0" w14:textId="77777777" w:rsidR="00694C61" w:rsidRPr="00B54C18" w:rsidRDefault="00694C61" w:rsidP="00B54C18">
      <w:pPr>
        <w:pStyle w:val="Prrafodelista"/>
      </w:pPr>
      <w:r w:rsidRPr="009E76B8">
        <w:rPr>
          <w:lang w:val="es-CO"/>
        </w:rPr>
        <w:t xml:space="preserve">"Adivina la Parábola": El docente presenta una gráfica de una parábola sin mostrar la ecuación. Los estudiantes deben adivinar el signo y la magnitud aproximada del coeficiente </w:t>
      </w:r>
      <w:r w:rsidRPr="00B54C18">
        <w:t>cuadrático (a) basándose en las características de la gráfica.</w:t>
      </w:r>
    </w:p>
    <w:p w14:paraId="17423715" w14:textId="77777777" w:rsidR="00694C61" w:rsidRPr="009E76B8" w:rsidRDefault="00694C61" w:rsidP="00B54C18">
      <w:pPr>
        <w:pStyle w:val="Prrafodelista"/>
        <w:rPr>
          <w:lang w:val="es-CO"/>
        </w:rPr>
      </w:pPr>
      <w:r w:rsidRPr="00B54C18">
        <w:t>"Carrera de Parábolas": Dividir a los estudiantes en equipos y proporcionarles diferentes funciones cuadráticas. Cada equipo debe graficar su función y competir para ver cuál parábola cumple</w:t>
      </w:r>
      <w:r w:rsidRPr="009E76B8">
        <w:rPr>
          <w:lang w:val="es-CO"/>
        </w:rPr>
        <w:t xml:space="preserve"> con ciertas condiciones (por ejemplo, la que tiene el vértice más alto, la más abierta, etc.).</w:t>
      </w:r>
    </w:p>
    <w:p w14:paraId="6247D693" w14:textId="77777777" w:rsidR="00694C61" w:rsidRPr="009E76B8" w:rsidRDefault="00694C61" w:rsidP="00CC0964">
      <w:pPr>
        <w:pStyle w:val="E03Textonegrita"/>
        <w:rPr>
          <w:lang w:val="es-CO"/>
        </w:rPr>
      </w:pPr>
      <w:r w:rsidRPr="009E76B8">
        <w:rPr>
          <w:lang w:val="es-CO"/>
        </w:rPr>
        <w:t>Proyectos de Investigación</w:t>
      </w:r>
    </w:p>
    <w:p w14:paraId="78FFBD36" w14:textId="77777777" w:rsidR="00694C61" w:rsidRPr="00B54C18" w:rsidRDefault="00694C61" w:rsidP="00B54C18">
      <w:pPr>
        <w:pStyle w:val="Prrafodelista"/>
      </w:pPr>
      <w:r w:rsidRPr="009E76B8">
        <w:rPr>
          <w:lang w:val="es-CO"/>
        </w:rPr>
        <w:t xml:space="preserve">Estudio de Trayectorias: Investigar cómo se utilizan las funciones cuadráticas para modelar </w:t>
      </w:r>
      <w:r w:rsidRPr="00B54C18">
        <w:t>trayectorias de proyectiles (balones, cohetes, etc.). Los estudiantes pueden recopilar datos reales o simulados y ajustar una función cuadrática a los datos para determinar el valor de "a" y analizar su significado en el contexto del problema.</w:t>
      </w:r>
    </w:p>
    <w:p w14:paraId="60BF9340" w14:textId="79D69247" w:rsidR="00CC0964" w:rsidRDefault="00694C61" w:rsidP="00BC2F1D">
      <w:pPr>
        <w:pStyle w:val="Prrafodelista"/>
        <w:rPr>
          <w:lang w:val="es-CO"/>
        </w:rPr>
      </w:pPr>
      <w:r w:rsidRPr="00B54C18">
        <w:t>Diseño de Puentes y Estructuras: Investigar cómo se utilizan las parábolas en el diseño de puentes, antenas parabólicas y otros tipos de estructuras. Los estudiantes pueden</w:t>
      </w:r>
      <w:r w:rsidRPr="009E76B8">
        <w:rPr>
          <w:lang w:val="es-CO"/>
        </w:rPr>
        <w:t xml:space="preserve"> diseñar sus propias estructuras utilizando software de diseño asistido por computadora y analizar cómo el valor de "a" afecta la resistencia y estabilidad de la estructura.</w:t>
      </w:r>
    </w:p>
    <w:p w14:paraId="75048F67" w14:textId="77777777" w:rsidR="00BC2F1D" w:rsidRPr="00BC2F1D" w:rsidRDefault="00BC2F1D" w:rsidP="00BC2F1D">
      <w:pPr>
        <w:pStyle w:val="Prrafodelista"/>
        <w:numPr>
          <w:ilvl w:val="0"/>
          <w:numId w:val="0"/>
        </w:numPr>
        <w:ind w:left="1440"/>
        <w:rPr>
          <w:lang w:val="es-CO"/>
        </w:rPr>
      </w:pPr>
    </w:p>
    <w:p w14:paraId="6260CEF8" w14:textId="77777777" w:rsidR="00694C61" w:rsidRPr="009E76B8" w:rsidRDefault="00694C61" w:rsidP="00CC0964">
      <w:pPr>
        <w:pStyle w:val="E03Subtituloizqnegrilla"/>
        <w:rPr>
          <w:lang w:val="es-CO"/>
        </w:rPr>
      </w:pPr>
      <w:r w:rsidRPr="009E76B8">
        <w:rPr>
          <w:lang w:val="es-CO"/>
        </w:rPr>
        <w:t>Actividades de Reflexión y Comunicación</w:t>
      </w:r>
    </w:p>
    <w:p w14:paraId="36F0D8A9" w14:textId="77777777" w:rsidR="00694C61" w:rsidRPr="009E76B8" w:rsidRDefault="00694C61" w:rsidP="00B54C18">
      <w:pPr>
        <w:pStyle w:val="Prrafodelista"/>
        <w:rPr>
          <w:lang w:val="es-CO"/>
        </w:rPr>
      </w:pPr>
      <w:r w:rsidRPr="009E76B8">
        <w:rPr>
          <w:lang w:val="es-CO"/>
        </w:rPr>
        <w:t>Debate: Organizar un debate sobre la importancia del coeficiente cuadrático en diferentes campos como la física, la ingeniería y la economía.</w:t>
      </w:r>
    </w:p>
    <w:p w14:paraId="50B499B2" w14:textId="77777777" w:rsidR="00694C61" w:rsidRPr="009E76B8" w:rsidRDefault="00694C61" w:rsidP="00B54C18">
      <w:pPr>
        <w:pStyle w:val="Prrafodelista"/>
        <w:rPr>
          <w:lang w:val="es-CO"/>
        </w:rPr>
      </w:pPr>
      <w:r w:rsidRPr="009E76B8">
        <w:rPr>
          <w:lang w:val="es-CO"/>
        </w:rPr>
        <w:t>Presentación de Proyectos: Los estudiantes pueden presentar sus proyectos a sus compañeros, explicando cómo utilizaron las funciones cuadráticas y cómo el valor de "a" influyó en sus resultados.</w:t>
      </w:r>
    </w:p>
    <w:p w14:paraId="3B791463" w14:textId="77777777" w:rsidR="00694C61" w:rsidRPr="009E76B8" w:rsidRDefault="00694C61" w:rsidP="00BC2F1D">
      <w:pPr>
        <w:pStyle w:val="Prrafodelista"/>
        <w:numPr>
          <w:ilvl w:val="0"/>
          <w:numId w:val="19"/>
        </w:numPr>
        <w:spacing w:before="240" w:after="240"/>
        <w:rPr>
          <w:rFonts w:cs="Arial"/>
          <w:lang w:val="es-CO"/>
        </w:rPr>
      </w:pPr>
      <w:r w:rsidRPr="00B54C18">
        <w:rPr>
          <w:rStyle w:val="E03SubtizqnegrillaKCar"/>
        </w:rPr>
        <w:t xml:space="preserve">Creación de Materiales Didácticos: </w:t>
      </w:r>
      <w:r w:rsidRPr="009E76B8">
        <w:rPr>
          <w:rFonts w:cs="Arial"/>
          <w:lang w:val="es-CO"/>
        </w:rPr>
        <w:t>Los estudiantes pueden crear materiales didácticos como carteles, videos o presentaciones para enseñar a otros estudiantes sobre el coeficiente cuadrático y sus aplicaciones.</w:t>
      </w:r>
    </w:p>
    <w:p w14:paraId="4B327C2D" w14:textId="77777777" w:rsidR="001D4C05" w:rsidRPr="009E76B8" w:rsidRDefault="00000000" w:rsidP="00CC0964">
      <w:pPr>
        <w:pStyle w:val="E03Subtituloizqnegrilla"/>
      </w:pPr>
      <w:sdt>
        <w:sdtPr>
          <w:tag w:val="goog_rdk_18"/>
          <w:id w:val="1781535520"/>
          <w:showingPlcHdr/>
        </w:sdtPr>
        <w:sdtContent>
          <w:r w:rsidR="001D4C05" w:rsidRPr="009E76B8">
            <w:t xml:space="preserve">     </w:t>
          </w:r>
        </w:sdtContent>
      </w:sdt>
      <w:r w:rsidR="001D4C05" w:rsidRPr="009E76B8">
        <w:t>9. Actividades de Evaluación</w:t>
      </w:r>
    </w:p>
    <w:p w14:paraId="21F50C3D" w14:textId="1FBA84B1" w:rsidR="00912824" w:rsidRPr="009E76B8" w:rsidRDefault="00912824" w:rsidP="00CC0964">
      <w:pPr>
        <w:pStyle w:val="E03Textonegrita"/>
        <w:rPr>
          <w:lang w:val="es-CO"/>
        </w:rPr>
      </w:pPr>
      <w:r w:rsidRPr="009E76B8">
        <w:rPr>
          <w:lang w:val="es-CO"/>
        </w:rPr>
        <w:t>Sección I: Preguntas Teóricas</w:t>
      </w:r>
    </w:p>
    <w:p w14:paraId="50E3561A" w14:textId="77777777" w:rsidR="00912824" w:rsidRPr="009E76B8" w:rsidRDefault="00912824" w:rsidP="00912824">
      <w:pPr>
        <w:rPr>
          <w:rFonts w:cs="Arial"/>
          <w:lang w:val="es-CO"/>
        </w:rPr>
      </w:pPr>
      <w:r w:rsidRPr="009E76B8">
        <w:rPr>
          <w:rFonts w:cs="Arial"/>
          <w:b/>
          <w:bCs/>
          <w:lang w:val="es-CO"/>
        </w:rPr>
        <w:t>Conceptos básicos:</w:t>
      </w:r>
    </w:p>
    <w:p w14:paraId="3C6B0A66" w14:textId="77777777" w:rsidR="00912824" w:rsidRPr="009E76B8" w:rsidRDefault="00912824" w:rsidP="00BC2F1D">
      <w:pPr>
        <w:pStyle w:val="Prrafodelista"/>
        <w:numPr>
          <w:ilvl w:val="0"/>
          <w:numId w:val="20"/>
        </w:numPr>
        <w:rPr>
          <w:rFonts w:cs="Arial"/>
          <w:lang w:val="es-CO"/>
        </w:rPr>
      </w:pPr>
      <w:r w:rsidRPr="009E76B8">
        <w:rPr>
          <w:rFonts w:cs="Arial"/>
          <w:lang w:val="es-CO"/>
        </w:rPr>
        <w:t>¿Qué representa el coeficiente cuadrático (a) en una función cuadrática?</w:t>
      </w:r>
    </w:p>
    <w:p w14:paraId="717AB48F" w14:textId="77777777" w:rsidR="00912824" w:rsidRPr="009E76B8" w:rsidRDefault="00912824" w:rsidP="00BC2F1D">
      <w:pPr>
        <w:pStyle w:val="Prrafodelista"/>
        <w:numPr>
          <w:ilvl w:val="0"/>
          <w:numId w:val="20"/>
        </w:numPr>
        <w:rPr>
          <w:rFonts w:cs="Arial"/>
          <w:lang w:val="es-CO"/>
        </w:rPr>
      </w:pPr>
      <w:r w:rsidRPr="009E76B8">
        <w:rPr>
          <w:rFonts w:cs="Arial"/>
          <w:lang w:val="es-CO"/>
        </w:rPr>
        <w:t>¿Cómo afecta el signo de "a" a la concavidad de una parábola?</w:t>
      </w:r>
    </w:p>
    <w:p w14:paraId="0B6DB30F" w14:textId="77777777" w:rsidR="00912824" w:rsidRPr="009E76B8" w:rsidRDefault="00912824" w:rsidP="00BC2F1D">
      <w:pPr>
        <w:pStyle w:val="Prrafodelista"/>
        <w:numPr>
          <w:ilvl w:val="0"/>
          <w:numId w:val="20"/>
        </w:numPr>
        <w:rPr>
          <w:rFonts w:cs="Arial"/>
          <w:lang w:val="es-CO"/>
        </w:rPr>
      </w:pPr>
      <w:r w:rsidRPr="009E76B8">
        <w:rPr>
          <w:rFonts w:cs="Arial"/>
          <w:lang w:val="es-CO"/>
        </w:rPr>
        <w:t>¿Qué ocurre con el ancho de una parábola cuando el valor absoluto de "a" aumenta?</w:t>
      </w:r>
    </w:p>
    <w:p w14:paraId="0A7B0983" w14:textId="77777777" w:rsidR="00912824" w:rsidRPr="009E76B8" w:rsidRDefault="00912824" w:rsidP="00BC2F1D">
      <w:pPr>
        <w:pStyle w:val="Prrafodelista"/>
        <w:numPr>
          <w:ilvl w:val="0"/>
          <w:numId w:val="20"/>
        </w:numPr>
        <w:rPr>
          <w:rFonts w:cs="Arial"/>
          <w:lang w:val="es-CO"/>
        </w:rPr>
      </w:pPr>
      <w:r w:rsidRPr="009E76B8">
        <w:rPr>
          <w:rFonts w:cs="Arial"/>
          <w:lang w:val="es-CO"/>
        </w:rPr>
        <w:t>¿Cuál es la diferencia entre la forma estándar y la forma canónica de una función cuadrática?</w:t>
      </w:r>
    </w:p>
    <w:p w14:paraId="2D28AFDF" w14:textId="77777777" w:rsidR="00912824" w:rsidRPr="009E76B8" w:rsidRDefault="00912824" w:rsidP="00BC2F1D">
      <w:pPr>
        <w:pStyle w:val="Prrafodelista"/>
        <w:numPr>
          <w:ilvl w:val="0"/>
          <w:numId w:val="20"/>
        </w:numPr>
        <w:rPr>
          <w:rFonts w:cs="Arial"/>
          <w:lang w:val="es-CO"/>
        </w:rPr>
      </w:pPr>
      <w:r w:rsidRPr="009E76B8">
        <w:rPr>
          <w:rFonts w:cs="Arial"/>
          <w:lang w:val="es-CO"/>
        </w:rPr>
        <w:t>¿Cómo se relaciona el vértice de una parábola con el valor de "a" en la forma canónica?</w:t>
      </w:r>
    </w:p>
    <w:p w14:paraId="0CEFCA38" w14:textId="77777777" w:rsidR="00912824" w:rsidRPr="009E76B8" w:rsidRDefault="00912824" w:rsidP="00B54C18">
      <w:pPr>
        <w:pStyle w:val="E03Textonegrita"/>
        <w:rPr>
          <w:lang w:val="es-CO"/>
        </w:rPr>
      </w:pPr>
      <w:r w:rsidRPr="009E76B8">
        <w:rPr>
          <w:lang w:val="es-CO"/>
        </w:rPr>
        <w:t>Aplicaciones:</w:t>
      </w:r>
    </w:p>
    <w:p w14:paraId="672FB332" w14:textId="77777777" w:rsidR="00912824" w:rsidRPr="009E76B8" w:rsidRDefault="00912824" w:rsidP="00BC2F1D">
      <w:pPr>
        <w:pStyle w:val="Prrafodelista"/>
        <w:numPr>
          <w:ilvl w:val="0"/>
          <w:numId w:val="21"/>
        </w:numPr>
        <w:rPr>
          <w:rFonts w:cs="Arial"/>
          <w:vanish/>
          <w:lang w:val="es-CO"/>
        </w:rPr>
      </w:pPr>
    </w:p>
    <w:p w14:paraId="443A4010" w14:textId="77777777" w:rsidR="00912824" w:rsidRPr="009E76B8" w:rsidRDefault="00912824" w:rsidP="00BC2F1D">
      <w:pPr>
        <w:pStyle w:val="Prrafodelista"/>
        <w:numPr>
          <w:ilvl w:val="0"/>
          <w:numId w:val="21"/>
        </w:numPr>
        <w:rPr>
          <w:rFonts w:cs="Arial"/>
          <w:vanish/>
          <w:lang w:val="es-CO"/>
        </w:rPr>
      </w:pPr>
    </w:p>
    <w:p w14:paraId="060BBB16" w14:textId="77777777" w:rsidR="00912824" w:rsidRPr="009E76B8" w:rsidRDefault="00912824" w:rsidP="00BC2F1D">
      <w:pPr>
        <w:pStyle w:val="Prrafodelista"/>
        <w:numPr>
          <w:ilvl w:val="0"/>
          <w:numId w:val="21"/>
        </w:numPr>
        <w:rPr>
          <w:rFonts w:cs="Arial"/>
          <w:vanish/>
          <w:lang w:val="es-CO"/>
        </w:rPr>
      </w:pPr>
    </w:p>
    <w:p w14:paraId="3BBFD245" w14:textId="77777777" w:rsidR="00912824" w:rsidRPr="009E76B8" w:rsidRDefault="00912824" w:rsidP="00BC2F1D">
      <w:pPr>
        <w:pStyle w:val="Prrafodelista"/>
        <w:numPr>
          <w:ilvl w:val="0"/>
          <w:numId w:val="21"/>
        </w:numPr>
        <w:rPr>
          <w:rFonts w:cs="Arial"/>
          <w:vanish/>
          <w:lang w:val="es-CO"/>
        </w:rPr>
      </w:pPr>
    </w:p>
    <w:p w14:paraId="16374C6D" w14:textId="77777777" w:rsidR="00912824" w:rsidRPr="009E76B8" w:rsidRDefault="00912824" w:rsidP="00BC2F1D">
      <w:pPr>
        <w:pStyle w:val="Prrafodelista"/>
        <w:numPr>
          <w:ilvl w:val="0"/>
          <w:numId w:val="21"/>
        </w:numPr>
        <w:rPr>
          <w:rFonts w:cs="Arial"/>
          <w:vanish/>
          <w:lang w:val="es-CO"/>
        </w:rPr>
      </w:pPr>
    </w:p>
    <w:p w14:paraId="662D6F67" w14:textId="48F265C7" w:rsidR="00912824" w:rsidRPr="009E76B8" w:rsidRDefault="00912824" w:rsidP="00BC2F1D">
      <w:pPr>
        <w:pStyle w:val="Prrafodelista"/>
        <w:numPr>
          <w:ilvl w:val="0"/>
          <w:numId w:val="21"/>
        </w:numPr>
        <w:rPr>
          <w:rFonts w:cs="Arial"/>
          <w:lang w:val="es-CO"/>
        </w:rPr>
      </w:pPr>
      <w:r w:rsidRPr="009E76B8">
        <w:rPr>
          <w:rFonts w:cs="Arial"/>
          <w:lang w:val="es-CO"/>
        </w:rPr>
        <w:t>¿En qué situaciones de la vida real se pueden modelar fenómenos utilizando funciones cuadráticas?</w:t>
      </w:r>
    </w:p>
    <w:p w14:paraId="7817B0EF" w14:textId="77777777" w:rsidR="00912824" w:rsidRDefault="00912824" w:rsidP="00BC2F1D">
      <w:pPr>
        <w:pStyle w:val="Prrafodelista"/>
        <w:numPr>
          <w:ilvl w:val="0"/>
          <w:numId w:val="21"/>
        </w:numPr>
        <w:rPr>
          <w:rFonts w:cs="Arial"/>
          <w:lang w:val="es-CO"/>
        </w:rPr>
      </w:pPr>
      <w:r w:rsidRPr="009E76B8">
        <w:rPr>
          <w:rFonts w:cs="Arial"/>
          <w:lang w:val="es-CO"/>
        </w:rPr>
        <w:t>¿Cómo se puede utilizar el valor de "a" para determinar si una función cuadrática tiene un máximo o un mínimo?</w:t>
      </w:r>
    </w:p>
    <w:p w14:paraId="1A5CB37B" w14:textId="77777777" w:rsidR="00BC2F1D" w:rsidRDefault="00BC2F1D" w:rsidP="00BC2F1D">
      <w:pPr>
        <w:pStyle w:val="Prrafodelista"/>
        <w:numPr>
          <w:ilvl w:val="0"/>
          <w:numId w:val="0"/>
        </w:numPr>
        <w:ind w:left="720"/>
        <w:rPr>
          <w:rFonts w:cs="Arial"/>
          <w:lang w:val="es-CO"/>
        </w:rPr>
      </w:pPr>
    </w:p>
    <w:p w14:paraId="489B12E1" w14:textId="77777777" w:rsidR="00BC2F1D" w:rsidRDefault="00BC2F1D" w:rsidP="00BC2F1D">
      <w:pPr>
        <w:pStyle w:val="Prrafodelista"/>
        <w:numPr>
          <w:ilvl w:val="0"/>
          <w:numId w:val="0"/>
        </w:numPr>
        <w:ind w:left="720"/>
        <w:rPr>
          <w:rFonts w:cs="Arial"/>
          <w:lang w:val="es-CO"/>
        </w:rPr>
      </w:pPr>
    </w:p>
    <w:p w14:paraId="523CC747" w14:textId="77777777" w:rsidR="00BC2F1D" w:rsidRDefault="00BC2F1D" w:rsidP="00BC2F1D">
      <w:pPr>
        <w:pStyle w:val="Prrafodelista"/>
        <w:numPr>
          <w:ilvl w:val="0"/>
          <w:numId w:val="0"/>
        </w:numPr>
        <w:ind w:left="720"/>
        <w:rPr>
          <w:rFonts w:cs="Arial"/>
          <w:lang w:val="es-CO"/>
        </w:rPr>
      </w:pPr>
    </w:p>
    <w:p w14:paraId="5AA7DA58" w14:textId="77777777" w:rsidR="00BC2F1D" w:rsidRPr="009E76B8" w:rsidRDefault="00BC2F1D" w:rsidP="00BC2F1D">
      <w:pPr>
        <w:pStyle w:val="Prrafodelista"/>
        <w:numPr>
          <w:ilvl w:val="0"/>
          <w:numId w:val="0"/>
        </w:numPr>
        <w:ind w:left="720"/>
        <w:rPr>
          <w:rFonts w:cs="Arial"/>
          <w:lang w:val="es-CO"/>
        </w:rPr>
      </w:pPr>
    </w:p>
    <w:p w14:paraId="3FEBBDF4" w14:textId="77777777" w:rsidR="00912824" w:rsidRPr="009E76B8" w:rsidRDefault="00912824" w:rsidP="00CC0964">
      <w:pPr>
        <w:pStyle w:val="E03Textonegrita"/>
        <w:rPr>
          <w:lang w:val="es-CO"/>
        </w:rPr>
      </w:pPr>
      <w:r w:rsidRPr="009E76B8">
        <w:rPr>
          <w:lang w:val="es-CO"/>
        </w:rPr>
        <w:t>Sección II: Problemas Prácticos</w:t>
      </w:r>
    </w:p>
    <w:p w14:paraId="51E320AB" w14:textId="7509DD58" w:rsidR="00912824" w:rsidRPr="009E76B8" w:rsidRDefault="00912824" w:rsidP="00B54C18">
      <w:pPr>
        <w:pStyle w:val="E03Textonegrita"/>
        <w:rPr>
          <w:lang w:val="es-CO"/>
        </w:rPr>
      </w:pPr>
      <w:r w:rsidRPr="009E76B8">
        <w:rPr>
          <w:lang w:val="es-CO"/>
        </w:rPr>
        <w:t xml:space="preserve">Graficas: </w:t>
      </w:r>
    </w:p>
    <w:p w14:paraId="11691099" w14:textId="0F46485D" w:rsidR="00912824" w:rsidRPr="009E76B8" w:rsidRDefault="00912824" w:rsidP="00BC2F1D">
      <w:pPr>
        <w:pStyle w:val="Prrafodelista"/>
        <w:numPr>
          <w:ilvl w:val="0"/>
          <w:numId w:val="22"/>
        </w:numPr>
        <w:rPr>
          <w:rFonts w:cs="Arial"/>
          <w:lang w:val="es-CO"/>
        </w:rPr>
      </w:pPr>
      <w:r w:rsidRPr="009E76B8">
        <w:rPr>
          <w:rFonts w:cs="Arial"/>
          <w:lang w:val="es-CO"/>
        </w:rPr>
        <w:t xml:space="preserve">Dada la función f(x) = -5x^2+2x+10, determina las siguientes características basándote en el polinomio: </w:t>
      </w:r>
    </w:p>
    <w:p w14:paraId="06AE7435" w14:textId="77777777" w:rsidR="00912824" w:rsidRPr="009E76B8" w:rsidRDefault="00912824" w:rsidP="00BC2F1D">
      <w:pPr>
        <w:pStyle w:val="Prrafodelista"/>
        <w:numPr>
          <w:ilvl w:val="0"/>
          <w:numId w:val="23"/>
        </w:numPr>
        <w:tabs>
          <w:tab w:val="clear" w:pos="720"/>
          <w:tab w:val="num" w:pos="993"/>
        </w:tabs>
        <w:ind w:left="1276"/>
        <w:rPr>
          <w:rFonts w:cs="Arial"/>
          <w:lang w:val="es-CO"/>
        </w:rPr>
      </w:pPr>
      <w:r w:rsidRPr="009E76B8">
        <w:rPr>
          <w:rFonts w:cs="Arial"/>
          <w:lang w:val="es-CO"/>
        </w:rPr>
        <w:t>Concavidad</w:t>
      </w:r>
    </w:p>
    <w:p w14:paraId="6DACD8B0" w14:textId="77777777" w:rsidR="00912824" w:rsidRPr="009E76B8" w:rsidRDefault="00912824" w:rsidP="00BC2F1D">
      <w:pPr>
        <w:pStyle w:val="Prrafodelista"/>
        <w:numPr>
          <w:ilvl w:val="0"/>
          <w:numId w:val="23"/>
        </w:numPr>
        <w:tabs>
          <w:tab w:val="clear" w:pos="720"/>
          <w:tab w:val="num" w:pos="993"/>
        </w:tabs>
        <w:ind w:left="1276"/>
        <w:rPr>
          <w:rFonts w:cs="Arial"/>
          <w:lang w:val="es-CO"/>
        </w:rPr>
      </w:pPr>
      <w:r w:rsidRPr="009E76B8">
        <w:rPr>
          <w:rFonts w:cs="Arial"/>
          <w:lang w:val="es-CO"/>
        </w:rPr>
        <w:t>Eje de simetría</w:t>
      </w:r>
    </w:p>
    <w:p w14:paraId="1B01C410" w14:textId="77777777" w:rsidR="00912824" w:rsidRPr="009E76B8" w:rsidRDefault="00912824" w:rsidP="00BC2F1D">
      <w:pPr>
        <w:pStyle w:val="Prrafodelista"/>
        <w:numPr>
          <w:ilvl w:val="0"/>
          <w:numId w:val="23"/>
        </w:numPr>
        <w:tabs>
          <w:tab w:val="clear" w:pos="720"/>
          <w:tab w:val="num" w:pos="993"/>
        </w:tabs>
        <w:ind w:left="1276"/>
        <w:rPr>
          <w:rFonts w:cs="Arial"/>
          <w:lang w:val="es-CO"/>
        </w:rPr>
      </w:pPr>
      <w:r w:rsidRPr="009E76B8">
        <w:rPr>
          <w:rFonts w:cs="Arial"/>
          <w:lang w:val="es-CO"/>
        </w:rPr>
        <w:t>Vértice</w:t>
      </w:r>
    </w:p>
    <w:p w14:paraId="2DCB517C" w14:textId="77777777" w:rsidR="00912824" w:rsidRPr="009E76B8" w:rsidRDefault="00912824" w:rsidP="00BC2F1D">
      <w:pPr>
        <w:pStyle w:val="Prrafodelista"/>
        <w:numPr>
          <w:ilvl w:val="0"/>
          <w:numId w:val="23"/>
        </w:numPr>
        <w:tabs>
          <w:tab w:val="clear" w:pos="720"/>
          <w:tab w:val="num" w:pos="993"/>
        </w:tabs>
        <w:ind w:left="1276"/>
        <w:rPr>
          <w:rFonts w:cs="Arial"/>
          <w:lang w:val="es-CO"/>
        </w:rPr>
      </w:pPr>
      <w:r w:rsidRPr="009E76B8">
        <w:rPr>
          <w:rFonts w:cs="Arial"/>
          <w:lang w:val="es-CO"/>
        </w:rPr>
        <w:t>Intersecciones con los ejes</w:t>
      </w:r>
    </w:p>
    <w:p w14:paraId="5C7EDF92" w14:textId="585A0C4E" w:rsidR="00912824" w:rsidRPr="009E76B8" w:rsidRDefault="00912824" w:rsidP="00912824">
      <w:pPr>
        <w:ind w:left="916"/>
        <w:rPr>
          <w:rFonts w:cs="Arial"/>
          <w:lang w:val="es-CO"/>
        </w:rPr>
      </w:pPr>
      <w:r w:rsidRPr="009E76B8">
        <w:rPr>
          <w:rFonts w:cs="Arial"/>
          <w:lang w:val="es-CO"/>
        </w:rPr>
        <w:t>Dibuja la gr</w:t>
      </w:r>
      <w:r w:rsidR="00B54C18">
        <w:rPr>
          <w:rFonts w:cs="Arial"/>
          <w:lang w:val="es-CO"/>
        </w:rPr>
        <w:t>á</w:t>
      </w:r>
      <w:r w:rsidRPr="009E76B8">
        <w:rPr>
          <w:rFonts w:cs="Arial"/>
          <w:lang w:val="es-CO"/>
        </w:rPr>
        <w:t>fica y confirma las características anteriores.</w:t>
      </w:r>
    </w:p>
    <w:p w14:paraId="1525FA00" w14:textId="77777777" w:rsidR="00912824" w:rsidRPr="009E76B8" w:rsidRDefault="00912824" w:rsidP="00912824">
      <w:pPr>
        <w:ind w:left="916"/>
        <w:rPr>
          <w:rFonts w:cs="Arial"/>
          <w:lang w:val="es-CO"/>
        </w:rPr>
      </w:pPr>
    </w:p>
    <w:p w14:paraId="6C01DA4F" w14:textId="2F2B2A83" w:rsidR="00912824" w:rsidRDefault="00912824" w:rsidP="00BC2F1D">
      <w:pPr>
        <w:pStyle w:val="Prrafodelista"/>
        <w:numPr>
          <w:ilvl w:val="0"/>
          <w:numId w:val="22"/>
        </w:numPr>
        <w:rPr>
          <w:rFonts w:cs="Arial"/>
          <w:lang w:val="es-CO"/>
        </w:rPr>
      </w:pPr>
      <w:r w:rsidRPr="009E76B8">
        <w:rPr>
          <w:rFonts w:cs="Arial"/>
          <w:lang w:val="es-CO"/>
        </w:rPr>
        <w:t>Dada la siguiente gráfica, escribe una posible ecuación en forma estándar y otra en forma canónica.</w:t>
      </w:r>
    </w:p>
    <w:p w14:paraId="6D2C40AE" w14:textId="77777777" w:rsidR="007711E8" w:rsidRDefault="007711E8" w:rsidP="007711E8">
      <w:pPr>
        <w:rPr>
          <w:rFonts w:cs="Arial"/>
          <w:lang w:val="es-CO"/>
        </w:rPr>
      </w:pPr>
    </w:p>
    <w:p w14:paraId="29B070A2" w14:textId="0F8AFDBF" w:rsidR="007711E8" w:rsidRPr="00E272C5" w:rsidRDefault="007711E8" w:rsidP="007711E8">
      <w:pPr>
        <w:pStyle w:val="E03Textonegrita"/>
      </w:pPr>
      <w:r w:rsidRPr="00E272C5">
        <w:t xml:space="preserve">Figura </w:t>
      </w:r>
      <w:r>
        <w:t>18</w:t>
      </w:r>
    </w:p>
    <w:p w14:paraId="372536B4" w14:textId="77777777" w:rsidR="007711E8" w:rsidRPr="007711E8" w:rsidRDefault="007711E8" w:rsidP="007711E8">
      <w:pPr>
        <w:rPr>
          <w:rFonts w:cs="Arial"/>
          <w:lang w:val="es-CO"/>
        </w:rPr>
      </w:pPr>
    </w:p>
    <w:p w14:paraId="014390DD" w14:textId="3E57F02D" w:rsidR="00912824" w:rsidRPr="009E76B8" w:rsidRDefault="00BE0D74" w:rsidP="007711E8">
      <w:pPr>
        <w:pStyle w:val="Prrafodelista"/>
        <w:numPr>
          <w:ilvl w:val="0"/>
          <w:numId w:val="0"/>
        </w:numPr>
        <w:jc w:val="center"/>
        <w:rPr>
          <w:rFonts w:cs="Arial"/>
          <w:lang w:val="es-CO"/>
        </w:rPr>
      </w:pPr>
      <w:r w:rsidRPr="009E76B8">
        <w:rPr>
          <w:rFonts w:cs="Arial"/>
          <w:noProof/>
          <w:lang w:val="es-CO"/>
        </w:rPr>
        <w:drawing>
          <wp:inline distT="0" distB="0" distL="0" distR="0" wp14:anchorId="4EA5B142" wp14:editId="7AEE1B16">
            <wp:extent cx="1565915" cy="2404800"/>
            <wp:effectExtent l="0" t="0" r="0" b="0"/>
            <wp:docPr id="1385518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18102" name=""/>
                    <pic:cNvPicPr/>
                  </pic:nvPicPr>
                  <pic:blipFill>
                    <a:blip r:embed="rId32"/>
                    <a:stretch>
                      <a:fillRect/>
                    </a:stretch>
                  </pic:blipFill>
                  <pic:spPr>
                    <a:xfrm>
                      <a:off x="0" y="0"/>
                      <a:ext cx="1580692" cy="2427493"/>
                    </a:xfrm>
                    <a:prstGeom prst="rect">
                      <a:avLst/>
                    </a:prstGeom>
                  </pic:spPr>
                </pic:pic>
              </a:graphicData>
            </a:graphic>
          </wp:inline>
        </w:drawing>
      </w:r>
    </w:p>
    <w:p w14:paraId="5A90FBB2" w14:textId="77777777" w:rsidR="00BE0D74" w:rsidRPr="009E76B8" w:rsidRDefault="00BE0D74" w:rsidP="00BC2F1D">
      <w:pPr>
        <w:pStyle w:val="Prrafodelista"/>
        <w:numPr>
          <w:ilvl w:val="0"/>
          <w:numId w:val="25"/>
        </w:numPr>
        <w:rPr>
          <w:rFonts w:cs="Arial"/>
          <w:b/>
          <w:bCs/>
          <w:vanish/>
          <w:lang w:val="es-CO"/>
        </w:rPr>
      </w:pPr>
    </w:p>
    <w:p w14:paraId="42DCAC82" w14:textId="77777777" w:rsidR="00BE0D74" w:rsidRPr="009E76B8" w:rsidRDefault="00BE0D74" w:rsidP="00BC2F1D">
      <w:pPr>
        <w:pStyle w:val="Prrafodelista"/>
        <w:numPr>
          <w:ilvl w:val="0"/>
          <w:numId w:val="25"/>
        </w:numPr>
        <w:rPr>
          <w:rFonts w:cs="Arial"/>
          <w:b/>
          <w:bCs/>
          <w:vanish/>
          <w:lang w:val="es-CO"/>
        </w:rPr>
      </w:pPr>
    </w:p>
    <w:p w14:paraId="5BBC7C06" w14:textId="77777777" w:rsidR="00BE0D74" w:rsidRPr="009E76B8" w:rsidRDefault="00BE0D74" w:rsidP="00BE0D74">
      <w:pPr>
        <w:rPr>
          <w:rFonts w:cs="Arial"/>
          <w:b/>
          <w:bCs/>
          <w:lang w:val="es-CO"/>
        </w:rPr>
      </w:pPr>
    </w:p>
    <w:p w14:paraId="1E2107DB" w14:textId="68EEDA1A" w:rsidR="00912824" w:rsidRPr="00B54C18" w:rsidRDefault="00912824" w:rsidP="00B54C18">
      <w:pPr>
        <w:pStyle w:val="E03Textonegrita"/>
      </w:pPr>
      <w:r w:rsidRPr="00B54C18">
        <w:t xml:space="preserve">Análisis de situaciones: </w:t>
      </w:r>
    </w:p>
    <w:p w14:paraId="74371979" w14:textId="77777777" w:rsidR="00912824" w:rsidRPr="009E76B8" w:rsidRDefault="00912824" w:rsidP="00BE0D74">
      <w:pPr>
        <w:rPr>
          <w:rFonts w:cs="Arial"/>
          <w:lang w:val="es-CO"/>
        </w:rPr>
      </w:pPr>
      <w:r w:rsidRPr="009E76B8">
        <w:rPr>
          <w:rFonts w:cs="Arial"/>
          <w:lang w:val="es-CO"/>
        </w:rPr>
        <w:t xml:space="preserve">Un objeto es lanzado hacia arriba y su altura (en metros) en función del tiempo (en segundos) se modela mediante la función h(t) = -5t² + 20t. </w:t>
      </w:r>
    </w:p>
    <w:p w14:paraId="00D92AA7" w14:textId="77777777" w:rsidR="00912824" w:rsidRPr="009E76B8" w:rsidRDefault="00912824" w:rsidP="00BC2F1D">
      <w:pPr>
        <w:numPr>
          <w:ilvl w:val="2"/>
          <w:numId w:val="24"/>
        </w:numPr>
        <w:ind w:left="993"/>
        <w:rPr>
          <w:rFonts w:cs="Arial"/>
          <w:lang w:val="es-CO"/>
        </w:rPr>
      </w:pPr>
      <w:r w:rsidRPr="009E76B8">
        <w:rPr>
          <w:rFonts w:cs="Arial"/>
          <w:lang w:val="es-CO"/>
        </w:rPr>
        <w:t>¿Cuál es la altura máxima que alcanza el objeto?</w:t>
      </w:r>
    </w:p>
    <w:p w14:paraId="2645E72A" w14:textId="77777777" w:rsidR="00912824" w:rsidRPr="009E76B8" w:rsidRDefault="00912824" w:rsidP="00BC2F1D">
      <w:pPr>
        <w:numPr>
          <w:ilvl w:val="2"/>
          <w:numId w:val="24"/>
        </w:numPr>
        <w:ind w:left="993"/>
        <w:rPr>
          <w:rFonts w:cs="Arial"/>
          <w:lang w:val="es-CO"/>
        </w:rPr>
      </w:pPr>
      <w:r w:rsidRPr="009E76B8">
        <w:rPr>
          <w:rFonts w:cs="Arial"/>
          <w:lang w:val="es-CO"/>
        </w:rPr>
        <w:t>¿En qué momento el objeto toca el suelo?</w:t>
      </w:r>
    </w:p>
    <w:p w14:paraId="62C20D53" w14:textId="77777777" w:rsidR="00912824" w:rsidRPr="009E76B8" w:rsidRDefault="00912824" w:rsidP="00BC2F1D">
      <w:pPr>
        <w:numPr>
          <w:ilvl w:val="2"/>
          <w:numId w:val="24"/>
        </w:numPr>
        <w:ind w:left="993"/>
        <w:rPr>
          <w:rFonts w:cs="Arial"/>
          <w:lang w:val="es-CO"/>
        </w:rPr>
      </w:pPr>
      <w:r w:rsidRPr="009E76B8">
        <w:rPr>
          <w:rFonts w:cs="Arial"/>
          <w:lang w:val="es-CO"/>
        </w:rPr>
        <w:t>¿Qué representa el coeficiente -5 en este contexto?</w:t>
      </w:r>
    </w:p>
    <w:p w14:paraId="532AE399" w14:textId="77777777" w:rsidR="00BE0D74" w:rsidRPr="009E76B8" w:rsidRDefault="00BE0D74" w:rsidP="00BE0D74">
      <w:pPr>
        <w:rPr>
          <w:rFonts w:cs="Arial"/>
          <w:b/>
          <w:bCs/>
          <w:lang w:val="es-CO"/>
        </w:rPr>
      </w:pPr>
    </w:p>
    <w:p w14:paraId="5ED61899" w14:textId="296F1465" w:rsidR="001D4C05" w:rsidRPr="009E76B8" w:rsidRDefault="001D4C05" w:rsidP="00CC0964">
      <w:pPr>
        <w:pStyle w:val="E03Subtituloizqnegrilla"/>
      </w:pPr>
      <w:r w:rsidRPr="009E76B8">
        <w:t>Instrumento de Evaluación</w:t>
      </w:r>
    </w:p>
    <w:p w14:paraId="567A9BD1" w14:textId="3BC3062B" w:rsidR="001D4C05" w:rsidRPr="009E76B8" w:rsidRDefault="00A00CBA" w:rsidP="00CC0964">
      <w:pPr>
        <w:pStyle w:val="E04Parrafoconsangria"/>
      </w:pPr>
      <w:r w:rsidRPr="009E76B8">
        <w:t>El proceso de evaluación se estructura en torno a una rúbrica detallada que establece los criterios claros y los niveles de desempeño esperados en cada actividad. Los estudiantes realizarán una autoevaluación inicial, comparando su trabajo con la rúbrica y reflexionando sobre sus fortalezas y debilidades. A lo largo del proceso, recibirán retroalimentación continua del docente, tanto individual como grupal, para aclarar dudas, corregir errores y orientar su aprendizaje. Como actividad de metacognición, se fomentará la reflexión sobre el propio proceso de aprendizaje, identificando las estrategias utilizadas y los desafíos superados. Al finalizar, se realizará una evaluación final para verificar el logro de los objetivos de aprendizaje, considerando tanto los aspectos cuantitativos (calificación numérica) como los cualitativos (evidencias de aprendizaje, participación, etc.).</w:t>
      </w:r>
    </w:p>
    <w:p w14:paraId="436A436F" w14:textId="0029208C" w:rsidR="00D63B9B" w:rsidRPr="00CC0964" w:rsidRDefault="00D63B9B" w:rsidP="00CC0964">
      <w:pPr>
        <w:pStyle w:val="E03Subtituloizqnegrilla"/>
      </w:pPr>
      <w:r w:rsidRPr="00CC0964">
        <w:t>Rubrica de Evaluación</w:t>
      </w:r>
    </w:p>
    <w:tbl>
      <w:tblPr>
        <w:tblStyle w:val="Tablaconcuadrcula1clara-nfasis1"/>
        <w:tblW w:w="0" w:type="auto"/>
        <w:tblLook w:val="04A0" w:firstRow="1" w:lastRow="0" w:firstColumn="1" w:lastColumn="0" w:noHBand="0" w:noVBand="1"/>
      </w:tblPr>
      <w:tblGrid>
        <w:gridCol w:w="3227"/>
        <w:gridCol w:w="1523"/>
        <w:gridCol w:w="1034"/>
        <w:gridCol w:w="1041"/>
        <w:gridCol w:w="2003"/>
      </w:tblGrid>
      <w:tr w:rsidR="001F3B58" w:rsidRPr="009E76B8" w14:paraId="615385B2" w14:textId="77777777" w:rsidTr="00B5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7D770AEA" w14:textId="2DF8404E" w:rsidR="00D63B9B" w:rsidRPr="00B54C18" w:rsidRDefault="00D63B9B" w:rsidP="00B54C18">
            <w:pPr>
              <w:jc w:val="left"/>
              <w:rPr>
                <w:rFonts w:cs="Arial"/>
                <w:b w:val="0"/>
                <w:bCs w:val="0"/>
                <w:color w:val="002060"/>
                <w:sz w:val="21"/>
                <w:szCs w:val="21"/>
              </w:rPr>
            </w:pPr>
            <w:r w:rsidRPr="00B54C18">
              <w:rPr>
                <w:rFonts w:cs="Arial"/>
                <w:color w:val="002060"/>
                <w:sz w:val="21"/>
                <w:szCs w:val="21"/>
              </w:rPr>
              <w:t>INDICADOR</w:t>
            </w:r>
          </w:p>
        </w:tc>
        <w:tc>
          <w:tcPr>
            <w:tcW w:w="0" w:type="auto"/>
            <w:shd w:val="clear" w:color="auto" w:fill="DEEAF6" w:themeFill="accent5" w:themeFillTint="33"/>
          </w:tcPr>
          <w:p w14:paraId="5AEABBFA" w14:textId="27C7CA54" w:rsidR="00D63B9B" w:rsidRPr="00B54C18" w:rsidRDefault="00D63B9B" w:rsidP="00B54C18">
            <w:pPr>
              <w:jc w:val="left"/>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B54C18">
              <w:rPr>
                <w:rFonts w:cs="Arial"/>
                <w:color w:val="002060"/>
                <w:sz w:val="16"/>
                <w:szCs w:val="16"/>
              </w:rPr>
              <w:t>SATISFACTORIO</w:t>
            </w:r>
          </w:p>
        </w:tc>
        <w:tc>
          <w:tcPr>
            <w:tcW w:w="0" w:type="auto"/>
            <w:shd w:val="clear" w:color="auto" w:fill="DEEAF6" w:themeFill="accent5" w:themeFillTint="33"/>
          </w:tcPr>
          <w:p w14:paraId="7A3A4128" w14:textId="36A9B1C3" w:rsidR="00D63B9B" w:rsidRPr="00B54C18" w:rsidRDefault="00D63B9B" w:rsidP="00B54C18">
            <w:pPr>
              <w:jc w:val="left"/>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B54C18">
              <w:rPr>
                <w:rFonts w:cs="Arial"/>
                <w:color w:val="002060"/>
                <w:sz w:val="16"/>
                <w:szCs w:val="16"/>
              </w:rPr>
              <w:t>EN PROCESO</w:t>
            </w:r>
          </w:p>
        </w:tc>
        <w:tc>
          <w:tcPr>
            <w:tcW w:w="0" w:type="auto"/>
            <w:shd w:val="clear" w:color="auto" w:fill="DEEAF6" w:themeFill="accent5" w:themeFillTint="33"/>
          </w:tcPr>
          <w:p w14:paraId="27E2857B" w14:textId="271556FD" w:rsidR="00D63B9B" w:rsidRPr="00B54C18" w:rsidRDefault="00D63B9B" w:rsidP="00B54C18">
            <w:pPr>
              <w:jc w:val="left"/>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B54C18">
              <w:rPr>
                <w:rFonts w:cs="Arial"/>
                <w:color w:val="002060"/>
                <w:sz w:val="16"/>
                <w:szCs w:val="16"/>
              </w:rPr>
              <w:t>POR MEJORAR</w:t>
            </w:r>
          </w:p>
        </w:tc>
        <w:tc>
          <w:tcPr>
            <w:tcW w:w="0" w:type="auto"/>
            <w:shd w:val="clear" w:color="auto" w:fill="DEEAF6" w:themeFill="accent5" w:themeFillTint="33"/>
          </w:tcPr>
          <w:p w14:paraId="38279387" w14:textId="78B6F6E2" w:rsidR="00D63B9B" w:rsidRPr="00B54C18" w:rsidRDefault="00D63B9B" w:rsidP="00B54C18">
            <w:pPr>
              <w:jc w:val="left"/>
              <w:cnfStyle w:val="100000000000" w:firstRow="1" w:lastRow="0" w:firstColumn="0" w:lastColumn="0" w:oddVBand="0" w:evenVBand="0" w:oddHBand="0" w:evenHBand="0" w:firstRowFirstColumn="0" w:firstRowLastColumn="0" w:lastRowFirstColumn="0" w:lastRowLastColumn="0"/>
              <w:rPr>
                <w:rFonts w:cs="Arial"/>
                <w:b w:val="0"/>
                <w:bCs w:val="0"/>
                <w:color w:val="002060"/>
                <w:sz w:val="16"/>
                <w:szCs w:val="16"/>
              </w:rPr>
            </w:pPr>
            <w:r w:rsidRPr="00B54C18">
              <w:rPr>
                <w:rFonts w:cs="Arial"/>
                <w:color w:val="002060"/>
                <w:sz w:val="16"/>
                <w:szCs w:val="16"/>
              </w:rPr>
              <w:t>RETROALIMENTACION</w:t>
            </w:r>
          </w:p>
        </w:tc>
      </w:tr>
      <w:tr w:rsidR="001F3B58" w:rsidRPr="009E76B8" w14:paraId="5DEC45EE" w14:textId="77777777" w:rsidTr="00B54C18">
        <w:tc>
          <w:tcPr>
            <w:cnfStyle w:val="001000000000" w:firstRow="0" w:lastRow="0" w:firstColumn="1" w:lastColumn="0" w:oddVBand="0" w:evenVBand="0" w:oddHBand="0" w:evenHBand="0" w:firstRowFirstColumn="0" w:firstRowLastColumn="0" w:lastRowFirstColumn="0" w:lastRowLastColumn="0"/>
            <w:tcW w:w="0" w:type="auto"/>
          </w:tcPr>
          <w:p w14:paraId="2A0558CC" w14:textId="236D48B9" w:rsidR="00D63B9B" w:rsidRPr="00BC2F1D" w:rsidRDefault="00D63B9B" w:rsidP="00B54C18">
            <w:pPr>
              <w:jc w:val="left"/>
              <w:rPr>
                <w:rFonts w:cs="Arial"/>
                <w:b w:val="0"/>
                <w:bCs w:val="0"/>
                <w:color w:val="002060"/>
                <w:sz w:val="22"/>
              </w:rPr>
            </w:pPr>
            <w:r w:rsidRPr="00BC2F1D">
              <w:rPr>
                <w:rFonts w:cs="Arial"/>
                <w:b w:val="0"/>
                <w:bCs w:val="0"/>
                <w:color w:val="002060"/>
                <w:sz w:val="22"/>
              </w:rPr>
              <w:t>Explica de manera clara y concisa cómo el valor de "a" afecta la apertura (estrecha o ancha), la concavidad (hacia arriba o hacia abajo) y el desplazamiento vertical de la parábola.</w:t>
            </w:r>
          </w:p>
        </w:tc>
        <w:tc>
          <w:tcPr>
            <w:tcW w:w="0" w:type="auto"/>
          </w:tcPr>
          <w:p w14:paraId="2A2C532B"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017F4FEC"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0C29C629"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39A3D9EE"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001F3B58" w:rsidRPr="009E76B8" w14:paraId="71AA158C" w14:textId="77777777" w:rsidTr="00B54C18">
        <w:tc>
          <w:tcPr>
            <w:cnfStyle w:val="001000000000" w:firstRow="0" w:lastRow="0" w:firstColumn="1" w:lastColumn="0" w:oddVBand="0" w:evenVBand="0" w:oddHBand="0" w:evenHBand="0" w:firstRowFirstColumn="0" w:firstRowLastColumn="0" w:lastRowFirstColumn="0" w:lastRowLastColumn="0"/>
            <w:tcW w:w="0" w:type="auto"/>
          </w:tcPr>
          <w:p w14:paraId="5C3CEDD5" w14:textId="739C47BE" w:rsidR="00D63B9B" w:rsidRPr="00BC2F1D" w:rsidRDefault="00D63B9B" w:rsidP="00B54C18">
            <w:pPr>
              <w:jc w:val="left"/>
              <w:rPr>
                <w:rFonts w:cs="Arial"/>
                <w:b w:val="0"/>
                <w:bCs w:val="0"/>
                <w:color w:val="002060"/>
                <w:sz w:val="22"/>
              </w:rPr>
            </w:pPr>
            <w:r w:rsidRPr="00BC2F1D">
              <w:rPr>
                <w:rFonts w:cs="Arial"/>
                <w:b w:val="0"/>
                <w:bCs w:val="0"/>
                <w:color w:val="002060"/>
                <w:sz w:val="22"/>
              </w:rPr>
              <w:t>Describe por qué una parábola es más estrecha o más ancha que otra, o por qué una parábola abre hacia arriba mientras que otra abre hacia abajo, basándose en el valor de "a".</w:t>
            </w:r>
          </w:p>
        </w:tc>
        <w:tc>
          <w:tcPr>
            <w:tcW w:w="0" w:type="auto"/>
          </w:tcPr>
          <w:p w14:paraId="287CDAFF"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58EA4193"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2DE2958C"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688FD9F9"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001F3B58" w:rsidRPr="009E76B8" w14:paraId="45974FB1" w14:textId="77777777" w:rsidTr="00B54C18">
        <w:tc>
          <w:tcPr>
            <w:cnfStyle w:val="001000000000" w:firstRow="0" w:lastRow="0" w:firstColumn="1" w:lastColumn="0" w:oddVBand="0" w:evenVBand="0" w:oddHBand="0" w:evenHBand="0" w:firstRowFirstColumn="0" w:firstRowLastColumn="0" w:lastRowFirstColumn="0" w:lastRowLastColumn="0"/>
            <w:tcW w:w="0" w:type="auto"/>
          </w:tcPr>
          <w:p w14:paraId="250991E0" w14:textId="500798CA" w:rsidR="00D63B9B" w:rsidRPr="00BC2F1D" w:rsidRDefault="00D63B9B" w:rsidP="00B54C18">
            <w:pPr>
              <w:jc w:val="left"/>
              <w:rPr>
                <w:rFonts w:cs="Arial"/>
                <w:b w:val="0"/>
                <w:bCs w:val="0"/>
                <w:color w:val="002060"/>
                <w:sz w:val="22"/>
              </w:rPr>
            </w:pPr>
            <w:r w:rsidRPr="00BC2F1D">
              <w:rPr>
                <w:rFonts w:cs="Arial"/>
                <w:b w:val="0"/>
                <w:bCs w:val="0"/>
                <w:color w:val="002060"/>
                <w:sz w:val="22"/>
              </w:rPr>
              <w:t>Demuestra la capacidad de completar el cuadrado de forma precisa y eficiente para transformar cualquier función cuadrática dada en su forma canónica.</w:t>
            </w:r>
          </w:p>
        </w:tc>
        <w:tc>
          <w:tcPr>
            <w:tcW w:w="0" w:type="auto"/>
          </w:tcPr>
          <w:p w14:paraId="7B2DF525"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2D22842E"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20359661"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42D6CD85"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001F3B58" w:rsidRPr="009E76B8" w14:paraId="5C0D62FC" w14:textId="77777777" w:rsidTr="00B54C18">
        <w:tc>
          <w:tcPr>
            <w:cnfStyle w:val="001000000000" w:firstRow="0" w:lastRow="0" w:firstColumn="1" w:lastColumn="0" w:oddVBand="0" w:evenVBand="0" w:oddHBand="0" w:evenHBand="0" w:firstRowFirstColumn="0" w:firstRowLastColumn="0" w:lastRowFirstColumn="0" w:lastRowLastColumn="0"/>
            <w:tcW w:w="0" w:type="auto"/>
          </w:tcPr>
          <w:p w14:paraId="58D9141D" w14:textId="4D793DDB" w:rsidR="00D63B9B" w:rsidRPr="00BC2F1D" w:rsidRDefault="00D63B9B" w:rsidP="00B54C18">
            <w:pPr>
              <w:jc w:val="left"/>
              <w:rPr>
                <w:rFonts w:cs="Arial"/>
                <w:b w:val="0"/>
                <w:bCs w:val="0"/>
                <w:color w:val="002060"/>
                <w:sz w:val="22"/>
              </w:rPr>
            </w:pPr>
            <w:r w:rsidRPr="00BC2F1D">
              <w:rPr>
                <w:rFonts w:cs="Arial"/>
                <w:b w:val="0"/>
                <w:bCs w:val="0"/>
                <w:color w:val="002060"/>
                <w:sz w:val="22"/>
              </w:rPr>
              <w:t>Construye la parábola desde la comprensión de cómo el valor de "a" afecta la apertura (estrecha o ancha), la concavidad (hacia arriba o hacia abajo) y la posición vertical de la parábola.</w:t>
            </w:r>
          </w:p>
        </w:tc>
        <w:tc>
          <w:tcPr>
            <w:tcW w:w="0" w:type="auto"/>
          </w:tcPr>
          <w:p w14:paraId="1AE57C12"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70D588B7"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4AEACDF0"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2CEB5AF6"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001F3B58" w:rsidRPr="009E76B8" w14:paraId="0B6C119B" w14:textId="77777777" w:rsidTr="00B54C18">
        <w:tc>
          <w:tcPr>
            <w:cnfStyle w:val="001000000000" w:firstRow="0" w:lastRow="0" w:firstColumn="1" w:lastColumn="0" w:oddVBand="0" w:evenVBand="0" w:oddHBand="0" w:evenHBand="0" w:firstRowFirstColumn="0" w:firstRowLastColumn="0" w:lastRowFirstColumn="0" w:lastRowLastColumn="0"/>
            <w:tcW w:w="0" w:type="auto"/>
          </w:tcPr>
          <w:p w14:paraId="089B52AA" w14:textId="50A11189" w:rsidR="00D63B9B" w:rsidRPr="00BC2F1D" w:rsidRDefault="00D63B9B" w:rsidP="00B54C18">
            <w:pPr>
              <w:jc w:val="left"/>
              <w:rPr>
                <w:rFonts w:cs="Arial"/>
                <w:b w:val="0"/>
                <w:bCs w:val="0"/>
                <w:color w:val="002060"/>
                <w:sz w:val="22"/>
              </w:rPr>
            </w:pPr>
            <w:r w:rsidRPr="00BC2F1D">
              <w:rPr>
                <w:rFonts w:cs="Arial"/>
                <w:b w:val="0"/>
                <w:bCs w:val="0"/>
                <w:color w:val="002060"/>
                <w:sz w:val="22"/>
              </w:rPr>
              <w:t>Seleccionar la herramienta matemática más adecuada (factorización, completar cuadrados, fórmula general) para resolver un problema específico relacionado con funciones cuadráticas, considerando la forma de la ecuación y la información que se requiere.</w:t>
            </w:r>
          </w:p>
        </w:tc>
        <w:tc>
          <w:tcPr>
            <w:tcW w:w="0" w:type="auto"/>
          </w:tcPr>
          <w:p w14:paraId="49BEF390"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3D92B0CE"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3F95B257"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6CE795D6"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r w:rsidR="001F3B58" w:rsidRPr="009E76B8" w14:paraId="203D22F6" w14:textId="77777777" w:rsidTr="00B54C18">
        <w:tc>
          <w:tcPr>
            <w:cnfStyle w:val="001000000000" w:firstRow="0" w:lastRow="0" w:firstColumn="1" w:lastColumn="0" w:oddVBand="0" w:evenVBand="0" w:oddHBand="0" w:evenHBand="0" w:firstRowFirstColumn="0" w:firstRowLastColumn="0" w:lastRowFirstColumn="0" w:lastRowLastColumn="0"/>
            <w:tcW w:w="0" w:type="auto"/>
          </w:tcPr>
          <w:p w14:paraId="4BEC1949" w14:textId="3F46E1E3" w:rsidR="00D63B9B" w:rsidRPr="00BC2F1D" w:rsidRDefault="00D63B9B" w:rsidP="00B54C18">
            <w:pPr>
              <w:jc w:val="left"/>
              <w:rPr>
                <w:rFonts w:cs="Arial"/>
                <w:b w:val="0"/>
                <w:bCs w:val="0"/>
                <w:color w:val="002060"/>
                <w:sz w:val="22"/>
              </w:rPr>
            </w:pPr>
            <w:r w:rsidRPr="00BC2F1D">
              <w:rPr>
                <w:rFonts w:cs="Arial"/>
                <w:b w:val="0"/>
                <w:bCs w:val="0"/>
                <w:color w:val="002060"/>
                <w:sz w:val="22"/>
              </w:rPr>
              <w:t>Valora los aportes de otros para lograr una comprensión clara de cómo el valor y el signo de "a" afectan la apertura, concavidad y el desplazamiento vertical de la parábola.</w:t>
            </w:r>
          </w:p>
        </w:tc>
        <w:tc>
          <w:tcPr>
            <w:tcW w:w="0" w:type="auto"/>
          </w:tcPr>
          <w:p w14:paraId="3B92E547"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0D72B3E1"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046B8579"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c>
          <w:tcPr>
            <w:tcW w:w="0" w:type="auto"/>
          </w:tcPr>
          <w:p w14:paraId="2BEC386B" w14:textId="77777777" w:rsidR="00D63B9B" w:rsidRPr="00B54C18" w:rsidRDefault="00D63B9B" w:rsidP="00B54C18">
            <w:pPr>
              <w:jc w:val="left"/>
              <w:cnfStyle w:val="000000000000" w:firstRow="0" w:lastRow="0" w:firstColumn="0" w:lastColumn="0" w:oddVBand="0" w:evenVBand="0" w:oddHBand="0" w:evenHBand="0" w:firstRowFirstColumn="0" w:firstRowLastColumn="0" w:lastRowFirstColumn="0" w:lastRowLastColumn="0"/>
              <w:rPr>
                <w:rFonts w:cs="Arial"/>
                <w:b/>
                <w:bCs/>
                <w:color w:val="002060"/>
                <w:sz w:val="21"/>
                <w:szCs w:val="21"/>
              </w:rPr>
            </w:pPr>
          </w:p>
        </w:tc>
      </w:tr>
    </w:tbl>
    <w:p w14:paraId="113EB63F" w14:textId="77777777" w:rsidR="00D63B9B" w:rsidRPr="009E76B8" w:rsidRDefault="00D63B9B" w:rsidP="00D63B9B">
      <w:pPr>
        <w:rPr>
          <w:rFonts w:cs="Arial"/>
          <w:b/>
          <w:color w:val="538135"/>
        </w:rPr>
      </w:pPr>
    </w:p>
    <w:p w14:paraId="53DD41DD" w14:textId="77777777" w:rsidR="00D63B9B" w:rsidRDefault="00D63B9B" w:rsidP="00BD0C5E">
      <w:pPr>
        <w:rPr>
          <w:rFonts w:cs="Arial"/>
          <w:b/>
          <w:bCs/>
        </w:rPr>
      </w:pPr>
    </w:p>
    <w:p w14:paraId="697B9381" w14:textId="77777777" w:rsidR="00BC2F1D" w:rsidRPr="009E76B8" w:rsidRDefault="00BC2F1D" w:rsidP="00BD0C5E">
      <w:pPr>
        <w:rPr>
          <w:rFonts w:cs="Arial"/>
          <w:b/>
          <w:bCs/>
        </w:rPr>
      </w:pPr>
    </w:p>
    <w:p w14:paraId="1BE8193C" w14:textId="0A6BCBF1" w:rsidR="001D4C05" w:rsidRPr="009E76B8" w:rsidRDefault="001D4C05" w:rsidP="00CC0964">
      <w:pPr>
        <w:pStyle w:val="E03Subtituloizqnegrilla"/>
      </w:pPr>
      <w:r w:rsidRPr="009E76B8">
        <w:t>Recursos Complementarios</w:t>
      </w:r>
    </w:p>
    <w:bookmarkEnd w:id="1"/>
    <w:p w14:paraId="4364D5FE" w14:textId="177C9250" w:rsidR="00EF3A35" w:rsidRPr="009E76B8" w:rsidRDefault="00CB7EF5" w:rsidP="00B54C18">
      <w:pPr>
        <w:ind w:left="708"/>
        <w:rPr>
          <w:rFonts w:cs="Arial"/>
        </w:rPr>
      </w:pPr>
      <w:r w:rsidRPr="00B54C18">
        <w:rPr>
          <w:rStyle w:val="E03TextonegritaCar"/>
        </w:rPr>
        <w:t>Enlace:</w:t>
      </w:r>
      <w:r w:rsidRPr="009E76B8">
        <w:rPr>
          <w:rFonts w:cs="Arial"/>
        </w:rPr>
        <w:t xml:space="preserve"> </w:t>
      </w:r>
      <w:hyperlink r:id="rId33" w:history="1">
        <w:r w:rsidRPr="009E76B8">
          <w:rPr>
            <w:rStyle w:val="Hipervnculo"/>
            <w:rFonts w:cs="Arial"/>
          </w:rPr>
          <w:t>Forma Canónica de la parábola</w:t>
        </w:r>
      </w:hyperlink>
      <w:r w:rsidRPr="009E76B8">
        <w:rPr>
          <w:rFonts w:cs="Arial"/>
        </w:rPr>
        <w:t>.  Explicación completa sobre la representación canónica y los efectos de sus coeficientes en la gráfica de la parábola.</w:t>
      </w:r>
    </w:p>
    <w:p w14:paraId="77AC0571" w14:textId="54EB6F73" w:rsidR="00CB7EF5" w:rsidRPr="009E76B8" w:rsidRDefault="00CB7EF5" w:rsidP="00B54C18">
      <w:pPr>
        <w:ind w:left="708"/>
        <w:rPr>
          <w:rFonts w:cs="Arial"/>
        </w:rPr>
      </w:pPr>
      <w:r w:rsidRPr="00B54C18">
        <w:rPr>
          <w:rStyle w:val="E03TextonegritaCar"/>
        </w:rPr>
        <w:t>Enlace:</w:t>
      </w:r>
      <w:r w:rsidRPr="009E76B8">
        <w:rPr>
          <w:rFonts w:cs="Arial"/>
        </w:rPr>
        <w:t xml:space="preserve"> </w:t>
      </w:r>
      <w:hyperlink r:id="rId34" w:history="1">
        <w:r w:rsidRPr="009E76B8">
          <w:rPr>
            <w:rStyle w:val="Hipervnculo"/>
            <w:rFonts w:cs="Arial"/>
          </w:rPr>
          <w:t>Funciones cuadráticos y grafica</w:t>
        </w:r>
      </w:hyperlink>
      <w:r w:rsidRPr="009E76B8">
        <w:rPr>
          <w:rFonts w:cs="Arial"/>
        </w:rPr>
        <w:t xml:space="preserve">.  En este recurso encuentras un completo repaso sobre las funciones cuadráticas, el proceso para graficarlas manualmente y el impacto de los coeficientes en la posición de la parábola.  </w:t>
      </w:r>
    </w:p>
    <w:p w14:paraId="3C84357C" w14:textId="7CF3546D" w:rsidR="00CB7EF5" w:rsidRPr="009E76B8" w:rsidRDefault="001F3B58" w:rsidP="00B54C18">
      <w:pPr>
        <w:ind w:left="708"/>
        <w:rPr>
          <w:rFonts w:cs="Arial"/>
        </w:rPr>
      </w:pPr>
      <w:r w:rsidRPr="00B54C18">
        <w:rPr>
          <w:rStyle w:val="E03TextonegritaCar"/>
        </w:rPr>
        <w:t>Enlace:</w:t>
      </w:r>
      <w:r w:rsidRPr="009E76B8">
        <w:rPr>
          <w:rFonts w:cs="Arial"/>
        </w:rPr>
        <w:t xml:space="preserve"> </w:t>
      </w:r>
      <w:hyperlink r:id="rId35" w:history="1">
        <w:r w:rsidRPr="009E76B8">
          <w:rPr>
            <w:rStyle w:val="Hipervnculo"/>
            <w:rFonts w:cs="Arial"/>
          </w:rPr>
          <w:t>Parábolas</w:t>
        </w:r>
      </w:hyperlink>
      <w:r w:rsidRPr="009E76B8">
        <w:rPr>
          <w:rFonts w:cs="Arial"/>
        </w:rPr>
        <w:t>:  Herramienta para calcular los puntos especiales de una parábola, el eje de simetría y concavidad de la parábola.</w:t>
      </w:r>
    </w:p>
    <w:p w14:paraId="23450C3A" w14:textId="5C1F6951" w:rsidR="001F3B58" w:rsidRPr="009E76B8" w:rsidRDefault="001F3B58" w:rsidP="00B54C18">
      <w:pPr>
        <w:ind w:left="708"/>
        <w:rPr>
          <w:rFonts w:cs="Arial"/>
        </w:rPr>
      </w:pPr>
      <w:r w:rsidRPr="00B54C18">
        <w:rPr>
          <w:rStyle w:val="E03TextonegritaCar"/>
        </w:rPr>
        <w:t>Video:</w:t>
      </w:r>
      <w:r w:rsidRPr="009E76B8">
        <w:rPr>
          <w:rFonts w:cs="Arial"/>
        </w:rPr>
        <w:t xml:space="preserve"> </w:t>
      </w:r>
      <w:hyperlink r:id="rId36" w:history="1">
        <w:r w:rsidRPr="009E76B8">
          <w:rPr>
            <w:rStyle w:val="Hipervnculo"/>
            <w:rFonts w:cs="Arial"/>
          </w:rPr>
          <w:t>Coeficiente cuadrático</w:t>
        </w:r>
      </w:hyperlink>
      <w:r w:rsidRPr="009E76B8">
        <w:rPr>
          <w:rFonts w:cs="Arial"/>
        </w:rPr>
        <w:t>.  Completo tutorial para hacer el análisis del coeficiente a en GeoGebra.</w:t>
      </w:r>
    </w:p>
    <w:p w14:paraId="068DE95E" w14:textId="3C40FC3C" w:rsidR="001F3B58" w:rsidRDefault="001F3B58" w:rsidP="00B54C18">
      <w:pPr>
        <w:ind w:left="708"/>
        <w:rPr>
          <w:rFonts w:ascii="Aptos" w:hAnsi="Aptos"/>
        </w:rPr>
      </w:pPr>
      <w:r w:rsidRPr="00B54C18">
        <w:rPr>
          <w:rStyle w:val="E03TextonegritaCar"/>
        </w:rPr>
        <w:t>Video:</w:t>
      </w:r>
      <w:r w:rsidRPr="009E76B8">
        <w:rPr>
          <w:rFonts w:cs="Arial"/>
        </w:rPr>
        <w:t xml:space="preserve"> </w:t>
      </w:r>
      <w:hyperlink r:id="rId37" w:history="1">
        <w:r w:rsidRPr="009E76B8">
          <w:rPr>
            <w:rStyle w:val="Hipervnculo"/>
            <w:rFonts w:cs="Arial"/>
          </w:rPr>
          <w:t>Amplitud de la Parábola</w:t>
        </w:r>
      </w:hyperlink>
      <w:r w:rsidRPr="009E76B8">
        <w:rPr>
          <w:rFonts w:cs="Arial"/>
        </w:rPr>
        <w:t>: Explicación del impacto del valor numérico del coeficiente a sobre la amplitud de la pará</w:t>
      </w:r>
      <w:r w:rsidRPr="001F3B58">
        <w:rPr>
          <w:rFonts w:ascii="Aptos" w:hAnsi="Aptos"/>
        </w:rPr>
        <w:t>bola</w:t>
      </w:r>
    </w:p>
    <w:p w14:paraId="358CFD88" w14:textId="77777777" w:rsidR="00B54C18" w:rsidRDefault="00B54C18" w:rsidP="00BD0C5E">
      <w:pPr>
        <w:rPr>
          <w:rFonts w:ascii="Aptos" w:hAnsi="Aptos"/>
        </w:rPr>
      </w:pPr>
    </w:p>
    <w:p w14:paraId="48CB490D" w14:textId="77777777" w:rsidR="00B54C18" w:rsidRDefault="00B54C18" w:rsidP="00BD0C5E">
      <w:pPr>
        <w:rPr>
          <w:rFonts w:ascii="Aptos" w:hAnsi="Aptos"/>
        </w:rPr>
      </w:pPr>
    </w:p>
    <w:p w14:paraId="57513BB4" w14:textId="77777777" w:rsidR="00B54C18" w:rsidRDefault="00B54C18" w:rsidP="00BD0C5E">
      <w:pPr>
        <w:rPr>
          <w:rFonts w:ascii="Aptos" w:hAnsi="Aptos"/>
        </w:rPr>
      </w:pPr>
    </w:p>
    <w:p w14:paraId="781AF01E" w14:textId="77777777" w:rsidR="00F70356" w:rsidRDefault="00F70356" w:rsidP="00BD0C5E">
      <w:pPr>
        <w:rPr>
          <w:rFonts w:ascii="Aptos" w:hAnsi="Aptos"/>
        </w:rPr>
      </w:pPr>
    </w:p>
    <w:p w14:paraId="49B908E6" w14:textId="77777777" w:rsidR="00F70356" w:rsidRDefault="00F70356" w:rsidP="00BD0C5E">
      <w:pPr>
        <w:rPr>
          <w:rFonts w:ascii="Aptos" w:hAnsi="Aptos"/>
        </w:rPr>
      </w:pPr>
    </w:p>
    <w:p w14:paraId="770E8306" w14:textId="77777777" w:rsidR="00F70356" w:rsidRDefault="00F70356" w:rsidP="00BD0C5E">
      <w:pPr>
        <w:rPr>
          <w:rFonts w:ascii="Aptos" w:hAnsi="Aptos"/>
        </w:rPr>
      </w:pPr>
    </w:p>
    <w:p w14:paraId="6BD29C82" w14:textId="77777777" w:rsidR="00F70356" w:rsidRDefault="00F70356" w:rsidP="00BD0C5E">
      <w:pPr>
        <w:rPr>
          <w:rFonts w:ascii="Aptos" w:hAnsi="Aptos"/>
        </w:rPr>
      </w:pPr>
    </w:p>
    <w:p w14:paraId="4CBB28DA" w14:textId="77777777" w:rsidR="00F70356" w:rsidRDefault="00F70356" w:rsidP="00BD0C5E">
      <w:pPr>
        <w:rPr>
          <w:rFonts w:ascii="Aptos" w:hAnsi="Aptos"/>
        </w:rPr>
      </w:pPr>
    </w:p>
    <w:p w14:paraId="00B8B978" w14:textId="77777777" w:rsidR="00F70356" w:rsidRDefault="00F70356" w:rsidP="00BD0C5E">
      <w:pPr>
        <w:rPr>
          <w:rFonts w:ascii="Aptos" w:hAnsi="Aptos"/>
        </w:rPr>
      </w:pPr>
    </w:p>
    <w:p w14:paraId="7B9DD97E" w14:textId="77777777" w:rsidR="00BC2F1D" w:rsidRDefault="00BC2F1D" w:rsidP="00BD0C5E">
      <w:pPr>
        <w:rPr>
          <w:rFonts w:ascii="Aptos" w:hAnsi="Aptos"/>
        </w:rPr>
      </w:pPr>
    </w:p>
    <w:p w14:paraId="303D4766" w14:textId="77777777" w:rsidR="00BC2F1D" w:rsidRDefault="00BC2F1D" w:rsidP="00BD0C5E">
      <w:pPr>
        <w:rPr>
          <w:rFonts w:ascii="Aptos" w:hAnsi="Aptos"/>
        </w:rPr>
      </w:pPr>
    </w:p>
    <w:p w14:paraId="367FCCEF" w14:textId="77777777" w:rsidR="00BC2F1D" w:rsidRDefault="00BC2F1D" w:rsidP="00BD0C5E">
      <w:pPr>
        <w:rPr>
          <w:rFonts w:ascii="Aptos" w:hAnsi="Aptos"/>
        </w:rPr>
      </w:pPr>
    </w:p>
    <w:p w14:paraId="0DFA6E50" w14:textId="77777777" w:rsidR="00BC2F1D" w:rsidRDefault="00BC2F1D" w:rsidP="00BD0C5E">
      <w:pPr>
        <w:rPr>
          <w:rFonts w:ascii="Aptos" w:hAnsi="Aptos"/>
        </w:rPr>
      </w:pPr>
    </w:p>
    <w:p w14:paraId="7D73E533" w14:textId="77777777" w:rsidR="00F70356" w:rsidRDefault="00F70356" w:rsidP="00BD0C5E">
      <w:pPr>
        <w:rPr>
          <w:rFonts w:ascii="Aptos" w:hAnsi="Aptos"/>
        </w:rPr>
      </w:pPr>
    </w:p>
    <w:p w14:paraId="6A2A9A0B" w14:textId="77777777" w:rsidR="00F70356" w:rsidRDefault="00F70356" w:rsidP="00BD0C5E">
      <w:pPr>
        <w:rPr>
          <w:rFonts w:ascii="Aptos" w:hAnsi="Aptos"/>
        </w:rPr>
      </w:pPr>
    </w:p>
    <w:p w14:paraId="730C6E7B" w14:textId="77777777" w:rsidR="00B54C18" w:rsidRPr="00953CA6" w:rsidRDefault="00B54C18" w:rsidP="00B54C18">
      <w:pPr>
        <w:pStyle w:val="E06Parrafonormal"/>
        <w:ind w:left="0" w:firstLine="0"/>
      </w:pPr>
      <w:r w:rsidRPr="00953CA6">
        <w:t xml:space="preserve">Esta colección de Recursos Educativos Abiertos (REA) incluye </w:t>
      </w:r>
      <w:r w:rsidRPr="00953CA6">
        <w:rPr>
          <w:rStyle w:val="Estilo04-textonegrita"/>
        </w:rPr>
        <w:t>10 guías diseñadas</w:t>
      </w:r>
      <w:r w:rsidRPr="00953CA6">
        <w:t xml:space="preserve"> que integra actividades, recursos y explicaciones en una secuencia pedagógica coherente para diferentes ciclos escolares. Los temas centrales son la enseñanza de las matemáticas para grados octavo y noveno en torno de las funciones lineales y funciones cuadráticas para fortalecer el aprendizaje significativo. </w:t>
      </w:r>
    </w:p>
    <w:p w14:paraId="3EF754B4" w14:textId="77777777" w:rsidR="00B54C18" w:rsidRPr="00953CA6" w:rsidRDefault="00B54C18" w:rsidP="00B54C18">
      <w:pPr>
        <w:pStyle w:val="E06Parrafonormal"/>
        <w:ind w:left="0" w:firstLine="0"/>
      </w:pPr>
      <w:r w:rsidRPr="00953CA6">
        <w:t>Les invitamos a seguir la secuencia propuesta, que ofrece continuidad y valiosos aportes pedagógicos al proceso de enseñanza y aprendizaje, promoviendo la exploración, el análisis y la reflexión en contextos educativos diversos. </w:t>
      </w:r>
    </w:p>
    <w:p w14:paraId="31794626" w14:textId="77777777" w:rsidR="00B54C18" w:rsidRDefault="00B54C18" w:rsidP="00B54C18">
      <w:pPr>
        <w:rPr>
          <w:rFonts w:ascii="Segoe UI" w:hAnsi="Segoe UI" w:cs="Segoe UI"/>
          <w:sz w:val="18"/>
          <w:szCs w:val="18"/>
        </w:rPr>
      </w:pPr>
      <w:r>
        <w:t> </w:t>
      </w:r>
    </w:p>
    <w:p w14:paraId="1484E198" w14:textId="77777777" w:rsidR="00B54C18" w:rsidRPr="00953CA6" w:rsidRDefault="00B54C18" w:rsidP="00B54C18">
      <w:pPr>
        <w:pStyle w:val="E04Subtitulo1izqynegrilla"/>
      </w:pPr>
      <w:r w:rsidRPr="00953CA6">
        <w:t>Secuencia didáctica para la enseñanza de las matemáticas de octavo y noveno grado: </w:t>
      </w:r>
    </w:p>
    <w:p w14:paraId="48CF4A20" w14:textId="77777777" w:rsidR="00B54C18" w:rsidRPr="00953CA6" w:rsidRDefault="00B54C18" w:rsidP="00B54C18">
      <w:pPr>
        <w:pStyle w:val="Estilo06-Subtitulocursivaizq"/>
      </w:pPr>
      <w:r w:rsidRPr="00953CA6">
        <w:t>Tema 1: Funciones lineales  </w:t>
      </w:r>
    </w:p>
    <w:p w14:paraId="535B9985" w14:textId="77777777" w:rsidR="00B54C18" w:rsidRPr="00953CA6" w:rsidRDefault="00B54C18" w:rsidP="00B54C18">
      <w:pPr>
        <w:pStyle w:val="Estilo07Listaconpuntos"/>
        <w:numPr>
          <w:ilvl w:val="0"/>
          <w:numId w:val="0"/>
        </w:numPr>
        <w:ind w:left="680"/>
      </w:pPr>
      <w:r w:rsidRPr="00953CA6">
        <w:t>1.1 Función, dominio y rango </w:t>
      </w:r>
    </w:p>
    <w:p w14:paraId="7C1D72BB" w14:textId="77777777" w:rsidR="00B54C18" w:rsidRPr="00953CA6" w:rsidRDefault="00B54C18" w:rsidP="00B54C18">
      <w:pPr>
        <w:pStyle w:val="Estilo07Listaconpuntos"/>
        <w:numPr>
          <w:ilvl w:val="0"/>
          <w:numId w:val="0"/>
        </w:numPr>
        <w:ind w:left="680"/>
      </w:pPr>
      <w:r w:rsidRPr="00953CA6">
        <w:t>1.2 Función lineal </w:t>
      </w:r>
    </w:p>
    <w:p w14:paraId="10C773F6" w14:textId="77777777" w:rsidR="00B54C18" w:rsidRPr="00953CA6" w:rsidRDefault="00B54C18" w:rsidP="00B54C18">
      <w:pPr>
        <w:pStyle w:val="Estilo07Listaconpuntos"/>
        <w:numPr>
          <w:ilvl w:val="0"/>
          <w:numId w:val="0"/>
        </w:numPr>
        <w:ind w:left="680"/>
      </w:pPr>
      <w:r w:rsidRPr="00953CA6">
        <w:t>1.3 Pendiente e intersección </w:t>
      </w:r>
    </w:p>
    <w:p w14:paraId="4EB859CA" w14:textId="77777777" w:rsidR="00B54C18" w:rsidRPr="00953CA6" w:rsidRDefault="00B54C18" w:rsidP="00B54C18">
      <w:pPr>
        <w:pStyle w:val="Estilo07Listaconpuntos"/>
        <w:numPr>
          <w:ilvl w:val="0"/>
          <w:numId w:val="0"/>
        </w:numPr>
        <w:ind w:left="680"/>
      </w:pPr>
      <w:r w:rsidRPr="00953CA6">
        <w:t>1.4 Aplicaciones de función lineal </w:t>
      </w:r>
    </w:p>
    <w:p w14:paraId="115987C8" w14:textId="77777777" w:rsidR="00B54C18" w:rsidRPr="00953CA6" w:rsidRDefault="00B54C18" w:rsidP="00B54C18">
      <w:pPr>
        <w:pStyle w:val="Estilo07Listaconpuntos"/>
        <w:numPr>
          <w:ilvl w:val="0"/>
          <w:numId w:val="0"/>
        </w:numPr>
        <w:ind w:left="680"/>
      </w:pPr>
      <w:r w:rsidRPr="00953CA6">
        <w:t>1.5 Resolución de Ecuaciones lineales y gráficos </w:t>
      </w:r>
    </w:p>
    <w:p w14:paraId="32BABEA0" w14:textId="77777777" w:rsidR="00B54C18" w:rsidRPr="00953CA6" w:rsidRDefault="00B54C18" w:rsidP="00B54C18">
      <w:pPr>
        <w:pStyle w:val="Estilo06-Subtitulocursivaizq"/>
      </w:pPr>
      <w:r w:rsidRPr="00953CA6">
        <w:t>Tema 2: Funciones cuadráticas </w:t>
      </w:r>
    </w:p>
    <w:p w14:paraId="412FD817" w14:textId="77777777" w:rsidR="00B54C18" w:rsidRPr="00953CA6" w:rsidRDefault="00B54C18" w:rsidP="00B54C18">
      <w:pPr>
        <w:pStyle w:val="Estilo07Listaconpuntos"/>
        <w:numPr>
          <w:ilvl w:val="0"/>
          <w:numId w:val="0"/>
        </w:numPr>
        <w:ind w:left="680"/>
      </w:pPr>
      <w:r w:rsidRPr="00953CA6">
        <w:t>2.1 Rep. gráfica de una función cuadrática </w:t>
      </w:r>
    </w:p>
    <w:p w14:paraId="6381CDA2" w14:textId="77777777" w:rsidR="00B54C18" w:rsidRPr="00953CA6" w:rsidRDefault="00B54C18" w:rsidP="00B54C18">
      <w:pPr>
        <w:pStyle w:val="Estilo07Listaconpuntos"/>
        <w:numPr>
          <w:ilvl w:val="0"/>
          <w:numId w:val="0"/>
        </w:numPr>
        <w:ind w:left="680"/>
      </w:pPr>
      <w:r w:rsidRPr="00953CA6">
        <w:t>2.2 Vértice y eje de sistema parabólico </w:t>
      </w:r>
    </w:p>
    <w:p w14:paraId="05BAB38B" w14:textId="77777777" w:rsidR="00B54C18" w:rsidRPr="00953CA6" w:rsidRDefault="00B54C18" w:rsidP="00B54C18">
      <w:pPr>
        <w:pStyle w:val="Estilo07Listaconpuntos"/>
        <w:numPr>
          <w:ilvl w:val="0"/>
          <w:numId w:val="0"/>
        </w:numPr>
        <w:ind w:left="680"/>
      </w:pPr>
      <w:r w:rsidRPr="00953CA6">
        <w:t>2.3 Concavidad de la parábola </w:t>
      </w:r>
    </w:p>
    <w:p w14:paraId="6686A05A" w14:textId="77777777" w:rsidR="00B54C18" w:rsidRPr="00953CA6" w:rsidRDefault="00B54C18" w:rsidP="00B54C18">
      <w:pPr>
        <w:pStyle w:val="Estilo07Listaconpuntos"/>
        <w:numPr>
          <w:ilvl w:val="0"/>
          <w:numId w:val="0"/>
        </w:numPr>
        <w:ind w:left="680"/>
      </w:pPr>
      <w:r w:rsidRPr="00953CA6">
        <w:t>2.4 Resolución de ecuación cuadrática </w:t>
      </w:r>
    </w:p>
    <w:p w14:paraId="55C29A20" w14:textId="77777777" w:rsidR="00B54C18" w:rsidRPr="00953CA6" w:rsidRDefault="00B54C18" w:rsidP="00B54C18">
      <w:pPr>
        <w:pStyle w:val="Estilo07Listaconpuntos"/>
        <w:numPr>
          <w:ilvl w:val="0"/>
          <w:numId w:val="0"/>
        </w:numPr>
        <w:ind w:left="680"/>
      </w:pPr>
      <w:r w:rsidRPr="00953CA6">
        <w:t>2.5 Fórmula general problemas </w:t>
      </w:r>
    </w:p>
    <w:p w14:paraId="4C68FF06" w14:textId="77777777" w:rsidR="00B54C18" w:rsidRPr="001F3B58" w:rsidRDefault="00B54C18" w:rsidP="00BD0C5E">
      <w:pPr>
        <w:rPr>
          <w:rFonts w:ascii="Aptos" w:hAnsi="Aptos"/>
        </w:rPr>
      </w:pPr>
    </w:p>
    <w:sectPr w:rsidR="00B54C18" w:rsidRPr="001F3B58" w:rsidSect="0067226A">
      <w:headerReference w:type="default" r:id="rId38"/>
      <w:footerReference w:type="default" r:id="rId39"/>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F2C83" w14:textId="77777777" w:rsidR="00110F2D" w:rsidRDefault="00110F2D" w:rsidP="00B60B49">
      <w:pPr>
        <w:spacing w:line="240" w:lineRule="auto"/>
      </w:pPr>
      <w:r>
        <w:separator/>
      </w:r>
    </w:p>
  </w:endnote>
  <w:endnote w:type="continuationSeparator" w:id="0">
    <w:p w14:paraId="541F3BD8" w14:textId="77777777" w:rsidR="00110F2D" w:rsidRDefault="00110F2D" w:rsidP="00B60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AA7D" w14:textId="7090F56F" w:rsidR="00AB270F" w:rsidRDefault="00AB270F">
    <w:pPr>
      <w:pStyle w:val="Piedepgina"/>
    </w:pPr>
    <w:r>
      <w:rPr>
        <w:noProof/>
      </w:rPr>
      <w:drawing>
        <wp:anchor distT="0" distB="0" distL="114300" distR="114300" simplePos="0" relativeHeight="251659264" behindDoc="1" locked="0" layoutInCell="1" allowOverlap="1" wp14:anchorId="04249D9C" wp14:editId="5E92C9E5">
          <wp:simplePos x="0" y="0"/>
          <wp:positionH relativeFrom="column">
            <wp:posOffset>-439200</wp:posOffset>
          </wp:positionH>
          <wp:positionV relativeFrom="paragraph">
            <wp:posOffset>0</wp:posOffset>
          </wp:positionV>
          <wp:extent cx="6528435" cy="354315"/>
          <wp:effectExtent l="0" t="0" r="0" b="1905"/>
          <wp:wrapNone/>
          <wp:docPr id="15622764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6528435" cy="354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36E62" w14:textId="77777777" w:rsidR="00110F2D" w:rsidRDefault="00110F2D" w:rsidP="00B60B49">
      <w:pPr>
        <w:spacing w:line="240" w:lineRule="auto"/>
      </w:pPr>
      <w:r>
        <w:separator/>
      </w:r>
    </w:p>
  </w:footnote>
  <w:footnote w:type="continuationSeparator" w:id="0">
    <w:p w14:paraId="63B58BBB" w14:textId="77777777" w:rsidR="00110F2D" w:rsidRDefault="00110F2D" w:rsidP="00B60B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B322" w14:textId="1B47BACE" w:rsidR="00AE233B" w:rsidRPr="00920A9E" w:rsidRDefault="00000000" w:rsidP="00AE233B">
    <w:pPr>
      <w:pStyle w:val="E04Parrafoconsangria"/>
      <w:ind w:firstLine="0"/>
      <w:rPr>
        <w:rFonts w:asciiTheme="majorHAnsi" w:hAnsiTheme="majorHAnsi" w:cstheme="majorHAnsi"/>
        <w:b/>
        <w:bCs/>
        <w:color w:val="595959" w:themeColor="text1" w:themeTint="A6"/>
      </w:rPr>
    </w:pPr>
    <w:sdt>
      <w:sdtPr>
        <w:id w:val="1465084595"/>
        <w:docPartObj>
          <w:docPartGallery w:val="Page Numbers (Top of Page)"/>
          <w:docPartUnique/>
        </w:docPartObj>
      </w:sdtPr>
      <w:sdtContent>
        <w:r w:rsidR="00AE233B" w:rsidRPr="00920A9E">
          <w:fldChar w:fldCharType="begin"/>
        </w:r>
        <w:r w:rsidR="00AE233B" w:rsidRPr="00920A9E">
          <w:instrText xml:space="preserve"> PAGE </w:instrText>
        </w:r>
        <w:r w:rsidR="00AE233B" w:rsidRPr="00920A9E">
          <w:fldChar w:fldCharType="separate"/>
        </w:r>
        <w:r w:rsidR="00AE233B">
          <w:t>27</w:t>
        </w:r>
        <w:r w:rsidR="00AE233B" w:rsidRPr="00920A9E">
          <w:fldChar w:fldCharType="end"/>
        </w:r>
        <w:r w:rsidR="00AE233B">
          <w:t xml:space="preserve"> </w:t>
        </w:r>
      </w:sdtContent>
    </w:sdt>
    <w:r w:rsidR="00AE233B" w:rsidRPr="00C92F0F">
      <w:rPr>
        <w:rFonts w:asciiTheme="majorHAnsi" w:hAnsiTheme="majorHAnsi" w:cstheme="majorHAnsi"/>
        <w:lang w:val="es-ES_tradnl"/>
      </w:rPr>
      <w:t xml:space="preserve"> </w:t>
    </w:r>
    <w:r w:rsidR="00AE233B">
      <w:rPr>
        <w:rFonts w:asciiTheme="majorHAnsi" w:hAnsiTheme="majorHAnsi" w:cstheme="majorHAnsi"/>
        <w:lang w:val="es-ES_tradnl"/>
      </w:rPr>
      <w:t xml:space="preserve"> </w:t>
    </w:r>
    <w:r w:rsidR="00AE233B"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rPr>
        <w:alias w:val="Document Cote"/>
        <w:tag w:val="txtDocCote"/>
        <w:id w:val="-1587527003"/>
        <w:dataBinding w:prefixMappings="xmlns:ns0='http://purl.org/dc/elements/1.1/' xmlns:ns1='http://schemas.openxmlformats.org/package/2006/metadata/core-properties' " w:xpath="/ns1:coreProperties[1]/ns1:keywords[1]" w:storeItemID="{6C3C8BC8-F283-45AE-878A-BAB7291924A1}"/>
        <w:text/>
      </w:sdtPr>
      <w:sdtContent>
        <w:r w:rsidR="00AE233B" w:rsidRPr="00C45F2D">
          <w:rPr>
            <w:rFonts w:asciiTheme="majorHAnsi" w:hAnsiTheme="majorHAnsi" w:cstheme="majorHAnsi"/>
            <w:color w:val="595959" w:themeColor="text1" w:themeTint="A6"/>
          </w:rPr>
          <w:t>EDU/REA(2024)11</w:t>
        </w:r>
      </w:sdtContent>
    </w:sdt>
    <w:r w:rsidR="00AE233B">
      <w:rPr>
        <w:rFonts w:asciiTheme="majorHAnsi" w:hAnsiTheme="majorHAnsi" w:cstheme="majorHAnsi"/>
        <w:color w:val="595959" w:themeColor="text1" w:themeTint="A6"/>
      </w:rPr>
      <w:t xml:space="preserve">                   </w:t>
    </w:r>
    <w:r w:rsidR="00AE233B" w:rsidRPr="00920A9E">
      <w:rPr>
        <w:b/>
        <w:bCs/>
        <w:color w:val="595959" w:themeColor="text1" w:themeTint="A6"/>
        <w:sz w:val="18"/>
        <w:szCs w:val="18"/>
        <w:lang w:val="es-ES_tradnl"/>
      </w:rPr>
      <w:t>REPRESENTACIÓN GRÁFICA DE UNA FUNCIÓN CUADRÁTICA</w:t>
    </w:r>
  </w:p>
  <w:p w14:paraId="510D26BE" w14:textId="480F96B4" w:rsidR="009E76B8" w:rsidRDefault="009E76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7148"/>
    <w:multiLevelType w:val="multilevel"/>
    <w:tmpl w:val="AEF43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81777"/>
    <w:multiLevelType w:val="multilevel"/>
    <w:tmpl w:val="BFA80080"/>
    <w:lvl w:ilvl="0">
      <w:start w:val="1"/>
      <w:numFmt w:val="decimal"/>
      <w:lvlText w:val="%1."/>
      <w:lvlJc w:val="left"/>
      <w:pPr>
        <w:tabs>
          <w:tab w:val="num" w:pos="720"/>
        </w:tabs>
        <w:ind w:left="720" w:hanging="360"/>
      </w:pPr>
      <w:rPr>
        <w:rFonts w:hint="default"/>
        <w:b/>
        <w:bCs w:val="0"/>
        <w:color w:val="00206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B2369"/>
    <w:multiLevelType w:val="multilevel"/>
    <w:tmpl w:val="C626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E54524"/>
    <w:multiLevelType w:val="multilevel"/>
    <w:tmpl w:val="99421AEA"/>
    <w:lvl w:ilvl="0">
      <w:start w:val="1"/>
      <w:numFmt w:val="decimal"/>
      <w:pStyle w:val="E01Titulo2Centradoynegrilla"/>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70C7CC5"/>
    <w:multiLevelType w:val="multilevel"/>
    <w:tmpl w:val="21840A54"/>
    <w:lvl w:ilvl="0">
      <w:start w:val="1"/>
      <w:numFmt w:val="decimal"/>
      <w:lvlText w:val="%1."/>
      <w:lvlJc w:val="left"/>
      <w:pPr>
        <w:tabs>
          <w:tab w:val="num" w:pos="720"/>
        </w:tabs>
        <w:ind w:left="720" w:hanging="360"/>
      </w:pPr>
      <w:rPr>
        <w:b/>
        <w:bCs w:val="0"/>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723E42"/>
    <w:multiLevelType w:val="multilevel"/>
    <w:tmpl w:val="87D0A76E"/>
    <w:lvl w:ilvl="0">
      <w:start w:val="1"/>
      <w:numFmt w:val="decimal"/>
      <w:lvlText w:val="%1."/>
      <w:lvlJc w:val="left"/>
      <w:pPr>
        <w:tabs>
          <w:tab w:val="num" w:pos="720"/>
        </w:tabs>
        <w:ind w:left="720" w:hanging="360"/>
      </w:pPr>
      <w:rPr>
        <w:b/>
        <w:bCs/>
        <w:color w:val="00206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BC3CB3"/>
    <w:multiLevelType w:val="multilevel"/>
    <w:tmpl w:val="AEF43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D538A"/>
    <w:multiLevelType w:val="multilevel"/>
    <w:tmpl w:val="221C0090"/>
    <w:lvl w:ilvl="0">
      <w:start w:val="1"/>
      <w:numFmt w:val="bullet"/>
      <w:lvlText w:val=""/>
      <w:lvlJc w:val="left"/>
      <w:pPr>
        <w:tabs>
          <w:tab w:val="num" w:pos="720"/>
        </w:tabs>
        <w:ind w:left="720" w:hanging="360"/>
      </w:pPr>
      <w:rPr>
        <w:rFonts w:ascii="Symbol" w:hAnsi="Symbol" w:hint="default"/>
        <w:color w:val="00206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4333E3"/>
    <w:multiLevelType w:val="multilevel"/>
    <w:tmpl w:val="B1104346"/>
    <w:lvl w:ilvl="0">
      <w:start w:val="1"/>
      <w:numFmt w:val="decimal"/>
      <w:lvlText w:val="%1."/>
      <w:lvlJc w:val="left"/>
      <w:pPr>
        <w:tabs>
          <w:tab w:val="num" w:pos="720"/>
        </w:tabs>
        <w:ind w:left="720" w:hanging="360"/>
      </w:pPr>
    </w:lvl>
    <w:lvl w:ilvl="1">
      <w:start w:val="1"/>
      <w:numFmt w:val="lowerLetter"/>
      <w:lvlText w:val="%2)"/>
      <w:lvlJc w:val="left"/>
      <w:pPr>
        <w:ind w:left="1440" w:hanging="360"/>
      </w:pPr>
      <w:rPr>
        <w:b/>
        <w:bCs w:val="0"/>
        <w:color w:val="00206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67290E"/>
    <w:multiLevelType w:val="hybridMultilevel"/>
    <w:tmpl w:val="6212DC1E"/>
    <w:lvl w:ilvl="0" w:tplc="FFFFFFFF">
      <w:start w:val="1"/>
      <w:numFmt w:val="lowerLetter"/>
      <w:lvlText w:val="%1)"/>
      <w:lvlJc w:val="left"/>
      <w:pPr>
        <w:ind w:left="1440" w:hanging="360"/>
      </w:pPr>
    </w:lvl>
    <w:lvl w:ilvl="1" w:tplc="F54AC262">
      <w:start w:val="1"/>
      <w:numFmt w:val="lowerLetter"/>
      <w:lvlText w:val="%2)"/>
      <w:lvlJc w:val="left"/>
      <w:pPr>
        <w:ind w:left="2160" w:hanging="360"/>
      </w:pPr>
      <w:rPr>
        <w:b/>
        <w:bCs w:val="0"/>
        <w:color w:val="00206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26A6338"/>
    <w:multiLevelType w:val="multilevel"/>
    <w:tmpl w:val="51082C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b/>
        <w:bCs/>
        <w:color w:val="00206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3B5470"/>
    <w:multiLevelType w:val="multilevel"/>
    <w:tmpl w:val="DD84BC0A"/>
    <w:lvl w:ilvl="0">
      <w:start w:val="1"/>
      <w:numFmt w:val="decimal"/>
      <w:lvlText w:val="%1."/>
      <w:lvlJc w:val="left"/>
      <w:pPr>
        <w:tabs>
          <w:tab w:val="num" w:pos="720"/>
        </w:tabs>
        <w:ind w:left="720" w:hanging="360"/>
      </w:pPr>
      <w:rPr>
        <w:b/>
        <w:bCs/>
        <w:color w:val="00206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BB4557"/>
    <w:multiLevelType w:val="multilevel"/>
    <w:tmpl w:val="6576D162"/>
    <w:lvl w:ilvl="0">
      <w:start w:val="1"/>
      <w:numFmt w:val="decimal"/>
      <w:lvlText w:val="%1."/>
      <w:lvlJc w:val="left"/>
      <w:pPr>
        <w:tabs>
          <w:tab w:val="num" w:pos="720"/>
        </w:tabs>
        <w:ind w:left="720" w:hanging="360"/>
      </w:pPr>
      <w:rPr>
        <w:b/>
        <w:bCs w:val="0"/>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63438D"/>
    <w:multiLevelType w:val="multilevel"/>
    <w:tmpl w:val="AA5860FA"/>
    <w:lvl w:ilvl="0">
      <w:start w:val="1"/>
      <w:numFmt w:val="decimal"/>
      <w:lvlText w:val="%1."/>
      <w:lvlJc w:val="left"/>
      <w:pPr>
        <w:tabs>
          <w:tab w:val="num" w:pos="720"/>
        </w:tabs>
        <w:ind w:left="720" w:hanging="360"/>
      </w:pPr>
      <w:rPr>
        <w:rFonts w:hint="default"/>
        <w:b/>
        <w:bCs/>
        <w:color w:val="002060"/>
        <w:sz w:val="20"/>
      </w:rPr>
    </w:lvl>
    <w:lvl w:ilvl="1">
      <w:start w:val="1"/>
      <w:numFmt w:val="lowerLetter"/>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C9453E"/>
    <w:multiLevelType w:val="multilevel"/>
    <w:tmpl w:val="58D2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2346DC"/>
    <w:multiLevelType w:val="multilevel"/>
    <w:tmpl w:val="6ADC0E04"/>
    <w:lvl w:ilvl="0">
      <w:start w:val="1"/>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FF5211"/>
    <w:multiLevelType w:val="multilevel"/>
    <w:tmpl w:val="0612349C"/>
    <w:lvl w:ilvl="0">
      <w:start w:val="1"/>
      <w:numFmt w:val="decimal"/>
      <w:lvlText w:val="%1."/>
      <w:lvlJc w:val="left"/>
      <w:pPr>
        <w:tabs>
          <w:tab w:val="num" w:pos="720"/>
        </w:tabs>
        <w:ind w:left="720" w:hanging="360"/>
      </w:pPr>
      <w:rPr>
        <w:b/>
        <w:bCs w:val="0"/>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40374E"/>
    <w:multiLevelType w:val="multilevel"/>
    <w:tmpl w:val="D60E5CCC"/>
    <w:lvl w:ilvl="0">
      <w:start w:val="1"/>
      <w:numFmt w:val="decimal"/>
      <w:lvlText w:val="%1."/>
      <w:lvlJc w:val="left"/>
      <w:pPr>
        <w:tabs>
          <w:tab w:val="num" w:pos="720"/>
        </w:tabs>
        <w:ind w:left="720" w:hanging="360"/>
      </w:pPr>
      <w:rPr>
        <w:rFonts w:hint="default"/>
        <w:b/>
        <w:bCs/>
        <w:color w:val="002060"/>
        <w:sz w:val="20"/>
        <w:lang w:val="es-MX"/>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385697"/>
    <w:multiLevelType w:val="hybridMultilevel"/>
    <w:tmpl w:val="899C8B00"/>
    <w:lvl w:ilvl="0" w:tplc="E9748D4A">
      <w:start w:val="1"/>
      <w:numFmt w:val="decimal"/>
      <w:lvlText w:val="%1."/>
      <w:lvlJc w:val="left"/>
      <w:pPr>
        <w:ind w:left="720" w:hanging="360"/>
      </w:pPr>
      <w:rPr>
        <w:b/>
        <w:bCs/>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2224DF5"/>
    <w:multiLevelType w:val="multilevel"/>
    <w:tmpl w:val="AEF43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DB2E17"/>
    <w:multiLevelType w:val="multilevel"/>
    <w:tmpl w:val="DF2E97E0"/>
    <w:lvl w:ilvl="0">
      <w:start w:val="1"/>
      <w:numFmt w:val="decimal"/>
      <w:lvlText w:val="%1."/>
      <w:lvlJc w:val="left"/>
      <w:pPr>
        <w:tabs>
          <w:tab w:val="num" w:pos="720"/>
        </w:tabs>
        <w:ind w:left="720" w:hanging="360"/>
      </w:pPr>
      <w:rPr>
        <w:b/>
        <w:bCs w:val="0"/>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153B42"/>
    <w:multiLevelType w:val="multilevel"/>
    <w:tmpl w:val="88ACB264"/>
    <w:lvl w:ilvl="0">
      <w:start w:val="1"/>
      <w:numFmt w:val="decimal"/>
      <w:lvlText w:val="%1."/>
      <w:lvlJc w:val="left"/>
      <w:pPr>
        <w:tabs>
          <w:tab w:val="num" w:pos="720"/>
        </w:tabs>
        <w:ind w:left="720" w:hanging="360"/>
      </w:pPr>
      <w:rPr>
        <w:rFonts w:hint="default"/>
        <w:b/>
        <w:bCs/>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13150"/>
    <w:multiLevelType w:val="multilevel"/>
    <w:tmpl w:val="AAD0897C"/>
    <w:lvl w:ilvl="0">
      <w:start w:val="1"/>
      <w:numFmt w:val="decimal"/>
      <w:lvlText w:val="%1."/>
      <w:lvlJc w:val="left"/>
      <w:pPr>
        <w:tabs>
          <w:tab w:val="num" w:pos="720"/>
        </w:tabs>
        <w:ind w:left="720" w:hanging="360"/>
      </w:pPr>
      <w:rPr>
        <w:rFonts w:hint="default"/>
        <w:b/>
        <w:bCs w:val="0"/>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4562A7"/>
    <w:multiLevelType w:val="multilevel"/>
    <w:tmpl w:val="0284E6B4"/>
    <w:lvl w:ilvl="0">
      <w:start w:val="1"/>
      <w:numFmt w:val="decimal"/>
      <w:lvlText w:val="%1."/>
      <w:lvlJc w:val="left"/>
      <w:pPr>
        <w:tabs>
          <w:tab w:val="num" w:pos="720"/>
        </w:tabs>
        <w:ind w:left="720" w:hanging="360"/>
      </w:pPr>
      <w:rPr>
        <w:b/>
        <w:bCs w:val="0"/>
        <w:color w:val="00206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232314"/>
    <w:multiLevelType w:val="multilevel"/>
    <w:tmpl w:val="6DB419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D02CEE"/>
    <w:multiLevelType w:val="hybridMultilevel"/>
    <w:tmpl w:val="70445002"/>
    <w:lvl w:ilvl="0" w:tplc="C1E2B2F8">
      <w:start w:val="1"/>
      <w:numFmt w:val="bullet"/>
      <w:pStyle w:val="Estilo07Listaconpuntos"/>
      <w:lvlText w:val=""/>
      <w:lvlJc w:val="left"/>
      <w:pPr>
        <w:ind w:left="1749" w:hanging="360"/>
      </w:pPr>
      <w:rPr>
        <w:rFonts w:ascii="Symbol" w:hAnsi="Symbol" w:hint="default"/>
        <w:color w:val="002060"/>
      </w:rPr>
    </w:lvl>
    <w:lvl w:ilvl="1" w:tplc="080A0003" w:tentative="1">
      <w:start w:val="1"/>
      <w:numFmt w:val="bullet"/>
      <w:lvlText w:val="o"/>
      <w:lvlJc w:val="left"/>
      <w:pPr>
        <w:ind w:left="2244" w:hanging="360"/>
      </w:pPr>
      <w:rPr>
        <w:rFonts w:ascii="Courier New" w:hAnsi="Courier New" w:cs="Courier New" w:hint="default"/>
      </w:rPr>
    </w:lvl>
    <w:lvl w:ilvl="2" w:tplc="080A0005" w:tentative="1">
      <w:start w:val="1"/>
      <w:numFmt w:val="bullet"/>
      <w:lvlText w:val=""/>
      <w:lvlJc w:val="left"/>
      <w:pPr>
        <w:ind w:left="2964" w:hanging="360"/>
      </w:pPr>
      <w:rPr>
        <w:rFonts w:ascii="Wingdings" w:hAnsi="Wingdings" w:hint="default"/>
      </w:rPr>
    </w:lvl>
    <w:lvl w:ilvl="3" w:tplc="080A0001" w:tentative="1">
      <w:start w:val="1"/>
      <w:numFmt w:val="bullet"/>
      <w:lvlText w:val=""/>
      <w:lvlJc w:val="left"/>
      <w:pPr>
        <w:ind w:left="3684" w:hanging="360"/>
      </w:pPr>
      <w:rPr>
        <w:rFonts w:ascii="Symbol" w:hAnsi="Symbol" w:hint="default"/>
      </w:rPr>
    </w:lvl>
    <w:lvl w:ilvl="4" w:tplc="080A0003" w:tentative="1">
      <w:start w:val="1"/>
      <w:numFmt w:val="bullet"/>
      <w:lvlText w:val="o"/>
      <w:lvlJc w:val="left"/>
      <w:pPr>
        <w:ind w:left="4404" w:hanging="360"/>
      </w:pPr>
      <w:rPr>
        <w:rFonts w:ascii="Courier New" w:hAnsi="Courier New" w:cs="Courier New" w:hint="default"/>
      </w:rPr>
    </w:lvl>
    <w:lvl w:ilvl="5" w:tplc="080A0005" w:tentative="1">
      <w:start w:val="1"/>
      <w:numFmt w:val="bullet"/>
      <w:lvlText w:val=""/>
      <w:lvlJc w:val="left"/>
      <w:pPr>
        <w:ind w:left="5124" w:hanging="360"/>
      </w:pPr>
      <w:rPr>
        <w:rFonts w:ascii="Wingdings" w:hAnsi="Wingdings" w:hint="default"/>
      </w:rPr>
    </w:lvl>
    <w:lvl w:ilvl="6" w:tplc="080A0001" w:tentative="1">
      <w:start w:val="1"/>
      <w:numFmt w:val="bullet"/>
      <w:lvlText w:val=""/>
      <w:lvlJc w:val="left"/>
      <w:pPr>
        <w:ind w:left="5844" w:hanging="360"/>
      </w:pPr>
      <w:rPr>
        <w:rFonts w:ascii="Symbol" w:hAnsi="Symbol" w:hint="default"/>
      </w:rPr>
    </w:lvl>
    <w:lvl w:ilvl="7" w:tplc="080A0003" w:tentative="1">
      <w:start w:val="1"/>
      <w:numFmt w:val="bullet"/>
      <w:lvlText w:val="o"/>
      <w:lvlJc w:val="left"/>
      <w:pPr>
        <w:ind w:left="6564" w:hanging="360"/>
      </w:pPr>
      <w:rPr>
        <w:rFonts w:ascii="Courier New" w:hAnsi="Courier New" w:cs="Courier New" w:hint="default"/>
      </w:rPr>
    </w:lvl>
    <w:lvl w:ilvl="8" w:tplc="080A0005" w:tentative="1">
      <w:start w:val="1"/>
      <w:numFmt w:val="bullet"/>
      <w:lvlText w:val=""/>
      <w:lvlJc w:val="left"/>
      <w:pPr>
        <w:ind w:left="7284" w:hanging="360"/>
      </w:pPr>
      <w:rPr>
        <w:rFonts w:ascii="Wingdings" w:hAnsi="Wingdings" w:hint="default"/>
      </w:rPr>
    </w:lvl>
  </w:abstractNum>
  <w:abstractNum w:abstractNumId="26" w15:restartNumberingAfterBreak="0">
    <w:nsid w:val="549E79C5"/>
    <w:multiLevelType w:val="multilevel"/>
    <w:tmpl w:val="B89A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4C6398"/>
    <w:multiLevelType w:val="hybridMultilevel"/>
    <w:tmpl w:val="8EB2C892"/>
    <w:lvl w:ilvl="0" w:tplc="080A0017">
      <w:start w:val="1"/>
      <w:numFmt w:val="lowerLetter"/>
      <w:lvlText w:val="%1)"/>
      <w:lvlJc w:val="left"/>
      <w:pPr>
        <w:ind w:left="1440" w:hanging="360"/>
      </w:pPr>
    </w:lvl>
    <w:lvl w:ilvl="1" w:tplc="2C4EF4D8">
      <w:start w:val="1"/>
      <w:numFmt w:val="lowerLetter"/>
      <w:lvlText w:val="%2)"/>
      <w:lvlJc w:val="left"/>
      <w:pPr>
        <w:ind w:left="2160" w:hanging="360"/>
      </w:pPr>
      <w:rPr>
        <w:b/>
        <w:bCs w:val="0"/>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CB1339E"/>
    <w:multiLevelType w:val="hybridMultilevel"/>
    <w:tmpl w:val="56AC5B44"/>
    <w:lvl w:ilvl="0" w:tplc="35C40546">
      <w:start w:val="1"/>
      <w:numFmt w:val="bullet"/>
      <w:pStyle w:val="Prrafodelista"/>
      <w:lvlText w:val=""/>
      <w:lvlJc w:val="left"/>
      <w:pPr>
        <w:ind w:left="1440" w:hanging="360"/>
      </w:pPr>
      <w:rPr>
        <w:rFonts w:ascii="Symbol" w:hAnsi="Symbol" w:hint="default"/>
        <w:color w:val="00206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63191099"/>
    <w:multiLevelType w:val="multilevel"/>
    <w:tmpl w:val="FD02EB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00206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9333F8"/>
    <w:multiLevelType w:val="multilevel"/>
    <w:tmpl w:val="322AF162"/>
    <w:lvl w:ilvl="0">
      <w:start w:val="1"/>
      <w:numFmt w:val="decimal"/>
      <w:lvlText w:val="%1."/>
      <w:lvlJc w:val="left"/>
      <w:pPr>
        <w:tabs>
          <w:tab w:val="num" w:pos="720"/>
        </w:tabs>
        <w:ind w:left="720" w:hanging="360"/>
      </w:pPr>
      <w:rPr>
        <w:b/>
        <w:bCs w:val="0"/>
        <w:color w:val="00206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E01CED"/>
    <w:multiLevelType w:val="hybridMultilevel"/>
    <w:tmpl w:val="9DFA202E"/>
    <w:lvl w:ilvl="0" w:tplc="D402DFB6">
      <w:start w:val="1"/>
      <w:numFmt w:val="decimal"/>
      <w:lvlText w:val="%1."/>
      <w:lvlJc w:val="left"/>
      <w:pPr>
        <w:ind w:left="720" w:hanging="360"/>
      </w:pPr>
      <w:rPr>
        <w:b/>
        <w:bCs w:val="0"/>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D0A6832"/>
    <w:multiLevelType w:val="hybridMultilevel"/>
    <w:tmpl w:val="24F65B48"/>
    <w:lvl w:ilvl="0" w:tplc="56323C62">
      <w:start w:val="1"/>
      <w:numFmt w:val="decimal"/>
      <w:lvlText w:val="%1."/>
      <w:lvlJc w:val="left"/>
      <w:pPr>
        <w:ind w:left="720" w:hanging="360"/>
      </w:pPr>
      <w:rPr>
        <w:b/>
        <w:bCs w:val="0"/>
        <w:color w:val="00206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3C64B47"/>
    <w:multiLevelType w:val="multilevel"/>
    <w:tmpl w:val="122216FE"/>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D26D54"/>
    <w:multiLevelType w:val="multilevel"/>
    <w:tmpl w:val="32FC77D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A3FFB"/>
    <w:multiLevelType w:val="multilevel"/>
    <w:tmpl w:val="2F60BD12"/>
    <w:lvl w:ilvl="0">
      <w:start w:val="1"/>
      <w:numFmt w:val="lowerLetter"/>
      <w:lvlText w:val="%1."/>
      <w:lvlJc w:val="left"/>
      <w:pPr>
        <w:ind w:left="720" w:hanging="360"/>
      </w:pPr>
      <w:rPr>
        <w:rFonts w:hint="default"/>
        <w:b/>
        <w:bCs/>
        <w:color w:val="002060"/>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3B13C7"/>
    <w:multiLevelType w:val="multilevel"/>
    <w:tmpl w:val="1F84967A"/>
    <w:lvl w:ilvl="0">
      <w:start w:val="1"/>
      <w:numFmt w:val="bullet"/>
      <w:lvlText w:val=""/>
      <w:lvlJc w:val="left"/>
      <w:pPr>
        <w:tabs>
          <w:tab w:val="num" w:pos="720"/>
        </w:tabs>
        <w:ind w:left="720" w:hanging="360"/>
      </w:pPr>
      <w:rPr>
        <w:rFonts w:ascii="Symbol" w:hAnsi="Symbol" w:hint="default"/>
        <w:b/>
        <w:bCs/>
        <w:color w:val="00206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E44F9A"/>
    <w:multiLevelType w:val="multilevel"/>
    <w:tmpl w:val="690A44B0"/>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b w:val="0"/>
        <w:bCs/>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8E33F6"/>
    <w:multiLevelType w:val="multilevel"/>
    <w:tmpl w:val="F91A2720"/>
    <w:lvl w:ilvl="0">
      <w:start w:val="1"/>
      <w:numFmt w:val="lowerLetter"/>
      <w:lvlText w:val="%1."/>
      <w:lvlJc w:val="left"/>
      <w:pPr>
        <w:ind w:left="720" w:hanging="360"/>
      </w:pPr>
      <w:rPr>
        <w:rFonts w:hint="default"/>
        <w:b/>
        <w:bCs/>
        <w:color w:val="002060"/>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1026045">
    <w:abstractNumId w:val="29"/>
  </w:num>
  <w:num w:numId="2" w16cid:durableId="1082873271">
    <w:abstractNumId w:val="13"/>
  </w:num>
  <w:num w:numId="3" w16cid:durableId="1917661552">
    <w:abstractNumId w:val="23"/>
  </w:num>
  <w:num w:numId="4" w16cid:durableId="1192304937">
    <w:abstractNumId w:val="0"/>
  </w:num>
  <w:num w:numId="5" w16cid:durableId="1526866181">
    <w:abstractNumId w:val="6"/>
  </w:num>
  <w:num w:numId="6" w16cid:durableId="39865458">
    <w:abstractNumId w:val="19"/>
  </w:num>
  <w:num w:numId="7" w16cid:durableId="1809976710">
    <w:abstractNumId w:val="20"/>
  </w:num>
  <w:num w:numId="8" w16cid:durableId="1266157781">
    <w:abstractNumId w:val="4"/>
  </w:num>
  <w:num w:numId="9" w16cid:durableId="1921716604">
    <w:abstractNumId w:val="21"/>
  </w:num>
  <w:num w:numId="10" w16cid:durableId="2012683429">
    <w:abstractNumId w:val="17"/>
  </w:num>
  <w:num w:numId="11" w16cid:durableId="1028025717">
    <w:abstractNumId w:val="22"/>
  </w:num>
  <w:num w:numId="12" w16cid:durableId="31342560">
    <w:abstractNumId w:val="1"/>
  </w:num>
  <w:num w:numId="13" w16cid:durableId="1106535527">
    <w:abstractNumId w:val="37"/>
  </w:num>
  <w:num w:numId="14" w16cid:durableId="1895462936">
    <w:abstractNumId w:val="32"/>
  </w:num>
  <w:num w:numId="15" w16cid:durableId="1244140108">
    <w:abstractNumId w:val="31"/>
  </w:num>
  <w:num w:numId="16" w16cid:durableId="811220081">
    <w:abstractNumId w:val="30"/>
  </w:num>
  <w:num w:numId="17" w16cid:durableId="1827746567">
    <w:abstractNumId w:val="12"/>
  </w:num>
  <w:num w:numId="18" w16cid:durableId="1754012932">
    <w:abstractNumId w:val="16"/>
  </w:num>
  <w:num w:numId="19" w16cid:durableId="1221944091">
    <w:abstractNumId w:val="18"/>
  </w:num>
  <w:num w:numId="20" w16cid:durableId="462503319">
    <w:abstractNumId w:val="5"/>
  </w:num>
  <w:num w:numId="21" w16cid:durableId="313921141">
    <w:abstractNumId w:val="33"/>
  </w:num>
  <w:num w:numId="22" w16cid:durableId="660811160">
    <w:abstractNumId w:val="11"/>
  </w:num>
  <w:num w:numId="23" w16cid:durableId="562645893">
    <w:abstractNumId w:val="36"/>
  </w:num>
  <w:num w:numId="24" w16cid:durableId="183173678">
    <w:abstractNumId w:val="10"/>
  </w:num>
  <w:num w:numId="25" w16cid:durableId="2133087899">
    <w:abstractNumId w:val="24"/>
  </w:num>
  <w:num w:numId="26" w16cid:durableId="22169745">
    <w:abstractNumId w:val="7"/>
  </w:num>
  <w:num w:numId="27" w16cid:durableId="303588675">
    <w:abstractNumId w:val="15"/>
  </w:num>
  <w:num w:numId="28" w16cid:durableId="887643022">
    <w:abstractNumId w:val="38"/>
  </w:num>
  <w:num w:numId="29" w16cid:durableId="976109250">
    <w:abstractNumId w:val="35"/>
  </w:num>
  <w:num w:numId="30" w16cid:durableId="993339712">
    <w:abstractNumId w:val="25"/>
  </w:num>
  <w:num w:numId="31" w16cid:durableId="1439910579">
    <w:abstractNumId w:val="8"/>
  </w:num>
  <w:num w:numId="32" w16cid:durableId="417597318">
    <w:abstractNumId w:val="27"/>
  </w:num>
  <w:num w:numId="33" w16cid:durableId="1076250211">
    <w:abstractNumId w:val="9"/>
  </w:num>
  <w:num w:numId="34" w16cid:durableId="649754773">
    <w:abstractNumId w:val="14"/>
  </w:num>
  <w:num w:numId="35" w16cid:durableId="1361778421">
    <w:abstractNumId w:val="34"/>
  </w:num>
  <w:num w:numId="36" w16cid:durableId="2046372587">
    <w:abstractNumId w:val="2"/>
  </w:num>
  <w:num w:numId="37" w16cid:durableId="1136946676">
    <w:abstractNumId w:val="26"/>
  </w:num>
  <w:num w:numId="38" w16cid:durableId="2123104810">
    <w:abstractNumId w:val="3"/>
  </w:num>
  <w:num w:numId="39" w16cid:durableId="1949896969">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241"/>
    <w:rsid w:val="00057055"/>
    <w:rsid w:val="00082F0D"/>
    <w:rsid w:val="000F2795"/>
    <w:rsid w:val="0010410F"/>
    <w:rsid w:val="0010603E"/>
    <w:rsid w:val="00110F2D"/>
    <w:rsid w:val="00184289"/>
    <w:rsid w:val="001A4E53"/>
    <w:rsid w:val="001D4C05"/>
    <w:rsid w:val="001D5BF2"/>
    <w:rsid w:val="001F3B58"/>
    <w:rsid w:val="00230D71"/>
    <w:rsid w:val="00242A37"/>
    <w:rsid w:val="0024665F"/>
    <w:rsid w:val="00253811"/>
    <w:rsid w:val="00263D11"/>
    <w:rsid w:val="002C57FF"/>
    <w:rsid w:val="002C6361"/>
    <w:rsid w:val="002D09FE"/>
    <w:rsid w:val="00304F12"/>
    <w:rsid w:val="00305EF3"/>
    <w:rsid w:val="00315153"/>
    <w:rsid w:val="003274A2"/>
    <w:rsid w:val="00345FB9"/>
    <w:rsid w:val="0034674E"/>
    <w:rsid w:val="00382BFF"/>
    <w:rsid w:val="003855CB"/>
    <w:rsid w:val="003E2AC9"/>
    <w:rsid w:val="00471267"/>
    <w:rsid w:val="004B58C0"/>
    <w:rsid w:val="004B62E6"/>
    <w:rsid w:val="00541369"/>
    <w:rsid w:val="005C0C49"/>
    <w:rsid w:val="0062244C"/>
    <w:rsid w:val="0067226A"/>
    <w:rsid w:val="00694C61"/>
    <w:rsid w:val="006D3626"/>
    <w:rsid w:val="006F2F94"/>
    <w:rsid w:val="00725241"/>
    <w:rsid w:val="007711E8"/>
    <w:rsid w:val="007752EA"/>
    <w:rsid w:val="00776D34"/>
    <w:rsid w:val="007968AB"/>
    <w:rsid w:val="007A1865"/>
    <w:rsid w:val="007F79D5"/>
    <w:rsid w:val="00876FB6"/>
    <w:rsid w:val="008F2108"/>
    <w:rsid w:val="0090716B"/>
    <w:rsid w:val="00912824"/>
    <w:rsid w:val="009657F0"/>
    <w:rsid w:val="009B6AC8"/>
    <w:rsid w:val="009C499E"/>
    <w:rsid w:val="009E76B8"/>
    <w:rsid w:val="00A00CBA"/>
    <w:rsid w:val="00A04BF6"/>
    <w:rsid w:val="00A06B83"/>
    <w:rsid w:val="00A500BE"/>
    <w:rsid w:val="00A55BAB"/>
    <w:rsid w:val="00A75FCE"/>
    <w:rsid w:val="00A921D1"/>
    <w:rsid w:val="00AA3378"/>
    <w:rsid w:val="00AB270F"/>
    <w:rsid w:val="00AB4FB7"/>
    <w:rsid w:val="00AC2C95"/>
    <w:rsid w:val="00AE233B"/>
    <w:rsid w:val="00AE256A"/>
    <w:rsid w:val="00B27D09"/>
    <w:rsid w:val="00B30595"/>
    <w:rsid w:val="00B51C97"/>
    <w:rsid w:val="00B54C18"/>
    <w:rsid w:val="00B60B49"/>
    <w:rsid w:val="00BC2F1D"/>
    <w:rsid w:val="00BD0C5E"/>
    <w:rsid w:val="00BD676F"/>
    <w:rsid w:val="00BE0D74"/>
    <w:rsid w:val="00BF7713"/>
    <w:rsid w:val="00C63F3F"/>
    <w:rsid w:val="00CB7EF5"/>
    <w:rsid w:val="00CC0964"/>
    <w:rsid w:val="00CE1956"/>
    <w:rsid w:val="00D3572B"/>
    <w:rsid w:val="00D63B9B"/>
    <w:rsid w:val="00DC0331"/>
    <w:rsid w:val="00DE1C3A"/>
    <w:rsid w:val="00E21FBB"/>
    <w:rsid w:val="00E272C5"/>
    <w:rsid w:val="00E772F1"/>
    <w:rsid w:val="00EA1A97"/>
    <w:rsid w:val="00EB3E46"/>
    <w:rsid w:val="00EC287C"/>
    <w:rsid w:val="00ED4135"/>
    <w:rsid w:val="00EF3A35"/>
    <w:rsid w:val="00EF65DF"/>
    <w:rsid w:val="00F10F43"/>
    <w:rsid w:val="00F37B14"/>
    <w:rsid w:val="00F70356"/>
    <w:rsid w:val="00F73207"/>
    <w:rsid w:val="00FC2086"/>
    <w:rsid w:val="00FD25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D3790"/>
  <w15:chartTrackingRefBased/>
  <w15:docId w15:val="{BD1FB363-D89B-475E-8ED8-FACB8F76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C18"/>
    <w:pPr>
      <w:spacing w:after="0" w:line="360" w:lineRule="auto"/>
      <w:jc w:val="both"/>
    </w:pPr>
    <w:rPr>
      <w:rFonts w:ascii="Arial" w:eastAsia="Calibri" w:hAnsi="Arial" w:cs="Calibri"/>
      <w:kern w:val="0"/>
      <w:sz w:val="24"/>
      <w:lang w:val="es-MX" w:eastAsia="es-MX"/>
      <w14:ligatures w14:val="none"/>
    </w:rPr>
  </w:style>
  <w:style w:type="paragraph" w:styleId="Ttulo1">
    <w:name w:val="heading 1"/>
    <w:basedOn w:val="Normal"/>
    <w:next w:val="Normal"/>
    <w:link w:val="Ttulo1Car"/>
    <w:uiPriority w:val="9"/>
    <w:qFormat/>
    <w:rsid w:val="00B54C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C63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D4C0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D362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1D4C05"/>
    <w:rPr>
      <w:rFonts w:ascii="Calibri" w:eastAsiaTheme="majorEastAsia" w:hAnsi="Calibri" w:cstheme="majorBidi"/>
      <w:color w:val="2F5496" w:themeColor="accent1" w:themeShade="BF"/>
      <w:kern w:val="0"/>
      <w:sz w:val="28"/>
      <w:szCs w:val="28"/>
      <w:lang w:val="es-MX" w:eastAsia="es-MX"/>
      <w14:ligatures w14:val="none"/>
    </w:rPr>
  </w:style>
  <w:style w:type="paragraph" w:styleId="Prrafodelista">
    <w:name w:val="List Paragraph"/>
    <w:basedOn w:val="Normal"/>
    <w:uiPriority w:val="34"/>
    <w:qFormat/>
    <w:rsid w:val="001D4C05"/>
    <w:pPr>
      <w:numPr>
        <w:numId w:val="39"/>
      </w:numPr>
      <w:contextualSpacing/>
    </w:pPr>
  </w:style>
  <w:style w:type="character" w:styleId="Hipervnculo">
    <w:name w:val="Hyperlink"/>
    <w:basedOn w:val="Fuentedeprrafopredeter"/>
    <w:uiPriority w:val="99"/>
    <w:unhideWhenUsed/>
    <w:rsid w:val="00315153"/>
    <w:rPr>
      <w:color w:val="0563C1" w:themeColor="hyperlink"/>
      <w:u w:val="single"/>
    </w:rPr>
  </w:style>
  <w:style w:type="character" w:styleId="Mencinsinresolver">
    <w:name w:val="Unresolved Mention"/>
    <w:basedOn w:val="Fuentedeprrafopredeter"/>
    <w:uiPriority w:val="99"/>
    <w:semiHidden/>
    <w:unhideWhenUsed/>
    <w:rsid w:val="00315153"/>
    <w:rPr>
      <w:color w:val="605E5C"/>
      <w:shd w:val="clear" w:color="auto" w:fill="E1DFDD"/>
    </w:rPr>
  </w:style>
  <w:style w:type="character" w:customStyle="1" w:styleId="Ttulo4Car">
    <w:name w:val="Título 4 Car"/>
    <w:basedOn w:val="Fuentedeprrafopredeter"/>
    <w:link w:val="Ttulo4"/>
    <w:uiPriority w:val="9"/>
    <w:semiHidden/>
    <w:rsid w:val="006D3626"/>
    <w:rPr>
      <w:rFonts w:asciiTheme="majorHAnsi" w:eastAsiaTheme="majorEastAsia" w:hAnsiTheme="majorHAnsi" w:cstheme="majorBidi"/>
      <w:i/>
      <w:iCs/>
      <w:color w:val="2F5496" w:themeColor="accent1" w:themeShade="BF"/>
      <w:kern w:val="0"/>
      <w:lang w:val="es-MX" w:eastAsia="es-MX"/>
      <w14:ligatures w14:val="none"/>
    </w:rPr>
  </w:style>
  <w:style w:type="character" w:styleId="Hipervnculovisitado">
    <w:name w:val="FollowedHyperlink"/>
    <w:basedOn w:val="Fuentedeprrafopredeter"/>
    <w:uiPriority w:val="99"/>
    <w:semiHidden/>
    <w:unhideWhenUsed/>
    <w:rsid w:val="0024665F"/>
    <w:rPr>
      <w:color w:val="954F72" w:themeColor="followedHyperlink"/>
      <w:u w:val="single"/>
    </w:rPr>
  </w:style>
  <w:style w:type="table" w:styleId="Tablaconcuadrcula">
    <w:name w:val="Table Grid"/>
    <w:basedOn w:val="Tablanormal"/>
    <w:uiPriority w:val="39"/>
    <w:rsid w:val="00246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2C6361"/>
    <w:rPr>
      <w:rFonts w:asciiTheme="majorHAnsi" w:eastAsiaTheme="majorEastAsia" w:hAnsiTheme="majorHAnsi" w:cstheme="majorBidi"/>
      <w:color w:val="2F5496" w:themeColor="accent1" w:themeShade="BF"/>
      <w:kern w:val="0"/>
      <w:sz w:val="26"/>
      <w:szCs w:val="26"/>
      <w:lang w:val="es-MX" w:eastAsia="es-MX"/>
      <w14:ligatures w14:val="none"/>
    </w:rPr>
  </w:style>
  <w:style w:type="paragraph" w:styleId="Encabezado">
    <w:name w:val="header"/>
    <w:basedOn w:val="Normal"/>
    <w:link w:val="EncabezadoCar"/>
    <w:uiPriority w:val="99"/>
    <w:unhideWhenUsed/>
    <w:rsid w:val="00B60B4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60B49"/>
    <w:rPr>
      <w:rFonts w:ascii="Calibri" w:eastAsia="Calibri" w:hAnsi="Calibri" w:cs="Calibri"/>
      <w:kern w:val="0"/>
      <w:lang w:val="es-MX" w:eastAsia="es-MX"/>
      <w14:ligatures w14:val="none"/>
    </w:rPr>
  </w:style>
  <w:style w:type="paragraph" w:styleId="Piedepgina">
    <w:name w:val="footer"/>
    <w:basedOn w:val="Normal"/>
    <w:link w:val="PiedepginaCar"/>
    <w:uiPriority w:val="99"/>
    <w:unhideWhenUsed/>
    <w:rsid w:val="00B60B4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60B49"/>
    <w:rPr>
      <w:rFonts w:ascii="Calibri" w:eastAsia="Calibri" w:hAnsi="Calibri" w:cs="Calibri"/>
      <w:kern w:val="0"/>
      <w:lang w:val="es-MX" w:eastAsia="es-MX"/>
      <w14:ligatures w14:val="none"/>
    </w:rPr>
  </w:style>
  <w:style w:type="paragraph" w:styleId="Sinespaciado">
    <w:name w:val="No Spacing"/>
    <w:link w:val="SinespaciadoCar"/>
    <w:uiPriority w:val="1"/>
    <w:qFormat/>
    <w:rsid w:val="0067226A"/>
    <w:pPr>
      <w:spacing w:after="0" w:line="240" w:lineRule="auto"/>
    </w:pPr>
    <w:rPr>
      <w:rFonts w:eastAsiaTheme="minorEastAsia"/>
      <w:kern w:val="0"/>
      <w:lang w:val="en-US" w:eastAsia="zh-CN"/>
      <w14:ligatures w14:val="none"/>
    </w:rPr>
  </w:style>
  <w:style w:type="character" w:customStyle="1" w:styleId="SinespaciadoCar">
    <w:name w:val="Sin espaciado Car"/>
    <w:basedOn w:val="Fuentedeprrafopredeter"/>
    <w:link w:val="Sinespaciado"/>
    <w:uiPriority w:val="1"/>
    <w:rsid w:val="0067226A"/>
    <w:rPr>
      <w:rFonts w:eastAsiaTheme="minorEastAsia"/>
      <w:kern w:val="0"/>
      <w:lang w:val="en-US" w:eastAsia="zh-CN"/>
      <w14:ligatures w14:val="none"/>
    </w:rPr>
  </w:style>
  <w:style w:type="paragraph" w:customStyle="1" w:styleId="E00TITULO1centronegrilla">
    <w:name w:val="E 00 TITULO 1 centro negrilla"/>
    <w:next w:val="Sinespaciado"/>
    <w:link w:val="E00TITULO1centronegrillaCar"/>
    <w:qFormat/>
    <w:rsid w:val="00B54C18"/>
    <w:pPr>
      <w:jc w:val="center"/>
    </w:pPr>
    <w:rPr>
      <w:rFonts w:ascii="Arial" w:eastAsia="Calibri" w:hAnsi="Arial" w:cs="Calibri"/>
      <w:b/>
      <w:color w:val="002060"/>
      <w:kern w:val="0"/>
      <w:sz w:val="28"/>
      <w:lang w:val="es-MX" w:eastAsia="es-MX"/>
      <w14:ligatures w14:val="none"/>
    </w:rPr>
  </w:style>
  <w:style w:type="paragraph" w:customStyle="1" w:styleId="E01Titulocentronegrillaminus">
    <w:name w:val="E 01 Titulo centro negrilla minus"/>
    <w:next w:val="Sinespaciado"/>
    <w:link w:val="E01TitulocentronegrillaminusCar"/>
    <w:qFormat/>
    <w:rsid w:val="00B54C18"/>
    <w:pPr>
      <w:jc w:val="center"/>
    </w:pPr>
    <w:rPr>
      <w:rFonts w:ascii="Arial" w:eastAsia="Calibri" w:hAnsi="Arial" w:cs="Calibri"/>
      <w:b/>
      <w:color w:val="002060"/>
      <w:kern w:val="0"/>
      <w:sz w:val="24"/>
      <w:lang w:val="es-MX" w:eastAsia="es-MX"/>
      <w14:ligatures w14:val="none"/>
    </w:rPr>
  </w:style>
  <w:style w:type="character" w:customStyle="1" w:styleId="E00TITULO1centronegrillaCar">
    <w:name w:val="E 00 TITULO 1 centro negrilla Car"/>
    <w:basedOn w:val="Fuentedeprrafopredeter"/>
    <w:link w:val="E00TITULO1centronegrilla"/>
    <w:rsid w:val="00B54C18"/>
    <w:rPr>
      <w:rFonts w:ascii="Arial" w:eastAsia="Calibri" w:hAnsi="Arial" w:cs="Calibri"/>
      <w:b/>
      <w:color w:val="002060"/>
      <w:kern w:val="0"/>
      <w:sz w:val="28"/>
      <w:lang w:val="es-MX" w:eastAsia="es-MX"/>
      <w14:ligatures w14:val="none"/>
    </w:rPr>
  </w:style>
  <w:style w:type="paragraph" w:customStyle="1" w:styleId="E02Titulocentronegrillaminus">
    <w:name w:val="E 02 Titulo centro negrilla minus"/>
    <w:next w:val="Sinespaciado"/>
    <w:link w:val="E02TitulocentronegrillaminusCar"/>
    <w:qFormat/>
    <w:rsid w:val="00B54C18"/>
    <w:pPr>
      <w:jc w:val="center"/>
    </w:pPr>
    <w:rPr>
      <w:rFonts w:ascii="Arial" w:eastAsia="Calibri" w:hAnsi="Arial" w:cs="Arial"/>
      <w:b/>
      <w:color w:val="00B0F0"/>
      <w:kern w:val="0"/>
      <w:sz w:val="24"/>
      <w:lang w:val="es-MX" w:eastAsia="es-MX"/>
      <w14:ligatures w14:val="none"/>
    </w:rPr>
  </w:style>
  <w:style w:type="character" w:customStyle="1" w:styleId="E01TitulocentronegrillaminusCar">
    <w:name w:val="E 01 Titulo centro negrilla minus Car"/>
    <w:basedOn w:val="Fuentedeprrafopredeter"/>
    <w:link w:val="E01Titulocentronegrillaminus"/>
    <w:rsid w:val="00B54C18"/>
    <w:rPr>
      <w:rFonts w:ascii="Arial" w:eastAsia="Calibri" w:hAnsi="Arial" w:cs="Calibri"/>
      <w:b/>
      <w:color w:val="002060"/>
      <w:kern w:val="0"/>
      <w:sz w:val="24"/>
      <w:lang w:val="es-MX" w:eastAsia="es-MX"/>
      <w14:ligatures w14:val="none"/>
    </w:rPr>
  </w:style>
  <w:style w:type="paragraph" w:customStyle="1" w:styleId="E03SubtizqnegrillaK">
    <w:name w:val="E 03 Subt izq negrilla K"/>
    <w:next w:val="Sinespaciado"/>
    <w:link w:val="E03SubtizqnegrillaKCar"/>
    <w:qFormat/>
    <w:rsid w:val="00B54C18"/>
    <w:rPr>
      <w:rFonts w:ascii="Arial" w:eastAsia="Calibri" w:hAnsi="Arial" w:cs="Arial"/>
      <w:b/>
      <w:i/>
      <w:color w:val="00B0F0"/>
      <w:kern w:val="0"/>
      <w:sz w:val="24"/>
      <w:lang w:val="es-MX" w:eastAsia="es-MX"/>
      <w14:ligatures w14:val="none"/>
    </w:rPr>
  </w:style>
  <w:style w:type="character" w:customStyle="1" w:styleId="E02TitulocentronegrillaminusCar">
    <w:name w:val="E 02 Titulo centro negrilla minus Car"/>
    <w:basedOn w:val="Fuentedeprrafopredeter"/>
    <w:link w:val="E02Titulocentronegrillaminus"/>
    <w:rsid w:val="00B54C18"/>
    <w:rPr>
      <w:rFonts w:ascii="Arial" w:eastAsia="Calibri" w:hAnsi="Arial" w:cs="Arial"/>
      <w:b/>
      <w:color w:val="00B0F0"/>
      <w:kern w:val="0"/>
      <w:sz w:val="24"/>
      <w:lang w:val="es-MX" w:eastAsia="es-MX"/>
      <w14:ligatures w14:val="none"/>
    </w:rPr>
  </w:style>
  <w:style w:type="paragraph" w:customStyle="1" w:styleId="E03Subtituloizqnegrilla">
    <w:name w:val="E 03 Subtitulo izq negrilla"/>
    <w:next w:val="Sinespaciado"/>
    <w:link w:val="E03SubtituloizqnegrillaCar"/>
    <w:qFormat/>
    <w:rsid w:val="00B54C18"/>
    <w:rPr>
      <w:rFonts w:ascii="Arial" w:eastAsia="Calibri" w:hAnsi="Arial" w:cs="Arial"/>
      <w:b/>
      <w:color w:val="002060"/>
      <w:kern w:val="0"/>
      <w:sz w:val="28"/>
      <w:lang w:val="es-MX" w:eastAsia="es-MX"/>
      <w14:ligatures w14:val="none"/>
    </w:rPr>
  </w:style>
  <w:style w:type="character" w:customStyle="1" w:styleId="E03SubtizqnegrillaKCar">
    <w:name w:val="E 03 Subt izq negrilla K Car"/>
    <w:basedOn w:val="Fuentedeprrafopredeter"/>
    <w:link w:val="E03SubtizqnegrillaK"/>
    <w:rsid w:val="00B54C18"/>
    <w:rPr>
      <w:rFonts w:ascii="Arial" w:eastAsia="Calibri" w:hAnsi="Arial" w:cs="Arial"/>
      <w:b/>
      <w:i/>
      <w:color w:val="00B0F0"/>
      <w:kern w:val="0"/>
      <w:sz w:val="24"/>
      <w:lang w:val="es-MX" w:eastAsia="es-MX"/>
      <w14:ligatures w14:val="none"/>
    </w:rPr>
  </w:style>
  <w:style w:type="paragraph" w:customStyle="1" w:styleId="E03Textonegrita">
    <w:name w:val="E 03 Texto negrita"/>
    <w:next w:val="Normal"/>
    <w:link w:val="E03TextonegritaCar"/>
    <w:qFormat/>
    <w:rsid w:val="00B54C18"/>
    <w:pPr>
      <w:jc w:val="both"/>
    </w:pPr>
    <w:rPr>
      <w:rFonts w:ascii="Arial" w:eastAsia="Calibri" w:hAnsi="Arial" w:cs="Arial"/>
      <w:b/>
      <w:color w:val="002060"/>
      <w:kern w:val="0"/>
      <w:sz w:val="24"/>
      <w:lang w:val="es-MX" w:eastAsia="es-MX"/>
      <w14:ligatures w14:val="none"/>
    </w:rPr>
  </w:style>
  <w:style w:type="character" w:customStyle="1" w:styleId="E03SubtituloizqnegrillaCar">
    <w:name w:val="E 03 Subtitulo izq negrilla Car"/>
    <w:basedOn w:val="Fuentedeprrafopredeter"/>
    <w:link w:val="E03Subtituloizqnegrilla"/>
    <w:rsid w:val="00B54C18"/>
    <w:rPr>
      <w:rFonts w:ascii="Arial" w:eastAsia="Calibri" w:hAnsi="Arial" w:cs="Arial"/>
      <w:b/>
      <w:color w:val="002060"/>
      <w:kern w:val="0"/>
      <w:sz w:val="28"/>
      <w:lang w:val="es-MX" w:eastAsia="es-MX"/>
      <w14:ligatures w14:val="none"/>
    </w:rPr>
  </w:style>
  <w:style w:type="paragraph" w:customStyle="1" w:styleId="E04Parrafoconsangria">
    <w:name w:val="E 04 Parrafo con sangria"/>
    <w:next w:val="Normal"/>
    <w:qFormat/>
    <w:rsid w:val="00B54C18"/>
    <w:pPr>
      <w:spacing w:line="360" w:lineRule="auto"/>
      <w:ind w:firstLine="709"/>
    </w:pPr>
    <w:rPr>
      <w:rFonts w:ascii="Arial" w:eastAsia="Calibri" w:hAnsi="Arial" w:cs="Arial"/>
      <w:kern w:val="0"/>
      <w:sz w:val="24"/>
      <w:lang w:val="es-MX" w:eastAsia="es-MX"/>
      <w14:ligatures w14:val="none"/>
    </w:rPr>
  </w:style>
  <w:style w:type="character" w:customStyle="1" w:styleId="E03TextonegritaCar">
    <w:name w:val="E 03 Texto negrita Car"/>
    <w:basedOn w:val="Fuentedeprrafopredeter"/>
    <w:link w:val="E03Textonegrita"/>
    <w:rsid w:val="00B54C18"/>
    <w:rPr>
      <w:rFonts w:ascii="Arial" w:eastAsia="Calibri" w:hAnsi="Arial" w:cs="Arial"/>
      <w:b/>
      <w:color w:val="002060"/>
      <w:kern w:val="0"/>
      <w:sz w:val="24"/>
      <w:lang w:val="es-MX" w:eastAsia="es-MX"/>
      <w14:ligatures w14:val="none"/>
    </w:rPr>
  </w:style>
  <w:style w:type="paragraph" w:customStyle="1" w:styleId="E04Parrafonormal">
    <w:name w:val="E 04 Parrafo normal"/>
    <w:next w:val="Normal"/>
    <w:qFormat/>
    <w:rsid w:val="00AA3378"/>
    <w:pPr>
      <w:jc w:val="both"/>
    </w:pPr>
    <w:rPr>
      <w:rFonts w:ascii="Arial" w:eastAsia="Calibri" w:hAnsi="Arial" w:cs="Arial"/>
      <w:kern w:val="0"/>
      <w:sz w:val="24"/>
      <w:lang w:val="es-MX" w:eastAsia="es-MX"/>
      <w14:ligatures w14:val="none"/>
    </w:rPr>
  </w:style>
  <w:style w:type="paragraph" w:customStyle="1" w:styleId="Estilo07Listaconpuntos">
    <w:name w:val="Estilo 07 Lista con puntos"/>
    <w:basedOn w:val="Prrafodelista"/>
    <w:qFormat/>
    <w:rsid w:val="00B54C18"/>
    <w:pPr>
      <w:numPr>
        <w:numId w:val="30"/>
      </w:numPr>
      <w:ind w:left="1560" w:hanging="709"/>
      <w:mirrorIndents/>
      <w:jc w:val="left"/>
    </w:pPr>
    <w:rPr>
      <w:rFonts w:eastAsiaTheme="minorHAnsi" w:cstheme="minorBidi"/>
      <w:kern w:val="2"/>
      <w:lang w:val="es-CO" w:eastAsia="en-US"/>
      <w14:ligatures w14:val="standardContextual"/>
    </w:rPr>
  </w:style>
  <w:style w:type="paragraph" w:customStyle="1" w:styleId="Estilo06-Subtitulocursivaizq">
    <w:name w:val="Estilo 06 - Subtitulo cursiva izq"/>
    <w:basedOn w:val="Ttulo1"/>
    <w:next w:val="Normal"/>
    <w:qFormat/>
    <w:rsid w:val="00B54C18"/>
    <w:pPr>
      <w:spacing w:before="360" w:after="120"/>
      <w:jc w:val="left"/>
    </w:pPr>
    <w:rPr>
      <w:rFonts w:ascii="Arial" w:hAnsi="Arial"/>
      <w:b/>
      <w:i/>
      <w:color w:val="00B0F0"/>
      <w:kern w:val="2"/>
      <w:sz w:val="24"/>
      <w:lang w:eastAsia="en-US"/>
      <w14:ligatures w14:val="standardContextual"/>
    </w:rPr>
  </w:style>
  <w:style w:type="character" w:customStyle="1" w:styleId="Estilo04-textonegrita">
    <w:name w:val="Estilo 04 - texto negrita"/>
    <w:basedOn w:val="Fuentedeprrafopredeter"/>
    <w:uiPriority w:val="1"/>
    <w:qFormat/>
    <w:rsid w:val="00B54C18"/>
    <w:rPr>
      <w:rFonts w:ascii="Arial" w:hAnsi="Arial"/>
      <w:b/>
      <w:bCs/>
      <w:color w:val="0070C0"/>
      <w:sz w:val="24"/>
    </w:rPr>
  </w:style>
  <w:style w:type="paragraph" w:customStyle="1" w:styleId="E04Subtitulo1izqynegrilla">
    <w:name w:val="E 04 Subtitulo 1 izq y negrilla"/>
    <w:basedOn w:val="Ttulo4"/>
    <w:next w:val="Sinespaciado"/>
    <w:qFormat/>
    <w:rsid w:val="00B54C18"/>
    <w:pPr>
      <w:jc w:val="left"/>
    </w:pPr>
    <w:rPr>
      <w:rFonts w:ascii="Arial" w:hAnsi="Arial"/>
      <w:b/>
      <w:i w:val="0"/>
      <w:color w:val="0070C0"/>
      <w:kern w:val="2"/>
      <w:lang w:val="es-CO" w:eastAsia="en-US"/>
      <w14:ligatures w14:val="standardContextual"/>
    </w:rPr>
  </w:style>
  <w:style w:type="paragraph" w:customStyle="1" w:styleId="E06Parrafonormal">
    <w:name w:val="E 06  Parrafo normal"/>
    <w:basedOn w:val="Normal"/>
    <w:qFormat/>
    <w:rsid w:val="00B54C18"/>
    <w:pPr>
      <w:spacing w:before="160" w:after="160"/>
      <w:ind w:left="714" w:hanging="357"/>
      <w:jc w:val="left"/>
    </w:pPr>
    <w:rPr>
      <w:rFonts w:eastAsiaTheme="minorHAnsi" w:cstheme="minorBidi"/>
      <w:kern w:val="2"/>
      <w:lang w:eastAsia="en-US"/>
      <w14:ligatures w14:val="standardContextual"/>
    </w:rPr>
  </w:style>
  <w:style w:type="paragraph" w:customStyle="1" w:styleId="paragraph">
    <w:name w:val="paragraph"/>
    <w:basedOn w:val="Normal"/>
    <w:rsid w:val="00B54C18"/>
    <w:pPr>
      <w:spacing w:before="100" w:beforeAutospacing="1" w:after="100" w:afterAutospacing="1" w:line="240" w:lineRule="auto"/>
      <w:jc w:val="left"/>
    </w:pPr>
    <w:rPr>
      <w:rFonts w:ascii="Times New Roman" w:eastAsia="Times New Roman" w:hAnsi="Times New Roman" w:cs="Times New Roman"/>
      <w:szCs w:val="24"/>
      <w:lang w:val="es-CO"/>
    </w:rPr>
  </w:style>
  <w:style w:type="table" w:styleId="Tablaconcuadrcula1clara-nfasis1">
    <w:name w:val="Grid Table 1 Light Accent 1"/>
    <w:basedOn w:val="Tablanormal"/>
    <w:uiPriority w:val="46"/>
    <w:rsid w:val="00B54C1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B54C18"/>
    <w:rPr>
      <w:rFonts w:asciiTheme="majorHAnsi" w:eastAsiaTheme="majorEastAsia" w:hAnsiTheme="majorHAnsi" w:cstheme="majorBidi"/>
      <w:color w:val="2F5496" w:themeColor="accent1" w:themeShade="BF"/>
      <w:kern w:val="0"/>
      <w:sz w:val="32"/>
      <w:szCs w:val="32"/>
      <w:lang w:val="es-MX" w:eastAsia="es-MX"/>
      <w14:ligatures w14:val="none"/>
    </w:rPr>
  </w:style>
  <w:style w:type="paragraph" w:customStyle="1" w:styleId="Estilo1-Encabezadocentro">
    <w:name w:val="Estilo 1 - Encabezado centro"/>
    <w:basedOn w:val="Normal"/>
    <w:qFormat/>
    <w:rsid w:val="00AE233B"/>
    <w:pPr>
      <w:spacing w:line="480" w:lineRule="auto"/>
      <w:jc w:val="center"/>
    </w:pPr>
    <w:rPr>
      <w:rFonts w:eastAsiaTheme="minorHAnsi" w:cs="Arial"/>
      <w:b/>
      <w:color w:val="002060"/>
      <w:kern w:val="2"/>
      <w:sz w:val="32"/>
      <w:szCs w:val="24"/>
      <w:lang w:val="es-CO" w:eastAsia="en-US"/>
      <w14:ligatures w14:val="standardContextual"/>
    </w:rPr>
  </w:style>
  <w:style w:type="paragraph" w:customStyle="1" w:styleId="Estilo08Titulonegritaizq">
    <w:name w:val="Estilo 08 Titulo negrita izq"/>
    <w:basedOn w:val="Normal"/>
    <w:qFormat/>
    <w:rsid w:val="00AE233B"/>
    <w:pPr>
      <w:contextualSpacing/>
      <w:jc w:val="left"/>
    </w:pPr>
    <w:rPr>
      <w:rFonts w:eastAsiaTheme="minorHAnsi" w:cstheme="minorBidi"/>
      <w:b/>
      <w:iCs/>
      <w:color w:val="002060"/>
      <w:kern w:val="2"/>
      <w:sz w:val="28"/>
      <w:lang w:val="es-CO" w:eastAsia="en-US"/>
      <w14:ligatures w14:val="standardContextual"/>
    </w:rPr>
  </w:style>
  <w:style w:type="paragraph" w:customStyle="1" w:styleId="E00TITULOCentradoynegrilla">
    <w:name w:val="E 00 TITULO Centrado y negrilla"/>
    <w:basedOn w:val="Ttulo1"/>
    <w:next w:val="Sinespaciado"/>
    <w:qFormat/>
    <w:rsid w:val="00AE233B"/>
    <w:pPr>
      <w:jc w:val="center"/>
    </w:pPr>
    <w:rPr>
      <w:rFonts w:ascii="Arial" w:hAnsi="Arial"/>
      <w:b/>
      <w:bCs/>
      <w:color w:val="00B0F0"/>
      <w:kern w:val="2"/>
      <w:sz w:val="28"/>
      <w:lang w:eastAsia="en-US"/>
      <w14:ligatures w14:val="standardContextual"/>
    </w:rPr>
  </w:style>
  <w:style w:type="paragraph" w:customStyle="1" w:styleId="E01Titulo2Centradoynegrilla">
    <w:name w:val="E 01 Titulo 2 Centrado y negrilla"/>
    <w:basedOn w:val="Ttulo2"/>
    <w:qFormat/>
    <w:rsid w:val="00AE233B"/>
    <w:pPr>
      <w:numPr>
        <w:numId w:val="38"/>
      </w:numPr>
      <w:jc w:val="center"/>
    </w:pPr>
    <w:rPr>
      <w:rFonts w:ascii="Arial" w:hAnsi="Arial"/>
      <w:b/>
      <w:bCs/>
      <w:color w:val="00B0F0"/>
      <w:kern w:val="2"/>
      <w:sz w:val="24"/>
      <w:szCs w:val="22"/>
      <w:lang w:eastAsia="en-US"/>
      <w14:ligatures w14:val="standardContextual"/>
    </w:rPr>
  </w:style>
  <w:style w:type="paragraph" w:customStyle="1" w:styleId="E03Titulo3centradonegrK">
    <w:name w:val="E 03 Titulo 3 centrado negr. K"/>
    <w:basedOn w:val="Ttulo3"/>
    <w:qFormat/>
    <w:rsid w:val="00AE233B"/>
    <w:pPr>
      <w:spacing w:before="40" w:after="0"/>
      <w:jc w:val="center"/>
    </w:pPr>
    <w:rPr>
      <w:rFonts w:ascii="Aptos" w:hAnsi="Aptos"/>
      <w:b/>
      <w:bCs/>
      <w:i/>
      <w:iCs/>
      <w:color w:val="0070C0"/>
      <w:spacing w:val="5"/>
      <w:kern w:val="2"/>
      <w:sz w:val="24"/>
      <w:szCs w:val="24"/>
      <w:lang w:val="es-CO"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2463">
      <w:bodyDiv w:val="1"/>
      <w:marLeft w:val="0"/>
      <w:marRight w:val="0"/>
      <w:marTop w:val="0"/>
      <w:marBottom w:val="0"/>
      <w:divBdr>
        <w:top w:val="none" w:sz="0" w:space="0" w:color="auto"/>
        <w:left w:val="none" w:sz="0" w:space="0" w:color="auto"/>
        <w:bottom w:val="none" w:sz="0" w:space="0" w:color="auto"/>
        <w:right w:val="none" w:sz="0" w:space="0" w:color="auto"/>
      </w:divBdr>
    </w:div>
    <w:div w:id="72552807">
      <w:bodyDiv w:val="1"/>
      <w:marLeft w:val="0"/>
      <w:marRight w:val="0"/>
      <w:marTop w:val="0"/>
      <w:marBottom w:val="0"/>
      <w:divBdr>
        <w:top w:val="none" w:sz="0" w:space="0" w:color="auto"/>
        <w:left w:val="none" w:sz="0" w:space="0" w:color="auto"/>
        <w:bottom w:val="none" w:sz="0" w:space="0" w:color="auto"/>
        <w:right w:val="none" w:sz="0" w:space="0" w:color="auto"/>
      </w:divBdr>
    </w:div>
    <w:div w:id="94139259">
      <w:bodyDiv w:val="1"/>
      <w:marLeft w:val="0"/>
      <w:marRight w:val="0"/>
      <w:marTop w:val="0"/>
      <w:marBottom w:val="0"/>
      <w:divBdr>
        <w:top w:val="none" w:sz="0" w:space="0" w:color="auto"/>
        <w:left w:val="none" w:sz="0" w:space="0" w:color="auto"/>
        <w:bottom w:val="none" w:sz="0" w:space="0" w:color="auto"/>
        <w:right w:val="none" w:sz="0" w:space="0" w:color="auto"/>
      </w:divBdr>
    </w:div>
    <w:div w:id="166556968">
      <w:bodyDiv w:val="1"/>
      <w:marLeft w:val="0"/>
      <w:marRight w:val="0"/>
      <w:marTop w:val="0"/>
      <w:marBottom w:val="0"/>
      <w:divBdr>
        <w:top w:val="none" w:sz="0" w:space="0" w:color="auto"/>
        <w:left w:val="none" w:sz="0" w:space="0" w:color="auto"/>
        <w:bottom w:val="none" w:sz="0" w:space="0" w:color="auto"/>
        <w:right w:val="none" w:sz="0" w:space="0" w:color="auto"/>
      </w:divBdr>
    </w:div>
    <w:div w:id="249659326">
      <w:bodyDiv w:val="1"/>
      <w:marLeft w:val="0"/>
      <w:marRight w:val="0"/>
      <w:marTop w:val="0"/>
      <w:marBottom w:val="0"/>
      <w:divBdr>
        <w:top w:val="none" w:sz="0" w:space="0" w:color="auto"/>
        <w:left w:val="none" w:sz="0" w:space="0" w:color="auto"/>
        <w:bottom w:val="none" w:sz="0" w:space="0" w:color="auto"/>
        <w:right w:val="none" w:sz="0" w:space="0" w:color="auto"/>
      </w:divBdr>
    </w:div>
    <w:div w:id="309986715">
      <w:bodyDiv w:val="1"/>
      <w:marLeft w:val="0"/>
      <w:marRight w:val="0"/>
      <w:marTop w:val="0"/>
      <w:marBottom w:val="0"/>
      <w:divBdr>
        <w:top w:val="none" w:sz="0" w:space="0" w:color="auto"/>
        <w:left w:val="none" w:sz="0" w:space="0" w:color="auto"/>
        <w:bottom w:val="none" w:sz="0" w:space="0" w:color="auto"/>
        <w:right w:val="none" w:sz="0" w:space="0" w:color="auto"/>
      </w:divBdr>
    </w:div>
    <w:div w:id="352154200">
      <w:bodyDiv w:val="1"/>
      <w:marLeft w:val="0"/>
      <w:marRight w:val="0"/>
      <w:marTop w:val="0"/>
      <w:marBottom w:val="0"/>
      <w:divBdr>
        <w:top w:val="none" w:sz="0" w:space="0" w:color="auto"/>
        <w:left w:val="none" w:sz="0" w:space="0" w:color="auto"/>
        <w:bottom w:val="none" w:sz="0" w:space="0" w:color="auto"/>
        <w:right w:val="none" w:sz="0" w:space="0" w:color="auto"/>
      </w:divBdr>
    </w:div>
    <w:div w:id="370494249">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
    <w:div w:id="395014860">
      <w:bodyDiv w:val="1"/>
      <w:marLeft w:val="0"/>
      <w:marRight w:val="0"/>
      <w:marTop w:val="0"/>
      <w:marBottom w:val="0"/>
      <w:divBdr>
        <w:top w:val="none" w:sz="0" w:space="0" w:color="auto"/>
        <w:left w:val="none" w:sz="0" w:space="0" w:color="auto"/>
        <w:bottom w:val="none" w:sz="0" w:space="0" w:color="auto"/>
        <w:right w:val="none" w:sz="0" w:space="0" w:color="auto"/>
      </w:divBdr>
    </w:div>
    <w:div w:id="421953037">
      <w:bodyDiv w:val="1"/>
      <w:marLeft w:val="0"/>
      <w:marRight w:val="0"/>
      <w:marTop w:val="0"/>
      <w:marBottom w:val="0"/>
      <w:divBdr>
        <w:top w:val="none" w:sz="0" w:space="0" w:color="auto"/>
        <w:left w:val="none" w:sz="0" w:space="0" w:color="auto"/>
        <w:bottom w:val="none" w:sz="0" w:space="0" w:color="auto"/>
        <w:right w:val="none" w:sz="0" w:space="0" w:color="auto"/>
      </w:divBdr>
    </w:div>
    <w:div w:id="425033080">
      <w:bodyDiv w:val="1"/>
      <w:marLeft w:val="0"/>
      <w:marRight w:val="0"/>
      <w:marTop w:val="0"/>
      <w:marBottom w:val="0"/>
      <w:divBdr>
        <w:top w:val="none" w:sz="0" w:space="0" w:color="auto"/>
        <w:left w:val="none" w:sz="0" w:space="0" w:color="auto"/>
        <w:bottom w:val="none" w:sz="0" w:space="0" w:color="auto"/>
        <w:right w:val="none" w:sz="0" w:space="0" w:color="auto"/>
      </w:divBdr>
    </w:div>
    <w:div w:id="433867060">
      <w:bodyDiv w:val="1"/>
      <w:marLeft w:val="0"/>
      <w:marRight w:val="0"/>
      <w:marTop w:val="0"/>
      <w:marBottom w:val="0"/>
      <w:divBdr>
        <w:top w:val="none" w:sz="0" w:space="0" w:color="auto"/>
        <w:left w:val="none" w:sz="0" w:space="0" w:color="auto"/>
        <w:bottom w:val="none" w:sz="0" w:space="0" w:color="auto"/>
        <w:right w:val="none" w:sz="0" w:space="0" w:color="auto"/>
      </w:divBdr>
    </w:div>
    <w:div w:id="489054076">
      <w:bodyDiv w:val="1"/>
      <w:marLeft w:val="0"/>
      <w:marRight w:val="0"/>
      <w:marTop w:val="0"/>
      <w:marBottom w:val="0"/>
      <w:divBdr>
        <w:top w:val="none" w:sz="0" w:space="0" w:color="auto"/>
        <w:left w:val="none" w:sz="0" w:space="0" w:color="auto"/>
        <w:bottom w:val="none" w:sz="0" w:space="0" w:color="auto"/>
        <w:right w:val="none" w:sz="0" w:space="0" w:color="auto"/>
      </w:divBdr>
    </w:div>
    <w:div w:id="490875606">
      <w:bodyDiv w:val="1"/>
      <w:marLeft w:val="0"/>
      <w:marRight w:val="0"/>
      <w:marTop w:val="0"/>
      <w:marBottom w:val="0"/>
      <w:divBdr>
        <w:top w:val="none" w:sz="0" w:space="0" w:color="auto"/>
        <w:left w:val="none" w:sz="0" w:space="0" w:color="auto"/>
        <w:bottom w:val="none" w:sz="0" w:space="0" w:color="auto"/>
        <w:right w:val="none" w:sz="0" w:space="0" w:color="auto"/>
      </w:divBdr>
    </w:div>
    <w:div w:id="568460305">
      <w:bodyDiv w:val="1"/>
      <w:marLeft w:val="0"/>
      <w:marRight w:val="0"/>
      <w:marTop w:val="0"/>
      <w:marBottom w:val="0"/>
      <w:divBdr>
        <w:top w:val="none" w:sz="0" w:space="0" w:color="auto"/>
        <w:left w:val="none" w:sz="0" w:space="0" w:color="auto"/>
        <w:bottom w:val="none" w:sz="0" w:space="0" w:color="auto"/>
        <w:right w:val="none" w:sz="0" w:space="0" w:color="auto"/>
      </w:divBdr>
    </w:div>
    <w:div w:id="608244457">
      <w:bodyDiv w:val="1"/>
      <w:marLeft w:val="0"/>
      <w:marRight w:val="0"/>
      <w:marTop w:val="0"/>
      <w:marBottom w:val="0"/>
      <w:divBdr>
        <w:top w:val="none" w:sz="0" w:space="0" w:color="auto"/>
        <w:left w:val="none" w:sz="0" w:space="0" w:color="auto"/>
        <w:bottom w:val="none" w:sz="0" w:space="0" w:color="auto"/>
        <w:right w:val="none" w:sz="0" w:space="0" w:color="auto"/>
      </w:divBdr>
    </w:div>
    <w:div w:id="634022775">
      <w:bodyDiv w:val="1"/>
      <w:marLeft w:val="0"/>
      <w:marRight w:val="0"/>
      <w:marTop w:val="0"/>
      <w:marBottom w:val="0"/>
      <w:divBdr>
        <w:top w:val="none" w:sz="0" w:space="0" w:color="auto"/>
        <w:left w:val="none" w:sz="0" w:space="0" w:color="auto"/>
        <w:bottom w:val="none" w:sz="0" w:space="0" w:color="auto"/>
        <w:right w:val="none" w:sz="0" w:space="0" w:color="auto"/>
      </w:divBdr>
    </w:div>
    <w:div w:id="641079794">
      <w:bodyDiv w:val="1"/>
      <w:marLeft w:val="0"/>
      <w:marRight w:val="0"/>
      <w:marTop w:val="0"/>
      <w:marBottom w:val="0"/>
      <w:divBdr>
        <w:top w:val="none" w:sz="0" w:space="0" w:color="auto"/>
        <w:left w:val="none" w:sz="0" w:space="0" w:color="auto"/>
        <w:bottom w:val="none" w:sz="0" w:space="0" w:color="auto"/>
        <w:right w:val="none" w:sz="0" w:space="0" w:color="auto"/>
      </w:divBdr>
      <w:divsChild>
        <w:div w:id="797720417">
          <w:marLeft w:val="0"/>
          <w:marRight w:val="0"/>
          <w:marTop w:val="0"/>
          <w:marBottom w:val="0"/>
          <w:divBdr>
            <w:top w:val="none" w:sz="0" w:space="0" w:color="auto"/>
            <w:left w:val="none" w:sz="0" w:space="0" w:color="auto"/>
            <w:bottom w:val="none" w:sz="0" w:space="0" w:color="auto"/>
            <w:right w:val="none" w:sz="0" w:space="0" w:color="auto"/>
          </w:divBdr>
          <w:divsChild>
            <w:div w:id="1457330923">
              <w:marLeft w:val="0"/>
              <w:marRight w:val="0"/>
              <w:marTop w:val="0"/>
              <w:marBottom w:val="0"/>
              <w:divBdr>
                <w:top w:val="none" w:sz="0" w:space="0" w:color="auto"/>
                <w:left w:val="none" w:sz="0" w:space="0" w:color="auto"/>
                <w:bottom w:val="none" w:sz="0" w:space="0" w:color="auto"/>
                <w:right w:val="none" w:sz="0" w:space="0" w:color="auto"/>
              </w:divBdr>
              <w:divsChild>
                <w:div w:id="1274676181">
                  <w:marLeft w:val="0"/>
                  <w:marRight w:val="0"/>
                  <w:marTop w:val="0"/>
                  <w:marBottom w:val="0"/>
                  <w:divBdr>
                    <w:top w:val="none" w:sz="0" w:space="0" w:color="auto"/>
                    <w:left w:val="none" w:sz="0" w:space="0" w:color="auto"/>
                    <w:bottom w:val="none" w:sz="0" w:space="0" w:color="auto"/>
                    <w:right w:val="none" w:sz="0" w:space="0" w:color="auto"/>
                  </w:divBdr>
                </w:div>
                <w:div w:id="5009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610">
          <w:marLeft w:val="0"/>
          <w:marRight w:val="0"/>
          <w:marTop w:val="0"/>
          <w:marBottom w:val="0"/>
          <w:divBdr>
            <w:top w:val="none" w:sz="0" w:space="0" w:color="auto"/>
            <w:left w:val="none" w:sz="0" w:space="0" w:color="auto"/>
            <w:bottom w:val="none" w:sz="0" w:space="0" w:color="auto"/>
            <w:right w:val="none" w:sz="0" w:space="0" w:color="auto"/>
          </w:divBdr>
          <w:divsChild>
            <w:div w:id="1571230988">
              <w:marLeft w:val="0"/>
              <w:marRight w:val="0"/>
              <w:marTop w:val="0"/>
              <w:marBottom w:val="0"/>
              <w:divBdr>
                <w:top w:val="none" w:sz="0" w:space="0" w:color="auto"/>
                <w:left w:val="none" w:sz="0" w:space="0" w:color="auto"/>
                <w:bottom w:val="none" w:sz="0" w:space="0" w:color="auto"/>
                <w:right w:val="none" w:sz="0" w:space="0" w:color="auto"/>
              </w:divBdr>
              <w:divsChild>
                <w:div w:id="61874033">
                  <w:marLeft w:val="0"/>
                  <w:marRight w:val="0"/>
                  <w:marTop w:val="0"/>
                  <w:marBottom w:val="0"/>
                  <w:divBdr>
                    <w:top w:val="none" w:sz="0" w:space="0" w:color="auto"/>
                    <w:left w:val="none" w:sz="0" w:space="0" w:color="auto"/>
                    <w:bottom w:val="none" w:sz="0" w:space="0" w:color="auto"/>
                    <w:right w:val="none" w:sz="0" w:space="0" w:color="auto"/>
                  </w:divBdr>
                </w:div>
                <w:div w:id="8738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5111">
      <w:bodyDiv w:val="1"/>
      <w:marLeft w:val="0"/>
      <w:marRight w:val="0"/>
      <w:marTop w:val="0"/>
      <w:marBottom w:val="0"/>
      <w:divBdr>
        <w:top w:val="none" w:sz="0" w:space="0" w:color="auto"/>
        <w:left w:val="none" w:sz="0" w:space="0" w:color="auto"/>
        <w:bottom w:val="none" w:sz="0" w:space="0" w:color="auto"/>
        <w:right w:val="none" w:sz="0" w:space="0" w:color="auto"/>
      </w:divBdr>
    </w:div>
    <w:div w:id="736395070">
      <w:bodyDiv w:val="1"/>
      <w:marLeft w:val="0"/>
      <w:marRight w:val="0"/>
      <w:marTop w:val="0"/>
      <w:marBottom w:val="0"/>
      <w:divBdr>
        <w:top w:val="none" w:sz="0" w:space="0" w:color="auto"/>
        <w:left w:val="none" w:sz="0" w:space="0" w:color="auto"/>
        <w:bottom w:val="none" w:sz="0" w:space="0" w:color="auto"/>
        <w:right w:val="none" w:sz="0" w:space="0" w:color="auto"/>
      </w:divBdr>
    </w:div>
    <w:div w:id="875240580">
      <w:bodyDiv w:val="1"/>
      <w:marLeft w:val="0"/>
      <w:marRight w:val="0"/>
      <w:marTop w:val="0"/>
      <w:marBottom w:val="0"/>
      <w:divBdr>
        <w:top w:val="none" w:sz="0" w:space="0" w:color="auto"/>
        <w:left w:val="none" w:sz="0" w:space="0" w:color="auto"/>
        <w:bottom w:val="none" w:sz="0" w:space="0" w:color="auto"/>
        <w:right w:val="none" w:sz="0" w:space="0" w:color="auto"/>
      </w:divBdr>
    </w:div>
    <w:div w:id="908881555">
      <w:bodyDiv w:val="1"/>
      <w:marLeft w:val="0"/>
      <w:marRight w:val="0"/>
      <w:marTop w:val="0"/>
      <w:marBottom w:val="0"/>
      <w:divBdr>
        <w:top w:val="none" w:sz="0" w:space="0" w:color="auto"/>
        <w:left w:val="none" w:sz="0" w:space="0" w:color="auto"/>
        <w:bottom w:val="none" w:sz="0" w:space="0" w:color="auto"/>
        <w:right w:val="none" w:sz="0" w:space="0" w:color="auto"/>
      </w:divBdr>
    </w:div>
    <w:div w:id="1010447979">
      <w:bodyDiv w:val="1"/>
      <w:marLeft w:val="0"/>
      <w:marRight w:val="0"/>
      <w:marTop w:val="0"/>
      <w:marBottom w:val="0"/>
      <w:divBdr>
        <w:top w:val="none" w:sz="0" w:space="0" w:color="auto"/>
        <w:left w:val="none" w:sz="0" w:space="0" w:color="auto"/>
        <w:bottom w:val="none" w:sz="0" w:space="0" w:color="auto"/>
        <w:right w:val="none" w:sz="0" w:space="0" w:color="auto"/>
      </w:divBdr>
    </w:div>
    <w:div w:id="1068844588">
      <w:bodyDiv w:val="1"/>
      <w:marLeft w:val="0"/>
      <w:marRight w:val="0"/>
      <w:marTop w:val="0"/>
      <w:marBottom w:val="0"/>
      <w:divBdr>
        <w:top w:val="none" w:sz="0" w:space="0" w:color="auto"/>
        <w:left w:val="none" w:sz="0" w:space="0" w:color="auto"/>
        <w:bottom w:val="none" w:sz="0" w:space="0" w:color="auto"/>
        <w:right w:val="none" w:sz="0" w:space="0" w:color="auto"/>
      </w:divBdr>
    </w:div>
    <w:div w:id="1096948348">
      <w:bodyDiv w:val="1"/>
      <w:marLeft w:val="0"/>
      <w:marRight w:val="0"/>
      <w:marTop w:val="0"/>
      <w:marBottom w:val="0"/>
      <w:divBdr>
        <w:top w:val="none" w:sz="0" w:space="0" w:color="auto"/>
        <w:left w:val="none" w:sz="0" w:space="0" w:color="auto"/>
        <w:bottom w:val="none" w:sz="0" w:space="0" w:color="auto"/>
        <w:right w:val="none" w:sz="0" w:space="0" w:color="auto"/>
      </w:divBdr>
    </w:div>
    <w:div w:id="1113090040">
      <w:bodyDiv w:val="1"/>
      <w:marLeft w:val="0"/>
      <w:marRight w:val="0"/>
      <w:marTop w:val="0"/>
      <w:marBottom w:val="0"/>
      <w:divBdr>
        <w:top w:val="none" w:sz="0" w:space="0" w:color="auto"/>
        <w:left w:val="none" w:sz="0" w:space="0" w:color="auto"/>
        <w:bottom w:val="none" w:sz="0" w:space="0" w:color="auto"/>
        <w:right w:val="none" w:sz="0" w:space="0" w:color="auto"/>
      </w:divBdr>
    </w:div>
    <w:div w:id="1186283848">
      <w:bodyDiv w:val="1"/>
      <w:marLeft w:val="0"/>
      <w:marRight w:val="0"/>
      <w:marTop w:val="0"/>
      <w:marBottom w:val="0"/>
      <w:divBdr>
        <w:top w:val="none" w:sz="0" w:space="0" w:color="auto"/>
        <w:left w:val="none" w:sz="0" w:space="0" w:color="auto"/>
        <w:bottom w:val="none" w:sz="0" w:space="0" w:color="auto"/>
        <w:right w:val="none" w:sz="0" w:space="0" w:color="auto"/>
      </w:divBdr>
    </w:div>
    <w:div w:id="1199465626">
      <w:bodyDiv w:val="1"/>
      <w:marLeft w:val="0"/>
      <w:marRight w:val="0"/>
      <w:marTop w:val="0"/>
      <w:marBottom w:val="0"/>
      <w:divBdr>
        <w:top w:val="none" w:sz="0" w:space="0" w:color="auto"/>
        <w:left w:val="none" w:sz="0" w:space="0" w:color="auto"/>
        <w:bottom w:val="none" w:sz="0" w:space="0" w:color="auto"/>
        <w:right w:val="none" w:sz="0" w:space="0" w:color="auto"/>
      </w:divBdr>
    </w:div>
    <w:div w:id="1229148334">
      <w:bodyDiv w:val="1"/>
      <w:marLeft w:val="0"/>
      <w:marRight w:val="0"/>
      <w:marTop w:val="0"/>
      <w:marBottom w:val="0"/>
      <w:divBdr>
        <w:top w:val="none" w:sz="0" w:space="0" w:color="auto"/>
        <w:left w:val="none" w:sz="0" w:space="0" w:color="auto"/>
        <w:bottom w:val="none" w:sz="0" w:space="0" w:color="auto"/>
        <w:right w:val="none" w:sz="0" w:space="0" w:color="auto"/>
      </w:divBdr>
    </w:div>
    <w:div w:id="1241674611">
      <w:bodyDiv w:val="1"/>
      <w:marLeft w:val="0"/>
      <w:marRight w:val="0"/>
      <w:marTop w:val="0"/>
      <w:marBottom w:val="0"/>
      <w:divBdr>
        <w:top w:val="none" w:sz="0" w:space="0" w:color="auto"/>
        <w:left w:val="none" w:sz="0" w:space="0" w:color="auto"/>
        <w:bottom w:val="none" w:sz="0" w:space="0" w:color="auto"/>
        <w:right w:val="none" w:sz="0" w:space="0" w:color="auto"/>
      </w:divBdr>
    </w:div>
    <w:div w:id="1262639102">
      <w:bodyDiv w:val="1"/>
      <w:marLeft w:val="0"/>
      <w:marRight w:val="0"/>
      <w:marTop w:val="0"/>
      <w:marBottom w:val="0"/>
      <w:divBdr>
        <w:top w:val="none" w:sz="0" w:space="0" w:color="auto"/>
        <w:left w:val="none" w:sz="0" w:space="0" w:color="auto"/>
        <w:bottom w:val="none" w:sz="0" w:space="0" w:color="auto"/>
        <w:right w:val="none" w:sz="0" w:space="0" w:color="auto"/>
      </w:divBdr>
    </w:div>
    <w:div w:id="1334067935">
      <w:bodyDiv w:val="1"/>
      <w:marLeft w:val="0"/>
      <w:marRight w:val="0"/>
      <w:marTop w:val="0"/>
      <w:marBottom w:val="0"/>
      <w:divBdr>
        <w:top w:val="none" w:sz="0" w:space="0" w:color="auto"/>
        <w:left w:val="none" w:sz="0" w:space="0" w:color="auto"/>
        <w:bottom w:val="none" w:sz="0" w:space="0" w:color="auto"/>
        <w:right w:val="none" w:sz="0" w:space="0" w:color="auto"/>
      </w:divBdr>
    </w:div>
    <w:div w:id="1357080224">
      <w:bodyDiv w:val="1"/>
      <w:marLeft w:val="0"/>
      <w:marRight w:val="0"/>
      <w:marTop w:val="0"/>
      <w:marBottom w:val="0"/>
      <w:divBdr>
        <w:top w:val="none" w:sz="0" w:space="0" w:color="auto"/>
        <w:left w:val="none" w:sz="0" w:space="0" w:color="auto"/>
        <w:bottom w:val="none" w:sz="0" w:space="0" w:color="auto"/>
        <w:right w:val="none" w:sz="0" w:space="0" w:color="auto"/>
      </w:divBdr>
    </w:div>
    <w:div w:id="1362822413">
      <w:bodyDiv w:val="1"/>
      <w:marLeft w:val="0"/>
      <w:marRight w:val="0"/>
      <w:marTop w:val="0"/>
      <w:marBottom w:val="0"/>
      <w:divBdr>
        <w:top w:val="none" w:sz="0" w:space="0" w:color="auto"/>
        <w:left w:val="none" w:sz="0" w:space="0" w:color="auto"/>
        <w:bottom w:val="none" w:sz="0" w:space="0" w:color="auto"/>
        <w:right w:val="none" w:sz="0" w:space="0" w:color="auto"/>
      </w:divBdr>
      <w:divsChild>
        <w:div w:id="1391921249">
          <w:marLeft w:val="0"/>
          <w:marRight w:val="0"/>
          <w:marTop w:val="0"/>
          <w:marBottom w:val="0"/>
          <w:divBdr>
            <w:top w:val="none" w:sz="0" w:space="0" w:color="auto"/>
            <w:left w:val="none" w:sz="0" w:space="0" w:color="auto"/>
            <w:bottom w:val="none" w:sz="0" w:space="0" w:color="auto"/>
            <w:right w:val="none" w:sz="0" w:space="0" w:color="auto"/>
          </w:divBdr>
          <w:divsChild>
            <w:div w:id="4430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18671">
      <w:bodyDiv w:val="1"/>
      <w:marLeft w:val="0"/>
      <w:marRight w:val="0"/>
      <w:marTop w:val="0"/>
      <w:marBottom w:val="0"/>
      <w:divBdr>
        <w:top w:val="none" w:sz="0" w:space="0" w:color="auto"/>
        <w:left w:val="none" w:sz="0" w:space="0" w:color="auto"/>
        <w:bottom w:val="none" w:sz="0" w:space="0" w:color="auto"/>
        <w:right w:val="none" w:sz="0" w:space="0" w:color="auto"/>
      </w:divBdr>
    </w:div>
    <w:div w:id="1472163987">
      <w:bodyDiv w:val="1"/>
      <w:marLeft w:val="0"/>
      <w:marRight w:val="0"/>
      <w:marTop w:val="0"/>
      <w:marBottom w:val="0"/>
      <w:divBdr>
        <w:top w:val="none" w:sz="0" w:space="0" w:color="auto"/>
        <w:left w:val="none" w:sz="0" w:space="0" w:color="auto"/>
        <w:bottom w:val="none" w:sz="0" w:space="0" w:color="auto"/>
        <w:right w:val="none" w:sz="0" w:space="0" w:color="auto"/>
      </w:divBdr>
    </w:div>
    <w:div w:id="1473911937">
      <w:bodyDiv w:val="1"/>
      <w:marLeft w:val="0"/>
      <w:marRight w:val="0"/>
      <w:marTop w:val="0"/>
      <w:marBottom w:val="0"/>
      <w:divBdr>
        <w:top w:val="none" w:sz="0" w:space="0" w:color="auto"/>
        <w:left w:val="none" w:sz="0" w:space="0" w:color="auto"/>
        <w:bottom w:val="none" w:sz="0" w:space="0" w:color="auto"/>
        <w:right w:val="none" w:sz="0" w:space="0" w:color="auto"/>
      </w:divBdr>
    </w:div>
    <w:div w:id="1501580229">
      <w:bodyDiv w:val="1"/>
      <w:marLeft w:val="0"/>
      <w:marRight w:val="0"/>
      <w:marTop w:val="0"/>
      <w:marBottom w:val="0"/>
      <w:divBdr>
        <w:top w:val="none" w:sz="0" w:space="0" w:color="auto"/>
        <w:left w:val="none" w:sz="0" w:space="0" w:color="auto"/>
        <w:bottom w:val="none" w:sz="0" w:space="0" w:color="auto"/>
        <w:right w:val="none" w:sz="0" w:space="0" w:color="auto"/>
      </w:divBdr>
    </w:div>
    <w:div w:id="1573806727">
      <w:bodyDiv w:val="1"/>
      <w:marLeft w:val="0"/>
      <w:marRight w:val="0"/>
      <w:marTop w:val="0"/>
      <w:marBottom w:val="0"/>
      <w:divBdr>
        <w:top w:val="none" w:sz="0" w:space="0" w:color="auto"/>
        <w:left w:val="none" w:sz="0" w:space="0" w:color="auto"/>
        <w:bottom w:val="none" w:sz="0" w:space="0" w:color="auto"/>
        <w:right w:val="none" w:sz="0" w:space="0" w:color="auto"/>
      </w:divBdr>
    </w:div>
    <w:div w:id="1584139953">
      <w:bodyDiv w:val="1"/>
      <w:marLeft w:val="0"/>
      <w:marRight w:val="0"/>
      <w:marTop w:val="0"/>
      <w:marBottom w:val="0"/>
      <w:divBdr>
        <w:top w:val="none" w:sz="0" w:space="0" w:color="auto"/>
        <w:left w:val="none" w:sz="0" w:space="0" w:color="auto"/>
        <w:bottom w:val="none" w:sz="0" w:space="0" w:color="auto"/>
        <w:right w:val="none" w:sz="0" w:space="0" w:color="auto"/>
      </w:divBdr>
    </w:div>
    <w:div w:id="1592932379">
      <w:bodyDiv w:val="1"/>
      <w:marLeft w:val="0"/>
      <w:marRight w:val="0"/>
      <w:marTop w:val="0"/>
      <w:marBottom w:val="0"/>
      <w:divBdr>
        <w:top w:val="none" w:sz="0" w:space="0" w:color="auto"/>
        <w:left w:val="none" w:sz="0" w:space="0" w:color="auto"/>
        <w:bottom w:val="none" w:sz="0" w:space="0" w:color="auto"/>
        <w:right w:val="none" w:sz="0" w:space="0" w:color="auto"/>
      </w:divBdr>
    </w:div>
    <w:div w:id="1608925396">
      <w:bodyDiv w:val="1"/>
      <w:marLeft w:val="0"/>
      <w:marRight w:val="0"/>
      <w:marTop w:val="0"/>
      <w:marBottom w:val="0"/>
      <w:divBdr>
        <w:top w:val="none" w:sz="0" w:space="0" w:color="auto"/>
        <w:left w:val="none" w:sz="0" w:space="0" w:color="auto"/>
        <w:bottom w:val="none" w:sz="0" w:space="0" w:color="auto"/>
        <w:right w:val="none" w:sz="0" w:space="0" w:color="auto"/>
      </w:divBdr>
    </w:div>
    <w:div w:id="1617640079">
      <w:bodyDiv w:val="1"/>
      <w:marLeft w:val="0"/>
      <w:marRight w:val="0"/>
      <w:marTop w:val="0"/>
      <w:marBottom w:val="0"/>
      <w:divBdr>
        <w:top w:val="none" w:sz="0" w:space="0" w:color="auto"/>
        <w:left w:val="none" w:sz="0" w:space="0" w:color="auto"/>
        <w:bottom w:val="none" w:sz="0" w:space="0" w:color="auto"/>
        <w:right w:val="none" w:sz="0" w:space="0" w:color="auto"/>
      </w:divBdr>
    </w:div>
    <w:div w:id="1622375499">
      <w:bodyDiv w:val="1"/>
      <w:marLeft w:val="0"/>
      <w:marRight w:val="0"/>
      <w:marTop w:val="0"/>
      <w:marBottom w:val="0"/>
      <w:divBdr>
        <w:top w:val="none" w:sz="0" w:space="0" w:color="auto"/>
        <w:left w:val="none" w:sz="0" w:space="0" w:color="auto"/>
        <w:bottom w:val="none" w:sz="0" w:space="0" w:color="auto"/>
        <w:right w:val="none" w:sz="0" w:space="0" w:color="auto"/>
      </w:divBdr>
    </w:div>
    <w:div w:id="1634402373">
      <w:bodyDiv w:val="1"/>
      <w:marLeft w:val="0"/>
      <w:marRight w:val="0"/>
      <w:marTop w:val="0"/>
      <w:marBottom w:val="0"/>
      <w:divBdr>
        <w:top w:val="none" w:sz="0" w:space="0" w:color="auto"/>
        <w:left w:val="none" w:sz="0" w:space="0" w:color="auto"/>
        <w:bottom w:val="none" w:sz="0" w:space="0" w:color="auto"/>
        <w:right w:val="none" w:sz="0" w:space="0" w:color="auto"/>
      </w:divBdr>
    </w:div>
    <w:div w:id="1643580694">
      <w:bodyDiv w:val="1"/>
      <w:marLeft w:val="0"/>
      <w:marRight w:val="0"/>
      <w:marTop w:val="0"/>
      <w:marBottom w:val="0"/>
      <w:divBdr>
        <w:top w:val="none" w:sz="0" w:space="0" w:color="auto"/>
        <w:left w:val="none" w:sz="0" w:space="0" w:color="auto"/>
        <w:bottom w:val="none" w:sz="0" w:space="0" w:color="auto"/>
        <w:right w:val="none" w:sz="0" w:space="0" w:color="auto"/>
      </w:divBdr>
    </w:div>
    <w:div w:id="1660840763">
      <w:bodyDiv w:val="1"/>
      <w:marLeft w:val="0"/>
      <w:marRight w:val="0"/>
      <w:marTop w:val="0"/>
      <w:marBottom w:val="0"/>
      <w:divBdr>
        <w:top w:val="none" w:sz="0" w:space="0" w:color="auto"/>
        <w:left w:val="none" w:sz="0" w:space="0" w:color="auto"/>
        <w:bottom w:val="none" w:sz="0" w:space="0" w:color="auto"/>
        <w:right w:val="none" w:sz="0" w:space="0" w:color="auto"/>
      </w:divBdr>
    </w:div>
    <w:div w:id="1677222667">
      <w:bodyDiv w:val="1"/>
      <w:marLeft w:val="0"/>
      <w:marRight w:val="0"/>
      <w:marTop w:val="0"/>
      <w:marBottom w:val="0"/>
      <w:divBdr>
        <w:top w:val="none" w:sz="0" w:space="0" w:color="auto"/>
        <w:left w:val="none" w:sz="0" w:space="0" w:color="auto"/>
        <w:bottom w:val="none" w:sz="0" w:space="0" w:color="auto"/>
        <w:right w:val="none" w:sz="0" w:space="0" w:color="auto"/>
      </w:divBdr>
      <w:divsChild>
        <w:div w:id="1397511259">
          <w:marLeft w:val="0"/>
          <w:marRight w:val="0"/>
          <w:marTop w:val="0"/>
          <w:marBottom w:val="0"/>
          <w:divBdr>
            <w:top w:val="none" w:sz="0" w:space="0" w:color="auto"/>
            <w:left w:val="none" w:sz="0" w:space="0" w:color="auto"/>
            <w:bottom w:val="none" w:sz="0" w:space="0" w:color="auto"/>
            <w:right w:val="none" w:sz="0" w:space="0" w:color="auto"/>
          </w:divBdr>
          <w:divsChild>
            <w:div w:id="56365002">
              <w:marLeft w:val="0"/>
              <w:marRight w:val="0"/>
              <w:marTop w:val="0"/>
              <w:marBottom w:val="0"/>
              <w:divBdr>
                <w:top w:val="none" w:sz="0" w:space="0" w:color="auto"/>
                <w:left w:val="none" w:sz="0" w:space="0" w:color="auto"/>
                <w:bottom w:val="none" w:sz="0" w:space="0" w:color="auto"/>
                <w:right w:val="none" w:sz="0" w:space="0" w:color="auto"/>
              </w:divBdr>
              <w:divsChild>
                <w:div w:id="942373218">
                  <w:marLeft w:val="0"/>
                  <w:marRight w:val="0"/>
                  <w:marTop w:val="0"/>
                  <w:marBottom w:val="0"/>
                  <w:divBdr>
                    <w:top w:val="none" w:sz="0" w:space="0" w:color="auto"/>
                    <w:left w:val="none" w:sz="0" w:space="0" w:color="auto"/>
                    <w:bottom w:val="none" w:sz="0" w:space="0" w:color="auto"/>
                    <w:right w:val="none" w:sz="0" w:space="0" w:color="auto"/>
                  </w:divBdr>
                </w:div>
                <w:div w:id="11045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6304">
          <w:marLeft w:val="0"/>
          <w:marRight w:val="0"/>
          <w:marTop w:val="0"/>
          <w:marBottom w:val="0"/>
          <w:divBdr>
            <w:top w:val="none" w:sz="0" w:space="0" w:color="auto"/>
            <w:left w:val="none" w:sz="0" w:space="0" w:color="auto"/>
            <w:bottom w:val="none" w:sz="0" w:space="0" w:color="auto"/>
            <w:right w:val="none" w:sz="0" w:space="0" w:color="auto"/>
          </w:divBdr>
          <w:divsChild>
            <w:div w:id="1156604577">
              <w:marLeft w:val="0"/>
              <w:marRight w:val="0"/>
              <w:marTop w:val="0"/>
              <w:marBottom w:val="0"/>
              <w:divBdr>
                <w:top w:val="none" w:sz="0" w:space="0" w:color="auto"/>
                <w:left w:val="none" w:sz="0" w:space="0" w:color="auto"/>
                <w:bottom w:val="none" w:sz="0" w:space="0" w:color="auto"/>
                <w:right w:val="none" w:sz="0" w:space="0" w:color="auto"/>
              </w:divBdr>
              <w:divsChild>
                <w:div w:id="1359349831">
                  <w:marLeft w:val="0"/>
                  <w:marRight w:val="0"/>
                  <w:marTop w:val="0"/>
                  <w:marBottom w:val="0"/>
                  <w:divBdr>
                    <w:top w:val="none" w:sz="0" w:space="0" w:color="auto"/>
                    <w:left w:val="none" w:sz="0" w:space="0" w:color="auto"/>
                    <w:bottom w:val="none" w:sz="0" w:space="0" w:color="auto"/>
                    <w:right w:val="none" w:sz="0" w:space="0" w:color="auto"/>
                  </w:divBdr>
                </w:div>
                <w:div w:id="2567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5622">
      <w:bodyDiv w:val="1"/>
      <w:marLeft w:val="0"/>
      <w:marRight w:val="0"/>
      <w:marTop w:val="0"/>
      <w:marBottom w:val="0"/>
      <w:divBdr>
        <w:top w:val="none" w:sz="0" w:space="0" w:color="auto"/>
        <w:left w:val="none" w:sz="0" w:space="0" w:color="auto"/>
        <w:bottom w:val="none" w:sz="0" w:space="0" w:color="auto"/>
        <w:right w:val="none" w:sz="0" w:space="0" w:color="auto"/>
      </w:divBdr>
    </w:div>
    <w:div w:id="1787385762">
      <w:bodyDiv w:val="1"/>
      <w:marLeft w:val="0"/>
      <w:marRight w:val="0"/>
      <w:marTop w:val="0"/>
      <w:marBottom w:val="0"/>
      <w:divBdr>
        <w:top w:val="none" w:sz="0" w:space="0" w:color="auto"/>
        <w:left w:val="none" w:sz="0" w:space="0" w:color="auto"/>
        <w:bottom w:val="none" w:sz="0" w:space="0" w:color="auto"/>
        <w:right w:val="none" w:sz="0" w:space="0" w:color="auto"/>
      </w:divBdr>
    </w:div>
    <w:div w:id="1789816992">
      <w:bodyDiv w:val="1"/>
      <w:marLeft w:val="0"/>
      <w:marRight w:val="0"/>
      <w:marTop w:val="0"/>
      <w:marBottom w:val="0"/>
      <w:divBdr>
        <w:top w:val="none" w:sz="0" w:space="0" w:color="auto"/>
        <w:left w:val="none" w:sz="0" w:space="0" w:color="auto"/>
        <w:bottom w:val="none" w:sz="0" w:space="0" w:color="auto"/>
        <w:right w:val="none" w:sz="0" w:space="0" w:color="auto"/>
      </w:divBdr>
    </w:div>
    <w:div w:id="1824931602">
      <w:bodyDiv w:val="1"/>
      <w:marLeft w:val="0"/>
      <w:marRight w:val="0"/>
      <w:marTop w:val="0"/>
      <w:marBottom w:val="0"/>
      <w:divBdr>
        <w:top w:val="none" w:sz="0" w:space="0" w:color="auto"/>
        <w:left w:val="none" w:sz="0" w:space="0" w:color="auto"/>
        <w:bottom w:val="none" w:sz="0" w:space="0" w:color="auto"/>
        <w:right w:val="none" w:sz="0" w:space="0" w:color="auto"/>
      </w:divBdr>
      <w:divsChild>
        <w:div w:id="470249881">
          <w:marLeft w:val="0"/>
          <w:marRight w:val="0"/>
          <w:marTop w:val="0"/>
          <w:marBottom w:val="0"/>
          <w:divBdr>
            <w:top w:val="none" w:sz="0" w:space="0" w:color="auto"/>
            <w:left w:val="none" w:sz="0" w:space="0" w:color="auto"/>
            <w:bottom w:val="none" w:sz="0" w:space="0" w:color="auto"/>
            <w:right w:val="none" w:sz="0" w:space="0" w:color="auto"/>
          </w:divBdr>
          <w:divsChild>
            <w:div w:id="10085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8415">
      <w:bodyDiv w:val="1"/>
      <w:marLeft w:val="0"/>
      <w:marRight w:val="0"/>
      <w:marTop w:val="0"/>
      <w:marBottom w:val="0"/>
      <w:divBdr>
        <w:top w:val="none" w:sz="0" w:space="0" w:color="auto"/>
        <w:left w:val="none" w:sz="0" w:space="0" w:color="auto"/>
        <w:bottom w:val="none" w:sz="0" w:space="0" w:color="auto"/>
        <w:right w:val="none" w:sz="0" w:space="0" w:color="auto"/>
      </w:divBdr>
    </w:div>
    <w:div w:id="1873956891">
      <w:bodyDiv w:val="1"/>
      <w:marLeft w:val="0"/>
      <w:marRight w:val="0"/>
      <w:marTop w:val="0"/>
      <w:marBottom w:val="0"/>
      <w:divBdr>
        <w:top w:val="none" w:sz="0" w:space="0" w:color="auto"/>
        <w:left w:val="none" w:sz="0" w:space="0" w:color="auto"/>
        <w:bottom w:val="none" w:sz="0" w:space="0" w:color="auto"/>
        <w:right w:val="none" w:sz="0" w:space="0" w:color="auto"/>
      </w:divBdr>
    </w:div>
    <w:div w:id="1961060579">
      <w:bodyDiv w:val="1"/>
      <w:marLeft w:val="0"/>
      <w:marRight w:val="0"/>
      <w:marTop w:val="0"/>
      <w:marBottom w:val="0"/>
      <w:divBdr>
        <w:top w:val="none" w:sz="0" w:space="0" w:color="auto"/>
        <w:left w:val="none" w:sz="0" w:space="0" w:color="auto"/>
        <w:bottom w:val="none" w:sz="0" w:space="0" w:color="auto"/>
        <w:right w:val="none" w:sz="0" w:space="0" w:color="auto"/>
      </w:divBdr>
    </w:div>
    <w:div w:id="1977031707">
      <w:bodyDiv w:val="1"/>
      <w:marLeft w:val="0"/>
      <w:marRight w:val="0"/>
      <w:marTop w:val="0"/>
      <w:marBottom w:val="0"/>
      <w:divBdr>
        <w:top w:val="none" w:sz="0" w:space="0" w:color="auto"/>
        <w:left w:val="none" w:sz="0" w:space="0" w:color="auto"/>
        <w:bottom w:val="none" w:sz="0" w:space="0" w:color="auto"/>
        <w:right w:val="none" w:sz="0" w:space="0" w:color="auto"/>
      </w:divBdr>
    </w:div>
    <w:div w:id="2010598787">
      <w:bodyDiv w:val="1"/>
      <w:marLeft w:val="0"/>
      <w:marRight w:val="0"/>
      <w:marTop w:val="0"/>
      <w:marBottom w:val="0"/>
      <w:divBdr>
        <w:top w:val="none" w:sz="0" w:space="0" w:color="auto"/>
        <w:left w:val="none" w:sz="0" w:space="0" w:color="auto"/>
        <w:bottom w:val="none" w:sz="0" w:space="0" w:color="auto"/>
        <w:right w:val="none" w:sz="0" w:space="0" w:color="auto"/>
      </w:divBdr>
    </w:div>
    <w:div w:id="2046900928">
      <w:bodyDiv w:val="1"/>
      <w:marLeft w:val="0"/>
      <w:marRight w:val="0"/>
      <w:marTop w:val="0"/>
      <w:marBottom w:val="0"/>
      <w:divBdr>
        <w:top w:val="none" w:sz="0" w:space="0" w:color="auto"/>
        <w:left w:val="none" w:sz="0" w:space="0" w:color="auto"/>
        <w:bottom w:val="none" w:sz="0" w:space="0" w:color="auto"/>
        <w:right w:val="none" w:sz="0" w:space="0" w:color="auto"/>
      </w:divBdr>
    </w:div>
    <w:div w:id="2083944995">
      <w:bodyDiv w:val="1"/>
      <w:marLeft w:val="0"/>
      <w:marRight w:val="0"/>
      <w:marTop w:val="0"/>
      <w:marBottom w:val="0"/>
      <w:divBdr>
        <w:top w:val="none" w:sz="0" w:space="0" w:color="auto"/>
        <w:left w:val="none" w:sz="0" w:space="0" w:color="auto"/>
        <w:bottom w:val="none" w:sz="0" w:space="0" w:color="auto"/>
        <w:right w:val="none" w:sz="0" w:space="0" w:color="auto"/>
      </w:divBdr>
    </w:div>
    <w:div w:id="212927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flexbooks.ck12.org/cbook/ck-12-conceptos-de-%C3%A1lgebra-nivel-b%C3%A1sico-en-espa%C3%B1ol/section/10.1/primary/lesson/las-funciones-cuadr%C3%A1ticas-y-sus-gr%C3%A1ficos-bsc-alg-sp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hyperlink" Target="https://www.youtube.com/watch?v=thDuiGjGU2w"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khanacademy.org/math/algebra/x2f8bb11595b61c86:quadratic-functions-equations/x2f8bb11595b61c86:completing-square-quadratics/v/solving-quadratic-equations-by-completing-the-square"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youtube.com/watch?v=JfJrDHRT-TU"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content.nroc.org/Algebra.HTML5/U10L1T1/TopicText/es/tex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Cyr7dYRmxY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youtube.com/watch?v=eSBXSrkQQ3U" TargetMode="External"/><Relationship Id="rId35" Type="http://schemas.openxmlformats.org/officeDocument/2006/relationships/hyperlink" Target="https://nosolomates.es/?page_id=731"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blogger.googleusercontent.com/img/b/R29vZ2xl/AVvXsEgpsCrS7sEFiLBtwmNaVg5tjYdna-nTbwtsHWNbAceILgsvg9OdciSacE9GkgNhWPNDLEVdzdZ-GAbRkYZnOLU5ZXcdp8HOlnx1_q6tj2YIPxtYEyZrGF3GSGezyqcPDPCcBgz6FAzHndc/s320/V%25C3%25A9rtice+Par%25C3%25A1bola+y+Eje+de+Simetr%25C3%25ADa.JP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matematicascercanas.com/2017/05/26/funcion-cuadratica-parabola/"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DC7F0-0275-CD4F-ADAB-964063B0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16</Pages>
  <Words>8196</Words>
  <Characters>45079</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BARRAGAN</dc:creator>
  <cp:keywords>EDU/REA(2024)11</cp:keywords>
  <dc:description/>
  <cp:lastModifiedBy>Andres Felipe Barriga Meneses (C)</cp:lastModifiedBy>
  <cp:revision>16</cp:revision>
  <dcterms:created xsi:type="dcterms:W3CDTF">2024-12-02T02:14:00Z</dcterms:created>
  <dcterms:modified xsi:type="dcterms:W3CDTF">2024-12-07T03:30:00Z</dcterms:modified>
</cp:coreProperties>
</file>