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0479306" w:displacedByCustomXml="next"/>
    <w:bookmarkStart w:id="1" w:name="_Hlk181000692" w:displacedByCustomXml="next"/>
    <w:sdt>
      <w:sdtPr>
        <w:rPr>
          <w:rFonts w:cs="Arial"/>
        </w:rPr>
        <w:id w:val="-686057204"/>
        <w:docPartObj>
          <w:docPartGallery w:val="Cover Pages"/>
          <w:docPartUnique/>
        </w:docPartObj>
      </w:sdtPr>
      <w:sdtEndPr>
        <w:rPr>
          <w:b/>
          <w:bCs/>
          <w:color w:val="3A7C22" w:themeColor="accent6" w:themeShade="BF"/>
        </w:rPr>
      </w:sdtEndPr>
      <w:sdtContent>
        <w:p w14:paraId="01FE3407" w14:textId="77777777" w:rsidR="00C645DC" w:rsidRPr="00266CF3" w:rsidRDefault="00C645DC" w:rsidP="00C645DC">
          <w:pPr>
            <w:rPr>
              <w:rFonts w:cs="Arial"/>
            </w:rPr>
          </w:pPr>
          <w:r w:rsidRPr="00266CF3">
            <w:rPr>
              <w:rFonts w:cs="Arial"/>
              <w:b/>
              <w:bCs/>
              <w:noProof/>
              <w:color w:val="3A7C22" w:themeColor="accent6" w:themeShade="BF"/>
            </w:rPr>
            <w:drawing>
              <wp:anchor distT="0" distB="0" distL="114300" distR="114300" simplePos="0" relativeHeight="251659264" behindDoc="1" locked="0" layoutInCell="1" allowOverlap="1" wp14:anchorId="3492155C" wp14:editId="274C1D4E">
                <wp:simplePos x="0" y="0"/>
                <wp:positionH relativeFrom="column">
                  <wp:posOffset>-1063357</wp:posOffset>
                </wp:positionH>
                <wp:positionV relativeFrom="paragraph">
                  <wp:posOffset>-883017</wp:posOffset>
                </wp:positionV>
                <wp:extent cx="7752208" cy="10032270"/>
                <wp:effectExtent l="0" t="0" r="0" b="1270"/>
                <wp:wrapNone/>
                <wp:docPr id="46301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068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7752208" cy="10032270"/>
                        </a:xfrm>
                        <a:prstGeom prst="rect">
                          <a:avLst/>
                        </a:prstGeom>
                      </pic:spPr>
                    </pic:pic>
                  </a:graphicData>
                </a:graphic>
                <wp14:sizeRelH relativeFrom="margin">
                  <wp14:pctWidth>0</wp14:pctWidth>
                </wp14:sizeRelH>
                <wp14:sizeRelV relativeFrom="margin">
                  <wp14:pctHeight>0</wp14:pctHeight>
                </wp14:sizeRelV>
              </wp:anchor>
            </w:drawing>
          </w:r>
        </w:p>
        <w:p w14:paraId="101EB122" w14:textId="77777777" w:rsidR="00C645DC" w:rsidRPr="00266CF3" w:rsidRDefault="00C645DC" w:rsidP="00C645DC">
          <w:pPr>
            <w:rPr>
              <w:rFonts w:cs="Arial"/>
              <w:b/>
              <w:bCs/>
              <w:color w:val="3A7C22" w:themeColor="accent6" w:themeShade="BF"/>
            </w:rPr>
          </w:pPr>
          <w:r w:rsidRPr="00266CF3">
            <w:rPr>
              <w:rFonts w:cs="Arial"/>
              <w:b/>
              <w:bCs/>
              <w:color w:val="3A7C22" w:themeColor="accent6" w:themeShade="BF"/>
            </w:rPr>
            <w:br w:type="page"/>
          </w:r>
        </w:p>
      </w:sdtContent>
    </w:sdt>
    <w:p w14:paraId="284230B7" w14:textId="4F3AA7AD" w:rsidR="00C645DC" w:rsidRDefault="00C645DC" w:rsidP="00C645DC">
      <w:pPr>
        <w:tabs>
          <w:tab w:val="left" w:pos="462"/>
        </w:tabs>
        <w:rPr>
          <w:rFonts w:cs="Arial"/>
          <w:b/>
          <w:bCs/>
          <w:lang w:val="es-ES_tradnl"/>
        </w:rPr>
      </w:pPr>
    </w:p>
    <w:p w14:paraId="3813ECAD" w14:textId="77777777" w:rsidR="00C645DC" w:rsidRDefault="00C645DC" w:rsidP="00C645DC">
      <w:pPr>
        <w:tabs>
          <w:tab w:val="left" w:pos="462"/>
        </w:tabs>
        <w:rPr>
          <w:rFonts w:cs="Arial"/>
          <w:b/>
          <w:bCs/>
          <w:lang w:val="es-ES_tradnl"/>
        </w:rPr>
      </w:pPr>
    </w:p>
    <w:p w14:paraId="047E2EDD" w14:textId="548E6240" w:rsidR="00C645DC" w:rsidRPr="00920A9E" w:rsidRDefault="00C645DC" w:rsidP="00C645DC">
      <w:pPr>
        <w:tabs>
          <w:tab w:val="left" w:pos="462"/>
        </w:tabs>
        <w:rPr>
          <w:rFonts w:cs="Arial"/>
          <w:lang w:val="es-ES_tradnl"/>
        </w:rPr>
      </w:pPr>
      <w:r w:rsidRPr="00920A9E">
        <w:rPr>
          <w:rFonts w:cs="Arial"/>
          <w:b/>
          <w:bCs/>
          <w:lang w:val="es-ES_tradnl"/>
        </w:rPr>
        <w:t xml:space="preserve">Para uso público </w:t>
      </w:r>
      <w:r w:rsidRPr="00920A9E">
        <w:rPr>
          <w:rFonts w:cs="Arial"/>
          <w:b/>
          <w:bCs/>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b/>
          <w:bCs/>
          <w:lang w:val="es-ES_tradnl"/>
        </w:rPr>
        <w:t xml:space="preserve">        REA</w:t>
      </w:r>
    </w:p>
    <w:p w14:paraId="77D87FAA" w14:textId="77777777" w:rsidR="00C645DC" w:rsidRPr="00266CF3" w:rsidRDefault="00C645DC" w:rsidP="00C645DC">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0288" behindDoc="0" locked="0" layoutInCell="1" allowOverlap="1" wp14:anchorId="1715F83B" wp14:editId="40E09FC3">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1D03AC4"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" strokecolor="black [3200]" strokeweight="1pt">
                <v:stroke joinstyle="miter"/>
              </v:line>
            </w:pict>
          </mc:Fallback>
        </mc:AlternateContent>
      </w:r>
    </w:p>
    <w:p w14:paraId="47A6A37B" w14:textId="77777777" w:rsidR="00C645DC" w:rsidRPr="00266CF3" w:rsidRDefault="00C645DC" w:rsidP="00C645DC">
      <w:pPr>
        <w:rPr>
          <w:rFonts w:cs="Arial"/>
          <w:lang w:val="es-ES_tradnl"/>
        </w:rPr>
      </w:pPr>
    </w:p>
    <w:p w14:paraId="5EDA6FC9" w14:textId="77777777" w:rsidR="00C645DC" w:rsidRPr="006622C9" w:rsidRDefault="00C645DC" w:rsidP="00C645DC">
      <w:pPr>
        <w:pStyle w:val="Estilo1-Encabezadocentro"/>
        <w:rPr>
          <w:sz w:val="28"/>
          <w:szCs w:val="22"/>
        </w:rPr>
      </w:pPr>
      <w:r w:rsidRPr="006622C9">
        <w:rPr>
          <w:sz w:val="28"/>
          <w:szCs w:val="22"/>
        </w:rPr>
        <w:t>Guías didácticas para la enseñanza de las matem</w:t>
      </w:r>
      <w:r>
        <w:rPr>
          <w:sz w:val="28"/>
          <w:szCs w:val="22"/>
        </w:rPr>
        <w:t>á</w:t>
      </w:r>
      <w:r w:rsidRPr="006622C9">
        <w:rPr>
          <w:sz w:val="28"/>
          <w:szCs w:val="22"/>
        </w:rPr>
        <w:t>ticas</w:t>
      </w:r>
    </w:p>
    <w:p w14:paraId="7CFF6482" w14:textId="77777777" w:rsidR="00C645DC" w:rsidRPr="002C7F4C" w:rsidRDefault="00C645DC" w:rsidP="00C645DC">
      <w:pPr>
        <w:pStyle w:val="Sinespaciado"/>
        <w:jc w:val="center"/>
        <w:rPr>
          <w:rFonts w:ascii="Arial" w:hAnsi="Arial" w:cs="Arial"/>
          <w:b/>
          <w:bCs/>
          <w:color w:val="002060"/>
          <w:sz w:val="24"/>
          <w:szCs w:val="24"/>
          <w:lang w:val="es-ES_tradnl"/>
        </w:rPr>
      </w:pPr>
    </w:p>
    <w:p w14:paraId="6CBFBE0B" w14:textId="77777777" w:rsidR="00C645DC" w:rsidRDefault="00C645DC" w:rsidP="00C645DC">
      <w:pPr>
        <w:pStyle w:val="Estilo1-Encabezadocentro"/>
      </w:pPr>
      <w:r>
        <w:t>UNIDAD D</w:t>
      </w:r>
      <w:r w:rsidRPr="00006E08">
        <w:t>IDÁCTICA 1</w:t>
      </w:r>
    </w:p>
    <w:p w14:paraId="5C3AFF63" w14:textId="6010EEDD" w:rsidR="004A1357" w:rsidRPr="00006E08" w:rsidRDefault="004A1357" w:rsidP="00C645DC">
      <w:pPr>
        <w:pStyle w:val="Estilo1-Encabezadocentro"/>
      </w:pPr>
      <w:r>
        <w:t>Funciones y modelos matemáticos</w:t>
      </w:r>
    </w:p>
    <w:p w14:paraId="12EA9EB7" w14:textId="77777777" w:rsidR="00C645DC" w:rsidRPr="002C7F4C" w:rsidRDefault="00C645DC" w:rsidP="00C645DC">
      <w:pPr>
        <w:pStyle w:val="Estilo08Titulonegritaizq"/>
        <w:jc w:val="center"/>
        <w:rPr>
          <w:lang w:val="es-ES"/>
        </w:rPr>
      </w:pPr>
      <w:r>
        <w:rPr>
          <w:lang w:val="es-ES"/>
        </w:rPr>
        <w:t>Tema 2: Funciones cuadráticas</w:t>
      </w:r>
    </w:p>
    <w:p w14:paraId="4DD7898D" w14:textId="77777777" w:rsidR="00C645DC" w:rsidRDefault="00C645DC" w:rsidP="00C645DC">
      <w:pPr>
        <w:pStyle w:val="Estilo08Titulonegritaizq"/>
        <w:jc w:val="center"/>
        <w:rPr>
          <w:lang w:val="es-MX"/>
        </w:rPr>
      </w:pPr>
      <w:r>
        <w:rPr>
          <w:lang w:val="es-MX"/>
        </w:rPr>
        <w:t>2.1 Representación gráfica de una función cuadrática</w:t>
      </w:r>
    </w:p>
    <w:p w14:paraId="60C4D377" w14:textId="77777777" w:rsidR="00C645DC" w:rsidRPr="006716BA" w:rsidRDefault="00C645DC" w:rsidP="00C645DC">
      <w:pPr>
        <w:pStyle w:val="Estilo08Titulonegritaizq"/>
        <w:jc w:val="center"/>
        <w:rPr>
          <w:lang w:val="es-MX"/>
        </w:rPr>
      </w:pPr>
    </w:p>
    <w:tbl>
      <w:tblPr>
        <w:tblStyle w:val="Tablaconcuadrcula"/>
        <w:tblW w:w="0" w:type="auto"/>
        <w:tblLook w:val="04A0" w:firstRow="1" w:lastRow="0" w:firstColumn="1" w:lastColumn="0" w:noHBand="0" w:noVBand="1"/>
      </w:tblPr>
      <w:tblGrid>
        <w:gridCol w:w="8828"/>
      </w:tblGrid>
      <w:tr w:rsidR="00C645DC" w:rsidRPr="00CE6E12" w14:paraId="3F484B1E" w14:textId="77777777" w:rsidTr="00232211">
        <w:tc>
          <w:tcPr>
            <w:tcW w:w="8828" w:type="dxa"/>
          </w:tcPr>
          <w:p w14:paraId="79F175FC" w14:textId="77777777" w:rsidR="00C645DC" w:rsidRPr="00CE6E12" w:rsidRDefault="00C645DC" w:rsidP="00232211">
            <w:pPr>
              <w:pStyle w:val="Sinespaciado"/>
              <w:spacing w:line="276" w:lineRule="auto"/>
              <w:jc w:val="both"/>
              <w:rPr>
                <w:rFonts w:ascii="Arial" w:hAnsi="Arial" w:cs="Arial"/>
                <w:sz w:val="24"/>
                <w:szCs w:val="24"/>
                <w:lang w:val="es-ES_tradnl"/>
              </w:rPr>
            </w:pPr>
            <w:r w:rsidRPr="00CE6E12">
              <w:rPr>
                <w:rFonts w:ascii="Arial" w:hAnsi="Arial" w:cs="Arial"/>
                <w:sz w:val="24"/>
                <w:szCs w:val="24"/>
                <w:lang w:val="es-CO"/>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activa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 </w:t>
            </w:r>
          </w:p>
        </w:tc>
      </w:tr>
    </w:tbl>
    <w:p w14:paraId="5376A06E" w14:textId="77777777" w:rsidR="00C645DC" w:rsidRDefault="00C645DC" w:rsidP="00C645DC">
      <w:pPr>
        <w:rPr>
          <w:rFonts w:cs="Arial"/>
          <w:lang w:val="es-ES_tradnl"/>
        </w:rPr>
      </w:pPr>
    </w:p>
    <w:p w14:paraId="08F57055" w14:textId="77777777" w:rsidR="00C645DC" w:rsidRDefault="00C645DC" w:rsidP="00C645DC">
      <w:pPr>
        <w:rPr>
          <w:rFonts w:cs="Arial"/>
          <w:lang w:val="es-ES_tradnl"/>
        </w:rPr>
      </w:pPr>
    </w:p>
    <w:p w14:paraId="4AE33496" w14:textId="77777777" w:rsidR="00C645DC" w:rsidRDefault="00C645DC" w:rsidP="00C645DC">
      <w:pPr>
        <w:rPr>
          <w:rFonts w:cs="Arial"/>
          <w:lang w:val="es-ES_tradnl"/>
        </w:rPr>
      </w:pPr>
    </w:p>
    <w:p w14:paraId="096531D1" w14:textId="77777777" w:rsidR="00C645DC" w:rsidRPr="00266CF3" w:rsidRDefault="00C645DC" w:rsidP="00C645DC">
      <w:pPr>
        <w:rPr>
          <w:rFonts w:cs="Arial"/>
          <w:lang w:val="es-ES_tradnl"/>
        </w:rPr>
      </w:pPr>
    </w:p>
    <w:p w14:paraId="0A34D1CE" w14:textId="77777777" w:rsidR="00C645DC" w:rsidRPr="00CE6E12" w:rsidRDefault="00C645DC" w:rsidP="00C645DC">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C645DC" w:rsidRPr="00266CF3" w14:paraId="72184DFD" w14:textId="77777777" w:rsidTr="00232211">
        <w:tc>
          <w:tcPr>
            <w:tcW w:w="2263" w:type="dxa"/>
          </w:tcPr>
          <w:p w14:paraId="27618C20" w14:textId="77777777" w:rsidR="00C645DC" w:rsidRPr="00266CF3" w:rsidRDefault="00C645DC" w:rsidP="00232211">
            <w:pPr>
              <w:rPr>
                <w:rFonts w:cs="Arial"/>
                <w:lang w:val="es-ES_tradnl"/>
              </w:rPr>
            </w:pPr>
            <w:r w:rsidRPr="00266CF3">
              <w:rPr>
                <w:rFonts w:cs="Arial"/>
                <w:noProof/>
              </w:rPr>
              <w:drawing>
                <wp:anchor distT="0" distB="0" distL="114300" distR="114300" simplePos="0" relativeHeight="251661312" behindDoc="1" locked="0" layoutInCell="1" allowOverlap="1" wp14:anchorId="045DDBC1" wp14:editId="5CB3DE54">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64497B9E" w14:textId="77777777" w:rsidR="00C645DC" w:rsidRPr="00266CF3" w:rsidRDefault="00C645DC" w:rsidP="00232211">
            <w:pPr>
              <w:pStyle w:val="Sinespaciado"/>
              <w:rPr>
                <w:rFonts w:ascii="Arial" w:hAnsi="Arial" w:cs="Arial"/>
                <w:sz w:val="20"/>
                <w:szCs w:val="20"/>
                <w:lang w:val="es-ES_tradnl"/>
              </w:rPr>
            </w:pPr>
            <w:r w:rsidRPr="00266CF3">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2974CAD6" w14:textId="77777777" w:rsidR="00C645DC" w:rsidRDefault="00C645DC" w:rsidP="00C645DC">
      <w:pPr>
        <w:pStyle w:val="Sinespaciado"/>
        <w:rPr>
          <w:rFonts w:ascii="Arial" w:hAnsi="Arial" w:cs="Arial"/>
          <w:b/>
          <w:bCs/>
          <w:lang w:val="es-ES_tradnl"/>
        </w:rPr>
      </w:pPr>
    </w:p>
    <w:p w14:paraId="00964B30" w14:textId="77777777" w:rsidR="00C645DC" w:rsidRDefault="00C645DC" w:rsidP="00C645DC">
      <w:pPr>
        <w:pStyle w:val="Sinespaciado"/>
        <w:rPr>
          <w:rFonts w:ascii="Arial" w:hAnsi="Arial" w:cs="Arial"/>
          <w:b/>
          <w:bCs/>
          <w:lang w:val="es-ES_tradnl"/>
        </w:rPr>
      </w:pPr>
    </w:p>
    <w:p w14:paraId="20CF22F1" w14:textId="77777777" w:rsidR="00C645DC" w:rsidRDefault="00C645DC" w:rsidP="00C645DC">
      <w:pPr>
        <w:pStyle w:val="Sinespaciado"/>
        <w:rPr>
          <w:rFonts w:ascii="Arial" w:hAnsi="Arial" w:cs="Arial"/>
          <w:b/>
          <w:bCs/>
          <w:lang w:val="es-ES_tradnl"/>
        </w:rPr>
      </w:pPr>
    </w:p>
    <w:p w14:paraId="457C3B5D" w14:textId="04A8752C" w:rsidR="00C645DC" w:rsidRDefault="00C645DC" w:rsidP="00C645DC">
      <w:pPr>
        <w:pStyle w:val="Sinespaciado"/>
        <w:rPr>
          <w:rFonts w:ascii="Arial" w:hAnsi="Arial" w:cs="Arial"/>
          <w:b/>
          <w:bCs/>
          <w:lang w:val="es-ES_tradnl"/>
        </w:rPr>
      </w:pPr>
    </w:p>
    <w:p w14:paraId="49FE2C86" w14:textId="77777777" w:rsidR="00C645DC" w:rsidRDefault="00C645DC" w:rsidP="00C645DC">
      <w:pPr>
        <w:pStyle w:val="Sinespaciado"/>
        <w:rPr>
          <w:rFonts w:ascii="Arial" w:hAnsi="Arial" w:cs="Arial"/>
          <w:b/>
          <w:bCs/>
          <w:lang w:val="es-ES_tradnl"/>
        </w:rPr>
      </w:pPr>
    </w:p>
    <w:p w14:paraId="36FEE8B9" w14:textId="77777777" w:rsidR="00C645DC" w:rsidRPr="00266CF3" w:rsidRDefault="00C645DC" w:rsidP="00C645DC">
      <w:pPr>
        <w:pStyle w:val="Sinespaciado"/>
        <w:rPr>
          <w:rFonts w:ascii="Arial" w:hAnsi="Arial" w:cs="Arial"/>
          <w:lang w:val="es-ES_tradnl"/>
        </w:rPr>
      </w:pPr>
      <w:r w:rsidRPr="00266CF3">
        <w:rPr>
          <w:rFonts w:ascii="Arial" w:hAnsi="Arial" w:cs="Arial"/>
          <w:b/>
          <w:bCs/>
          <w:lang w:val="es-ES_tradnl"/>
        </w:rPr>
        <w:t>Ficha técnica de uso</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t xml:space="preserve">              </w:t>
      </w:r>
      <w:proofErr w:type="spellStart"/>
      <w:r w:rsidRPr="00266CF3">
        <w:rPr>
          <w:rFonts w:ascii="Arial" w:hAnsi="Arial" w:cs="Arial"/>
          <w:lang w:val="es-ES_tradnl"/>
        </w:rPr>
        <w:t>Uso</w:t>
      </w:r>
      <w:proofErr w:type="spellEnd"/>
      <w:r w:rsidRPr="00266CF3">
        <w:rPr>
          <w:rFonts w:ascii="Arial" w:hAnsi="Arial" w:cs="Arial"/>
          <w:lang w:val="es-ES_tradnl"/>
        </w:rPr>
        <w:t xml:space="preserve"> educativo</w:t>
      </w:r>
    </w:p>
    <w:p w14:paraId="6C32C517" w14:textId="77777777" w:rsidR="00C645DC" w:rsidRPr="00266CF3" w:rsidRDefault="00C645DC" w:rsidP="00C645DC">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2336" behindDoc="0" locked="0" layoutInCell="1" allowOverlap="1" wp14:anchorId="678CE8A4" wp14:editId="23C5BA84">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FB53C0D"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" strokecolor="black [3200]" strokeweight="1pt">
                <v:stroke joinstyle="miter"/>
              </v:line>
            </w:pict>
          </mc:Fallback>
        </mc:AlternateContent>
      </w:r>
    </w:p>
    <w:p w14:paraId="72BFF2EC" w14:textId="77777777" w:rsidR="00C645DC" w:rsidRPr="00266CF3" w:rsidRDefault="00C645DC" w:rsidP="00C645DC">
      <w:pPr>
        <w:rPr>
          <w:rFonts w:cs="Arial"/>
          <w:lang w:val="es-ES_tradnl"/>
        </w:rPr>
      </w:pPr>
    </w:p>
    <w:p w14:paraId="48D73368" w14:textId="77777777" w:rsidR="00C645DC" w:rsidRPr="00266CF3" w:rsidRDefault="00C645DC" w:rsidP="00C645DC">
      <w:pPr>
        <w:pStyle w:val="Sinespaciado"/>
        <w:rPr>
          <w:rFonts w:ascii="Arial" w:hAnsi="Arial" w:cs="Arial"/>
          <w:b/>
          <w:bCs/>
          <w:color w:val="0F4761" w:themeColor="accent1" w:themeShade="BF"/>
          <w:lang w:val="es-ES_tradnl"/>
        </w:rPr>
      </w:pPr>
    </w:p>
    <w:p w14:paraId="02DBF760" w14:textId="77777777" w:rsidR="00C645DC" w:rsidRPr="00266CF3" w:rsidRDefault="00C645DC" w:rsidP="00C645DC">
      <w:pPr>
        <w:pStyle w:val="Sinespaciado"/>
        <w:rPr>
          <w:rFonts w:ascii="Arial" w:hAnsi="Arial" w:cs="Arial"/>
          <w:b/>
          <w:bCs/>
          <w:color w:val="0F4761" w:themeColor="accent1" w:themeShade="BF"/>
          <w:lang w:val="es-ES_tradnl"/>
        </w:rPr>
      </w:pPr>
    </w:p>
    <w:p w14:paraId="4BADC224" w14:textId="77777777" w:rsidR="00C645DC" w:rsidRPr="00266CF3" w:rsidRDefault="00C645DC" w:rsidP="00C645DC">
      <w:pPr>
        <w:pStyle w:val="Sinespaciado"/>
        <w:rPr>
          <w:rFonts w:ascii="Arial" w:hAnsi="Arial" w:cs="Arial"/>
          <w:b/>
          <w:bCs/>
          <w:color w:val="0F4761" w:themeColor="accent1" w:themeShade="BF"/>
          <w:lang w:val="es-ES_tradnl"/>
        </w:rPr>
      </w:pPr>
    </w:p>
    <w:p w14:paraId="63FDB59F" w14:textId="77777777" w:rsidR="00C645DC" w:rsidRPr="009A77B4" w:rsidRDefault="00C645DC" w:rsidP="00C645DC">
      <w:pPr>
        <w:pStyle w:val="Sinespaciado"/>
        <w:rPr>
          <w:rStyle w:val="Estilo04-textonegrita"/>
          <w:lang w:val="es-CO"/>
        </w:rPr>
      </w:pPr>
      <w:r w:rsidRPr="009A77B4">
        <w:rPr>
          <w:rStyle w:val="Estilo04-textonegrita"/>
          <w:lang w:val="es-CO"/>
        </w:rPr>
        <w:t>INDICACIONES PARA EL USO DE LA GUIA</w:t>
      </w:r>
    </w:p>
    <w:p w14:paraId="172D7DBD" w14:textId="77777777" w:rsidR="00C645DC" w:rsidRPr="00080C4B" w:rsidRDefault="00C645DC" w:rsidP="00C645DC">
      <w:pPr>
        <w:pStyle w:val="Sinespaciado"/>
        <w:rPr>
          <w:rFonts w:ascii="Arial" w:hAnsi="Arial" w:cs="Arial"/>
          <w:b/>
          <w:bCs/>
          <w:color w:val="196B24" w:themeColor="accent3"/>
          <w:sz w:val="24"/>
          <w:szCs w:val="24"/>
          <w:lang w:val="es-ES_tradnl"/>
        </w:rPr>
      </w:pPr>
    </w:p>
    <w:p w14:paraId="473D817E" w14:textId="77777777" w:rsidR="00C645DC" w:rsidRPr="00266CF3" w:rsidRDefault="00C645DC" w:rsidP="00C645DC">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C645DC" w:rsidRPr="00080C4B" w14:paraId="2E38F11D" w14:textId="77777777" w:rsidTr="00232211">
        <w:tc>
          <w:tcPr>
            <w:tcW w:w="8828" w:type="dxa"/>
          </w:tcPr>
          <w:p w14:paraId="1D9DA3B4" w14:textId="77777777" w:rsidR="00C645DC" w:rsidRPr="00080C4B" w:rsidRDefault="00C645DC"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 </w:t>
            </w:r>
            <w:r w:rsidRPr="00080C4B">
              <w:rPr>
                <w:rFonts w:ascii="Arial" w:hAnsi="Arial" w:cs="Arial"/>
                <w:sz w:val="24"/>
                <w:szCs w:val="24"/>
                <w:lang w:val="es-MX"/>
              </w:rPr>
              <w:br/>
              <w:t> </w:t>
            </w:r>
          </w:p>
          <w:p w14:paraId="439DFD91" w14:textId="77777777" w:rsidR="00C645DC" w:rsidRPr="00080C4B" w:rsidRDefault="00C645DC" w:rsidP="00C645DC">
            <w:pPr>
              <w:pStyle w:val="Sinespaciado"/>
              <w:numPr>
                <w:ilvl w:val="0"/>
                <w:numId w:val="62"/>
              </w:numPr>
              <w:spacing w:line="276" w:lineRule="auto"/>
              <w:rPr>
                <w:rFonts w:ascii="Arial" w:hAnsi="Arial" w:cs="Arial"/>
                <w:sz w:val="24"/>
                <w:szCs w:val="24"/>
                <w:lang w:val="es-MX"/>
              </w:rPr>
            </w:pPr>
            <w:r w:rsidRPr="00080C4B">
              <w:rPr>
                <w:rFonts w:ascii="Arial" w:hAnsi="Arial" w:cs="Arial"/>
                <w:b/>
                <w:bCs/>
                <w:sz w:val="24"/>
                <w:szCs w:val="24"/>
                <w:lang w:val="es-MX"/>
              </w:rPr>
              <w:t>Comentar</w:t>
            </w:r>
            <w:r w:rsidRPr="00080C4B">
              <w:rPr>
                <w:rFonts w:ascii="Arial" w:hAnsi="Arial" w:cs="Arial"/>
                <w:sz w:val="24"/>
                <w:szCs w:val="24"/>
                <w:lang w:val="es-MX"/>
              </w:rPr>
              <w:t>: déjanos tus ideas y sugerencias. Tu retroalimentación mejora continuamente estos recursos para otros usuarios. </w:t>
            </w:r>
          </w:p>
          <w:p w14:paraId="1F1580F7" w14:textId="77777777" w:rsidR="00C645DC" w:rsidRPr="00080C4B" w:rsidRDefault="00C645DC" w:rsidP="00C645DC">
            <w:pPr>
              <w:pStyle w:val="Sinespaciado"/>
              <w:numPr>
                <w:ilvl w:val="0"/>
                <w:numId w:val="63"/>
              </w:numPr>
              <w:spacing w:line="276" w:lineRule="auto"/>
              <w:rPr>
                <w:rFonts w:ascii="Arial" w:hAnsi="Arial" w:cs="Arial"/>
                <w:sz w:val="24"/>
                <w:szCs w:val="24"/>
                <w:lang w:val="es-MX"/>
              </w:rPr>
            </w:pPr>
            <w:r w:rsidRPr="00080C4B">
              <w:rPr>
                <w:rFonts w:ascii="Arial" w:hAnsi="Arial" w:cs="Arial"/>
                <w:b/>
                <w:bCs/>
                <w:sz w:val="24"/>
                <w:szCs w:val="24"/>
                <w:lang w:val="es-MX"/>
              </w:rPr>
              <w:t>Compartir</w:t>
            </w:r>
            <w:r w:rsidRPr="00080C4B">
              <w:rPr>
                <w:rFonts w:ascii="Arial" w:hAnsi="Arial" w:cs="Arial"/>
                <w:sz w:val="24"/>
                <w:szCs w:val="24"/>
                <w:lang w:val="es-MX"/>
              </w:rPr>
              <w:t>: difunde estos materiales en tus redes o con colegas, multiplicando su impacto en más comunidades. </w:t>
            </w:r>
          </w:p>
          <w:p w14:paraId="17013CAE" w14:textId="77777777" w:rsidR="00C645DC" w:rsidRPr="00080C4B" w:rsidRDefault="00C645DC" w:rsidP="00C645DC">
            <w:pPr>
              <w:pStyle w:val="Sinespaciado"/>
              <w:numPr>
                <w:ilvl w:val="0"/>
                <w:numId w:val="64"/>
              </w:numPr>
              <w:spacing w:line="276" w:lineRule="auto"/>
              <w:rPr>
                <w:rFonts w:ascii="Arial" w:hAnsi="Arial" w:cs="Arial"/>
                <w:sz w:val="24"/>
                <w:szCs w:val="24"/>
                <w:lang w:val="es-MX"/>
              </w:rPr>
            </w:pPr>
            <w:r w:rsidRPr="00080C4B">
              <w:rPr>
                <w:rFonts w:ascii="Arial" w:hAnsi="Arial" w:cs="Arial"/>
                <w:b/>
                <w:bCs/>
                <w:sz w:val="24"/>
                <w:szCs w:val="24"/>
                <w:lang w:val="es-MX"/>
              </w:rPr>
              <w:t>Adaptar</w:t>
            </w:r>
            <w:r w:rsidRPr="00080C4B">
              <w:rPr>
                <w:rFonts w:ascii="Arial" w:hAnsi="Arial" w:cs="Arial"/>
                <w:sz w:val="24"/>
                <w:szCs w:val="24"/>
                <w:lang w:val="es-MX"/>
              </w:rPr>
              <w:t>: modifica los contenidos para ajustarlos a contextos específicos o públicos diferentes. </w:t>
            </w:r>
          </w:p>
          <w:p w14:paraId="2581947D" w14:textId="77777777" w:rsidR="00C645DC" w:rsidRPr="00080C4B" w:rsidRDefault="00C645DC" w:rsidP="00C645DC">
            <w:pPr>
              <w:pStyle w:val="Sinespaciado"/>
              <w:numPr>
                <w:ilvl w:val="0"/>
                <w:numId w:val="65"/>
              </w:numPr>
              <w:spacing w:line="276" w:lineRule="auto"/>
              <w:rPr>
                <w:rFonts w:ascii="Arial" w:hAnsi="Arial" w:cs="Arial"/>
                <w:sz w:val="24"/>
                <w:szCs w:val="24"/>
                <w:lang w:val="es-MX"/>
              </w:rPr>
            </w:pPr>
            <w:r w:rsidRPr="00080C4B">
              <w:rPr>
                <w:rFonts w:ascii="Arial" w:hAnsi="Arial" w:cs="Arial"/>
                <w:b/>
                <w:bCs/>
                <w:sz w:val="24"/>
                <w:szCs w:val="24"/>
                <w:lang w:val="es-MX"/>
              </w:rPr>
              <w:t>Editar</w:t>
            </w:r>
            <w:r w:rsidRPr="00080C4B">
              <w:rPr>
                <w:rFonts w:ascii="Arial" w:hAnsi="Arial" w:cs="Arial"/>
                <w:sz w:val="24"/>
                <w:szCs w:val="24"/>
                <w:lang w:val="es-MX"/>
              </w:rPr>
              <w:t>: mejora los recursos corrigiendo errores o actualizando información relevante. </w:t>
            </w:r>
          </w:p>
          <w:p w14:paraId="772A3881" w14:textId="77777777" w:rsidR="00C645DC" w:rsidRPr="00080C4B" w:rsidRDefault="00C645DC" w:rsidP="00232211">
            <w:pPr>
              <w:pStyle w:val="Sinespaciado"/>
              <w:spacing w:line="276" w:lineRule="auto"/>
              <w:rPr>
                <w:rFonts w:ascii="Arial" w:hAnsi="Arial" w:cs="Arial"/>
                <w:sz w:val="24"/>
                <w:szCs w:val="24"/>
                <w:lang w:val="es-MX"/>
              </w:rPr>
            </w:pPr>
          </w:p>
          <w:p w14:paraId="29C69670" w14:textId="77777777" w:rsidR="00C645DC" w:rsidRPr="00080C4B" w:rsidRDefault="00C645DC"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Recuerda siempre respetar las licencias abiertas al reconocer la autoría original. Utiliza estas guías para enriquecer la educación de la enseñanza de las ciencias naturales de manera abierta y accesible. </w:t>
            </w:r>
          </w:p>
          <w:p w14:paraId="42861DFB" w14:textId="77777777" w:rsidR="00C645DC" w:rsidRPr="00080C4B" w:rsidRDefault="00C645DC" w:rsidP="00232211">
            <w:pPr>
              <w:pStyle w:val="Sinespaciado"/>
              <w:rPr>
                <w:rFonts w:ascii="Arial" w:hAnsi="Arial" w:cs="Arial"/>
                <w:sz w:val="24"/>
                <w:szCs w:val="24"/>
                <w:lang w:val="es-MX"/>
              </w:rPr>
            </w:pPr>
          </w:p>
        </w:tc>
      </w:tr>
    </w:tbl>
    <w:p w14:paraId="5986B196" w14:textId="77777777" w:rsidR="00C645DC" w:rsidRPr="00266CF3" w:rsidRDefault="00C645DC" w:rsidP="00C645DC">
      <w:pPr>
        <w:rPr>
          <w:rFonts w:cs="Arial"/>
          <w:lang w:val="es-ES_tradnl"/>
        </w:rPr>
      </w:pPr>
    </w:p>
    <w:p w14:paraId="1F57AF58" w14:textId="77777777" w:rsidR="00C645DC" w:rsidRPr="00266CF3" w:rsidRDefault="00C645DC" w:rsidP="00C645DC">
      <w:pPr>
        <w:rPr>
          <w:rFonts w:cs="Arial"/>
          <w:lang w:val="es-ES_tradnl"/>
        </w:rPr>
      </w:pPr>
    </w:p>
    <w:p w14:paraId="01EE935F" w14:textId="77777777" w:rsidR="00C645DC" w:rsidRPr="00266CF3" w:rsidRDefault="00C645DC" w:rsidP="00C645DC">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C645DC" w:rsidRPr="00266CF3" w14:paraId="1D65A11A" w14:textId="77777777" w:rsidTr="00232211">
        <w:tc>
          <w:tcPr>
            <w:tcW w:w="2263" w:type="dxa"/>
          </w:tcPr>
          <w:p w14:paraId="3898532B" w14:textId="77777777" w:rsidR="00C645DC" w:rsidRPr="00266CF3" w:rsidRDefault="00C645DC" w:rsidP="00232211">
            <w:pPr>
              <w:spacing w:line="240" w:lineRule="auto"/>
              <w:rPr>
                <w:rFonts w:cs="Arial"/>
                <w:lang w:val="es-ES_tradnl"/>
              </w:rPr>
            </w:pPr>
            <w:r w:rsidRPr="00266CF3">
              <w:rPr>
                <w:rFonts w:cs="Arial"/>
                <w:noProof/>
              </w:rPr>
              <w:drawing>
                <wp:anchor distT="0" distB="0" distL="114300" distR="114300" simplePos="0" relativeHeight="251663360" behindDoc="1" locked="0" layoutInCell="1" allowOverlap="1" wp14:anchorId="739112BF" wp14:editId="783D24A6">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46BB602E" w14:textId="77777777" w:rsidR="00C645DC" w:rsidRPr="00266CF3" w:rsidRDefault="00C645DC" w:rsidP="00232211">
            <w:pPr>
              <w:spacing w:line="240" w:lineRule="auto"/>
              <w:rPr>
                <w:rFonts w:cs="Arial"/>
                <w:sz w:val="18"/>
                <w:szCs w:val="18"/>
                <w:lang w:val="es-ES_tradnl"/>
              </w:rPr>
            </w:pPr>
            <w:r w:rsidRPr="00266CF3">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3879F6AB" w14:textId="49ADFC01" w:rsidR="00E65431" w:rsidRPr="00243FB9" w:rsidRDefault="00C645DC" w:rsidP="004E6C2D">
      <w:pPr>
        <w:pStyle w:val="E00TITULOCentradoynegrilla"/>
        <w:rPr>
          <w:rFonts w:ascii="Aptos" w:hAnsi="Aptos" w:cstheme="minorHAnsi"/>
          <w:color w:val="002060"/>
        </w:rPr>
      </w:pPr>
      <w:r>
        <w:rPr>
          <w:color w:val="002060"/>
        </w:rPr>
        <w:lastRenderedPageBreak/>
        <w:t>T</w:t>
      </w:r>
      <w:r w:rsidR="00E65431" w:rsidRPr="00243FB9">
        <w:rPr>
          <w:color w:val="002060"/>
        </w:rPr>
        <w:t xml:space="preserve">EMA </w:t>
      </w:r>
      <w:r w:rsidR="00E65431">
        <w:rPr>
          <w:color w:val="002060"/>
        </w:rPr>
        <w:t>2</w:t>
      </w:r>
      <w:r w:rsidR="00E65431" w:rsidRPr="00243FB9">
        <w:rPr>
          <w:color w:val="002060"/>
        </w:rPr>
        <w:t xml:space="preserve">: </w:t>
      </w:r>
      <w:r w:rsidR="00E65431">
        <w:rPr>
          <w:color w:val="002060"/>
        </w:rPr>
        <w:t>FUNCIONES CUADRÁTICAS</w:t>
      </w:r>
    </w:p>
    <w:p w14:paraId="39F8DDA8" w14:textId="4877D997" w:rsidR="00E65431" w:rsidRPr="00E70257" w:rsidRDefault="00E65431" w:rsidP="00E65431">
      <w:pPr>
        <w:pStyle w:val="E01Titulo2Centradoynegrilla"/>
        <w:numPr>
          <w:ilvl w:val="0"/>
          <w:numId w:val="0"/>
        </w:numPr>
        <w:ind w:left="720" w:hanging="360"/>
      </w:pPr>
      <w:r>
        <w:t>2.4 Resolución de ecuaciones cuadráticas por facotrización</w:t>
      </w:r>
    </w:p>
    <w:p w14:paraId="0110ECE3" w14:textId="38326670" w:rsidR="00E65431" w:rsidRPr="00AF76BC" w:rsidRDefault="00E65431" w:rsidP="00E65431">
      <w:pPr>
        <w:pStyle w:val="E03Titulo3centradonegrK"/>
      </w:pPr>
      <w:r>
        <w:t>Factorizando el éxito: ¡Domina las ecuaciones cuadráticas y triunfa!</w:t>
      </w:r>
    </w:p>
    <w:bookmarkEnd w:id="0"/>
    <w:p w14:paraId="2F8F35FA" w14:textId="77777777" w:rsidR="002126F9" w:rsidRPr="00EB2E26" w:rsidRDefault="002126F9" w:rsidP="0011615C">
      <w:pPr>
        <w:jc w:val="center"/>
        <w:rPr>
          <w:rFonts w:cs="Arial"/>
          <w:b/>
        </w:rPr>
      </w:pPr>
    </w:p>
    <w:p w14:paraId="4F2BE0D1" w14:textId="683E9B3C" w:rsidR="00E33CAC" w:rsidRPr="00EB2E26" w:rsidRDefault="00E33CAC" w:rsidP="00E33CAC">
      <w:pPr>
        <w:rPr>
          <w:rFonts w:cs="Arial"/>
          <w:b/>
          <w:color w:val="3A7C22" w:themeColor="accent6" w:themeShade="BF"/>
        </w:rPr>
      </w:pPr>
      <w:r w:rsidRPr="005151B2">
        <w:rPr>
          <w:rStyle w:val="E03SubtitizqnegrillaCar"/>
        </w:rPr>
        <w:t>Justificación</w:t>
      </w:r>
      <w:r w:rsidRPr="00EB2E26">
        <w:rPr>
          <w:rFonts w:cs="Arial"/>
          <w:b/>
          <w:color w:val="3A7C22" w:themeColor="accent6" w:themeShade="BF"/>
        </w:rPr>
        <w:t xml:space="preserve"> </w:t>
      </w:r>
    </w:p>
    <w:p w14:paraId="3179D6FD" w14:textId="08100F50" w:rsidR="002126F9" w:rsidRPr="005151B2" w:rsidRDefault="002126F9" w:rsidP="00A714BA">
      <w:pPr>
        <w:pStyle w:val="E04Parrafoconsangria"/>
        <w:jc w:val="left"/>
      </w:pPr>
      <w:r w:rsidRPr="005151B2">
        <w:t>El estudio de la resolución de ecuaciones cuadráticas por factorización contribuye de manera significativa al desarrollo de competencias científicas y al cumplimiento de los estándares educativos establecidos en Colombia. En primer lugar, la factorización de ecuaciones cuadráticas promueve el desarrollo del pensamiento lógico y abstracto. Al descomponer una expresión algebraica en factores, los estudiantes aprenden a identificar patrones, relaciones y estructuras matemáticas. Esta habilidad es esencial para abordar problemas complejos en diversas áreas del conocimiento, como la física, la ingeniería y las ciencias sociales.</w:t>
      </w:r>
    </w:p>
    <w:p w14:paraId="2A3986EC" w14:textId="77777777" w:rsidR="002126F9" w:rsidRPr="005151B2" w:rsidRDefault="002126F9" w:rsidP="00A714BA">
      <w:pPr>
        <w:pStyle w:val="E04Parrafoconsangria"/>
        <w:jc w:val="left"/>
      </w:pPr>
      <w:r w:rsidRPr="005151B2">
        <w:t>En segundo lugar, la resolución de ecuaciones cuadráticas fomenta el desarrollo de habilidades de modelización matemática. Los estudiantes aprenden a traducir situaciones reales en expresiones algebraicas y a utilizar las herramientas matemáticas para encontrar soluciones. Esta habilidad es fundamental para resolver problemas en contextos reales y para tomar decisiones informadas.</w:t>
      </w:r>
    </w:p>
    <w:p w14:paraId="7BF9CB7F" w14:textId="77777777" w:rsidR="002126F9" w:rsidRPr="005151B2" w:rsidRDefault="002126F9" w:rsidP="00A714BA">
      <w:pPr>
        <w:pStyle w:val="E04Parrafoconsangria"/>
        <w:jc w:val="left"/>
      </w:pPr>
      <w:r w:rsidRPr="005151B2">
        <w:t>En cuanto a su relación con los estándares básicos de competencias (EBC) en matemáticas, el estudio de la factorización contribuye al desarrollo de varios estándares, entre ellos:</w:t>
      </w:r>
    </w:p>
    <w:p w14:paraId="3900B715" w14:textId="77777777" w:rsidR="002126F9" w:rsidRPr="00EB2E26" w:rsidRDefault="002126F9" w:rsidP="00A714BA">
      <w:pPr>
        <w:numPr>
          <w:ilvl w:val="0"/>
          <w:numId w:val="54"/>
        </w:numPr>
        <w:rPr>
          <w:rFonts w:cs="Arial"/>
          <w:bCs/>
          <w:lang w:val="es-CO"/>
        </w:rPr>
      </w:pPr>
      <w:r w:rsidRPr="00EB2E26">
        <w:rPr>
          <w:rFonts w:cs="Arial"/>
          <w:bCs/>
          <w:lang w:val="es-CO"/>
        </w:rPr>
        <w:lastRenderedPageBreak/>
        <w:t>Pensamiento variacional y sistemas algebraicos: Los estudiantes aprenden a representar situaciones mediante expresiones algebraicas, a identificar patrones y regularidades, y a generalizar resultados.</w:t>
      </w:r>
    </w:p>
    <w:p w14:paraId="6B7C627D" w14:textId="77777777" w:rsidR="002126F9" w:rsidRPr="00EB2E26" w:rsidRDefault="002126F9" w:rsidP="00A714BA">
      <w:pPr>
        <w:numPr>
          <w:ilvl w:val="0"/>
          <w:numId w:val="54"/>
        </w:numPr>
        <w:rPr>
          <w:rFonts w:cs="Arial"/>
          <w:bCs/>
          <w:lang w:val="es-CO"/>
        </w:rPr>
      </w:pPr>
      <w:r w:rsidRPr="00EB2E26">
        <w:rPr>
          <w:rFonts w:cs="Arial"/>
          <w:bCs/>
          <w:lang w:val="es-CO"/>
        </w:rPr>
        <w:t>Modelación y resolución de problemas: Los estudiantes aprenden a plantear y resolver problemas matemáticos en diversos contextos, utilizando diferentes estrategias y herramientas.</w:t>
      </w:r>
    </w:p>
    <w:p w14:paraId="1DDB48A7" w14:textId="77777777" w:rsidR="002126F9" w:rsidRPr="00EB2E26" w:rsidRDefault="002126F9" w:rsidP="00A714BA">
      <w:pPr>
        <w:numPr>
          <w:ilvl w:val="0"/>
          <w:numId w:val="54"/>
        </w:numPr>
        <w:rPr>
          <w:rFonts w:cs="Arial"/>
          <w:bCs/>
          <w:lang w:val="es-CO"/>
        </w:rPr>
      </w:pPr>
      <w:r w:rsidRPr="00EB2E26">
        <w:rPr>
          <w:rFonts w:cs="Arial"/>
          <w:bCs/>
          <w:lang w:val="es-CO"/>
        </w:rPr>
        <w:t>Comunicación: Los estudiantes aprenden a expresar sus ideas matemáticas de manera clara y precisa, tanto de forma oral como escrita.</w:t>
      </w:r>
    </w:p>
    <w:p w14:paraId="20D2DECD" w14:textId="77777777" w:rsidR="002126F9" w:rsidRPr="00EB2E26" w:rsidRDefault="002126F9" w:rsidP="00A714BA">
      <w:pPr>
        <w:pStyle w:val="E04Parrafoconsangria"/>
        <w:jc w:val="left"/>
        <w:rPr>
          <w:lang w:val="es-CO"/>
        </w:rPr>
      </w:pPr>
      <w:r w:rsidRPr="00EB2E26">
        <w:rPr>
          <w:lang w:val="es-CO"/>
        </w:rPr>
        <w:t>Por último, la resolución de ecuaciones cuadráticas por factorización es un contenido fundamental que se evalúa en pruebas estandarizadas como PISA y SABER. Estas pruebas evalúan la capacidad de los estudiantes para aplicar sus conocimientos matemáticos a situaciones reales y para resolver problemas de manera creativa y flexible. Al dominar la factorización, los estudiantes estarán mejor preparados para enfrentar estos desafíos.</w:t>
      </w:r>
    </w:p>
    <w:p w14:paraId="39281052" w14:textId="77777777" w:rsidR="00E33CAC" w:rsidRPr="00EB2E26" w:rsidRDefault="00E33CAC" w:rsidP="00E33CAC">
      <w:pPr>
        <w:rPr>
          <w:rFonts w:cs="Arial"/>
          <w:b/>
        </w:rPr>
      </w:pPr>
    </w:p>
    <w:p w14:paraId="64EB8BBF" w14:textId="175C19C5" w:rsidR="00E33CAC" w:rsidRPr="00EB2E26" w:rsidRDefault="00E33CAC" w:rsidP="005151B2">
      <w:pPr>
        <w:pStyle w:val="E03Subtitizqnegrilla"/>
        <w:rPr>
          <w:bCs/>
        </w:rPr>
      </w:pPr>
      <w:r w:rsidRPr="00EB2E26">
        <w:t>Objetivo</w:t>
      </w:r>
    </w:p>
    <w:p w14:paraId="3B5D0EA1" w14:textId="2E0CDA31" w:rsidR="00E33CAC" w:rsidRPr="00EB2E26" w:rsidRDefault="001016E7" w:rsidP="005151B2">
      <w:pPr>
        <w:pStyle w:val="E04Parrafoconsangria"/>
        <w:rPr>
          <w:lang w:val="es-CO"/>
        </w:rPr>
      </w:pPr>
      <w:r w:rsidRPr="00EB2E26">
        <w:t>Resolver ecuaciones cuadráticas mediante el método de factorización, comprendiendo los fundamentos teóricos y aplicándolos a la resolución de funciones cuadráticas.</w:t>
      </w:r>
    </w:p>
    <w:p w14:paraId="3699F1B9" w14:textId="23126352" w:rsidR="00E33CAC" w:rsidRPr="00EB2E26" w:rsidRDefault="00E33CAC" w:rsidP="005151B2">
      <w:pPr>
        <w:pStyle w:val="E03Subtitizqnegrilla"/>
      </w:pPr>
      <w:r w:rsidRPr="00EB2E26">
        <w:t xml:space="preserve">Competencias </w:t>
      </w:r>
    </w:p>
    <w:p w14:paraId="61B94C3E" w14:textId="18B51F49" w:rsidR="00E8674B" w:rsidRPr="00EB2E26" w:rsidRDefault="00E33CAC" w:rsidP="00076C94">
      <w:pPr>
        <w:pStyle w:val="Prrafodelista"/>
        <w:numPr>
          <w:ilvl w:val="1"/>
          <w:numId w:val="55"/>
        </w:numPr>
        <w:ind w:left="709"/>
        <w:rPr>
          <w:rFonts w:cs="Arial"/>
        </w:rPr>
      </w:pPr>
      <w:bookmarkStart w:id="2" w:name="_Hlk181873510"/>
      <w:bookmarkStart w:id="3" w:name="_Hlk181278894"/>
      <w:r w:rsidRPr="00D41FFA">
        <w:rPr>
          <w:rStyle w:val="E02Titulo03SubtizqnegrillaKCar"/>
        </w:rPr>
        <w:t>Competencia científica</w:t>
      </w:r>
      <w:r w:rsidRPr="00EB2E26">
        <w:rPr>
          <w:rFonts w:cs="Arial"/>
        </w:rPr>
        <w:t>:</w:t>
      </w:r>
      <w:r w:rsidR="001016E7" w:rsidRPr="00EB2E26">
        <w:rPr>
          <w:rFonts w:cs="Arial"/>
        </w:rPr>
        <w:t xml:space="preserve"> </w:t>
      </w:r>
      <w:r w:rsidR="00E8674B" w:rsidRPr="00EB2E26">
        <w:rPr>
          <w:rFonts w:cs="Arial"/>
        </w:rPr>
        <w:t>Aplicar procesos de factorización para resolver ecuaciones cuadráticas, analizando e interpretando las soluciones obtenidas, demostrando un pensamiento crítico y creativo al seleccionar las estrategias más adecuadas y generalizando los métodos de resolución a situaciones más complejas.</w:t>
      </w:r>
    </w:p>
    <w:p w14:paraId="7C0188CF" w14:textId="77777777" w:rsidR="00E8674B" w:rsidRPr="00A714BA" w:rsidRDefault="00E8674B" w:rsidP="00A714BA">
      <w:pPr>
        <w:ind w:left="349"/>
        <w:rPr>
          <w:rFonts w:cs="Arial"/>
        </w:rPr>
      </w:pPr>
    </w:p>
    <w:p w14:paraId="25034CD5" w14:textId="77777777" w:rsidR="0051725C" w:rsidRPr="00EB2E26" w:rsidRDefault="00E33CAC" w:rsidP="00076C94">
      <w:pPr>
        <w:pStyle w:val="Prrafodelista"/>
        <w:numPr>
          <w:ilvl w:val="1"/>
          <w:numId w:val="55"/>
        </w:numPr>
        <w:ind w:left="709"/>
        <w:rPr>
          <w:rFonts w:cs="Arial"/>
        </w:rPr>
      </w:pPr>
      <w:r w:rsidRPr="00D41FFA">
        <w:rPr>
          <w:rStyle w:val="E02Titulo03SubtizqnegrillaKCar"/>
        </w:rPr>
        <w:lastRenderedPageBreak/>
        <w:t>Competencia comunicativa</w:t>
      </w:r>
      <w:r w:rsidRPr="00EB2E26">
        <w:rPr>
          <w:rFonts w:cs="Arial"/>
          <w:b/>
          <w:bCs/>
        </w:rPr>
        <w:t>:</w:t>
      </w:r>
      <w:r w:rsidRPr="00EB2E26">
        <w:rPr>
          <w:rFonts w:cs="Arial"/>
        </w:rPr>
        <w:t xml:space="preserve"> </w:t>
      </w:r>
      <w:r w:rsidR="0051725C" w:rsidRPr="00EB2E26">
        <w:rPr>
          <w:rFonts w:cs="Arial"/>
        </w:rPr>
        <w:t>Explicar de manera efectiva procesos matemáticos, utilizando un lenguaje preciso y diversas representaciones, para explicar y justificar la resolución de ecuaciones cuadráticas por factorización, fomentando la colaboración y el pensamiento crítico a través de la escucha activa y la negociación de significados.</w:t>
      </w:r>
    </w:p>
    <w:p w14:paraId="0AA743C6" w14:textId="77777777" w:rsidR="0051725C" w:rsidRPr="00EB2E26" w:rsidRDefault="0051725C" w:rsidP="00A714BA">
      <w:pPr>
        <w:pStyle w:val="Prrafodelista"/>
        <w:numPr>
          <w:ilvl w:val="0"/>
          <w:numId w:val="0"/>
        </w:numPr>
        <w:ind w:left="1440"/>
        <w:rPr>
          <w:rFonts w:cs="Arial"/>
          <w:b/>
          <w:bCs/>
        </w:rPr>
      </w:pPr>
    </w:p>
    <w:p w14:paraId="25250B11" w14:textId="103B9E4B" w:rsidR="0051725C" w:rsidRPr="00EB2E26" w:rsidRDefault="00E33CAC" w:rsidP="00076C94">
      <w:pPr>
        <w:pStyle w:val="Prrafodelista"/>
        <w:numPr>
          <w:ilvl w:val="1"/>
          <w:numId w:val="55"/>
        </w:numPr>
        <w:ind w:left="709"/>
        <w:rPr>
          <w:rFonts w:cs="Arial"/>
          <w:b/>
          <w:bCs/>
        </w:rPr>
      </w:pPr>
      <w:r w:rsidRPr="00D41FFA">
        <w:rPr>
          <w:rStyle w:val="E02Titulo03SubtizqnegrillaKCar"/>
        </w:rPr>
        <w:t>Competencia en resolución de problemas:</w:t>
      </w:r>
      <w:r w:rsidRPr="00EB2E26">
        <w:rPr>
          <w:rFonts w:cs="Arial"/>
        </w:rPr>
        <w:t xml:space="preserve"> </w:t>
      </w:r>
      <w:r w:rsidR="0051725C" w:rsidRPr="00EB2E26">
        <w:rPr>
          <w:rFonts w:cs="Arial"/>
        </w:rPr>
        <w:t>Modelar y resolver problemas matemáticos a través de la factorización de expresiones cuadráticas, aplicando un proceso sistemático que incluye el análisis del problema, la selección de estrategias adecuadas, la ejecución de cálculos precisos y la evaluación crítica de los resultados obtenidos, demostrando flexibilidad al adaptar las estrategias a diferentes contextos y generalizando los métodos de resolución a situaciones más complejas.</w:t>
      </w:r>
    </w:p>
    <w:bookmarkEnd w:id="2"/>
    <w:p w14:paraId="1926531C" w14:textId="77777777" w:rsidR="0051725C" w:rsidRPr="00EB2E26" w:rsidRDefault="0051725C" w:rsidP="00C645DC">
      <w:pPr>
        <w:pStyle w:val="Prrafodelista"/>
        <w:numPr>
          <w:ilvl w:val="0"/>
          <w:numId w:val="0"/>
        </w:numPr>
        <w:ind w:left="1440"/>
        <w:rPr>
          <w:rFonts w:cs="Arial"/>
          <w:bCs/>
        </w:rPr>
      </w:pPr>
    </w:p>
    <w:bookmarkEnd w:id="3"/>
    <w:p w14:paraId="7F9EAB16" w14:textId="32DEDB9E" w:rsidR="00E33CAC" w:rsidRPr="00EB2E26" w:rsidRDefault="00E33CAC" w:rsidP="00D41FFA">
      <w:pPr>
        <w:pStyle w:val="E03Subtitizqnegrilla"/>
      </w:pPr>
      <w:r w:rsidRPr="00EB2E26">
        <w:t xml:space="preserve"> Contenidos</w:t>
      </w:r>
    </w:p>
    <w:p w14:paraId="66AC9A30" w14:textId="77777777" w:rsidR="00E33CAC" w:rsidRPr="00EB2E26" w:rsidRDefault="00E33CAC" w:rsidP="00E33CAC">
      <w:pPr>
        <w:rPr>
          <w:rFonts w:cs="Arial"/>
          <w:bCs/>
        </w:rPr>
      </w:pPr>
    </w:p>
    <w:p w14:paraId="4785B5A3" w14:textId="77777777" w:rsidR="00E33CAC" w:rsidRPr="00EB2E26" w:rsidRDefault="00E33CAC" w:rsidP="00D41FFA">
      <w:pPr>
        <w:pStyle w:val="E03Subtitizqnegrilla"/>
      </w:pPr>
      <w:r w:rsidRPr="00EB2E26">
        <w:t>Fundamentos Teóricos (Contenido Conceptual)</w:t>
      </w:r>
    </w:p>
    <w:p w14:paraId="0129F0F2" w14:textId="06472409" w:rsidR="00E8674B" w:rsidRPr="00D41FFA" w:rsidRDefault="00E8674B" w:rsidP="00F261F4">
      <w:pPr>
        <w:pStyle w:val="E04Parrafoconsangria"/>
        <w:jc w:val="left"/>
      </w:pPr>
      <w:r w:rsidRPr="00D41FFA">
        <w:t xml:space="preserve">A través de esta guía, los estudiantes adquirirán una sólida comprensión de los conceptos fundamentales relacionados con las ecuaciones cuadráticas y la factorización. Se profundizará en la estructura general de una ecuación cuadrática, identificando los coeficientes y el término independiente. Además, se explorarán las diferentes técnicas de factorización, como la factorización por factor común, por agrupación de términos y por el método del trinomio cuadrado perfecto. Los estudiantes desarrollarán la habilidad de reconocer los casos en los que la factorización es aplicable y comprenderán la relación entre las raíces de una ecuación cuadrática y sus factores. </w:t>
      </w:r>
    </w:p>
    <w:p w14:paraId="3FE8C106" w14:textId="77777777" w:rsidR="00D41FFA" w:rsidRDefault="00D41FFA" w:rsidP="00D41FFA">
      <w:pPr>
        <w:pStyle w:val="E03Subtitizqnegrilla"/>
      </w:pPr>
    </w:p>
    <w:p w14:paraId="7C785E1B" w14:textId="77777777" w:rsidR="00D41FFA" w:rsidRDefault="00D41FFA" w:rsidP="00D41FFA">
      <w:pPr>
        <w:pStyle w:val="E03Subtitizqnegrilla"/>
      </w:pPr>
    </w:p>
    <w:p w14:paraId="55DCA127" w14:textId="5F41DAEB" w:rsidR="00AD66E7" w:rsidRPr="00EB2E26" w:rsidRDefault="00AD66E7" w:rsidP="00D41FFA">
      <w:pPr>
        <w:pStyle w:val="E03Subtitizqnegrilla"/>
      </w:pPr>
      <w:r w:rsidRPr="00EB2E26">
        <w:t>Temas:</w:t>
      </w:r>
    </w:p>
    <w:p w14:paraId="4400901C" w14:textId="77777777" w:rsidR="00AD66E7" w:rsidRPr="00EB2E26" w:rsidRDefault="00AD66E7" w:rsidP="00076C94">
      <w:pPr>
        <w:pStyle w:val="Prrafodelista"/>
        <w:numPr>
          <w:ilvl w:val="1"/>
          <w:numId w:val="1"/>
        </w:numPr>
        <w:rPr>
          <w:rFonts w:cs="Arial"/>
          <w:lang w:val="es-CO"/>
        </w:rPr>
      </w:pPr>
      <w:r w:rsidRPr="00EB2E26">
        <w:rPr>
          <w:rFonts w:cs="Arial"/>
          <w:lang w:val="es-CO"/>
        </w:rPr>
        <w:t>Técnicas de factorización de trinomios</w:t>
      </w:r>
    </w:p>
    <w:p w14:paraId="64A568E6" w14:textId="77777777" w:rsidR="00AD66E7" w:rsidRPr="00EB2E26" w:rsidRDefault="00AD66E7" w:rsidP="00076C94">
      <w:pPr>
        <w:numPr>
          <w:ilvl w:val="1"/>
          <w:numId w:val="2"/>
        </w:numPr>
        <w:rPr>
          <w:rFonts w:cs="Arial"/>
          <w:lang w:val="es-CO"/>
        </w:rPr>
      </w:pPr>
      <w:r w:rsidRPr="00EB2E26">
        <w:rPr>
          <w:rFonts w:cs="Arial"/>
          <w:lang w:val="es-CO"/>
        </w:rPr>
        <w:t>Factor común monomio</w:t>
      </w:r>
    </w:p>
    <w:p w14:paraId="38B61A85" w14:textId="77777777" w:rsidR="00AD66E7" w:rsidRPr="00EB2E26" w:rsidRDefault="00AD66E7" w:rsidP="00076C94">
      <w:pPr>
        <w:numPr>
          <w:ilvl w:val="1"/>
          <w:numId w:val="2"/>
        </w:numPr>
        <w:rPr>
          <w:rFonts w:cs="Arial"/>
          <w:lang w:val="es-CO"/>
        </w:rPr>
      </w:pPr>
      <w:r w:rsidRPr="00EB2E26">
        <w:rPr>
          <w:rFonts w:cs="Arial"/>
          <w:lang w:val="es-CO"/>
        </w:rPr>
        <w:t>Trinomios de la forma x² + bx + c</w:t>
      </w:r>
    </w:p>
    <w:p w14:paraId="3D24276D" w14:textId="77777777" w:rsidR="00AD66E7" w:rsidRPr="00EB2E26" w:rsidRDefault="00AD66E7" w:rsidP="00076C94">
      <w:pPr>
        <w:numPr>
          <w:ilvl w:val="1"/>
          <w:numId w:val="2"/>
        </w:numPr>
        <w:rPr>
          <w:rFonts w:cs="Arial"/>
          <w:lang w:val="es-CO"/>
        </w:rPr>
      </w:pPr>
      <w:r w:rsidRPr="00EB2E26">
        <w:rPr>
          <w:rFonts w:cs="Arial"/>
          <w:lang w:val="es-CO"/>
        </w:rPr>
        <w:t>Trinomios de la forma ax² + bx + c (casos especiales)</w:t>
      </w:r>
    </w:p>
    <w:p w14:paraId="2F094289" w14:textId="77777777" w:rsidR="00AD66E7" w:rsidRPr="00EB2E26" w:rsidRDefault="00AD66E7" w:rsidP="00076C94">
      <w:pPr>
        <w:pStyle w:val="Prrafodelista"/>
        <w:numPr>
          <w:ilvl w:val="1"/>
          <w:numId w:val="1"/>
        </w:numPr>
        <w:rPr>
          <w:rFonts w:cs="Arial"/>
          <w:lang w:val="es-CO"/>
        </w:rPr>
      </w:pPr>
      <w:r w:rsidRPr="00EB2E26">
        <w:rPr>
          <w:rFonts w:cs="Arial"/>
          <w:lang w:val="es-CO"/>
        </w:rPr>
        <w:t>Consideraciones especiales</w:t>
      </w:r>
    </w:p>
    <w:p w14:paraId="114A559E" w14:textId="77777777" w:rsidR="00AD66E7" w:rsidRPr="00EB2E26" w:rsidRDefault="00AD66E7" w:rsidP="00076C94">
      <w:pPr>
        <w:pStyle w:val="Prrafodelista"/>
        <w:numPr>
          <w:ilvl w:val="1"/>
          <w:numId w:val="1"/>
        </w:numPr>
        <w:rPr>
          <w:rFonts w:cs="Arial"/>
          <w:lang w:val="es-CO"/>
        </w:rPr>
      </w:pPr>
      <w:r w:rsidRPr="00EB2E26">
        <w:rPr>
          <w:rFonts w:cs="Arial"/>
          <w:lang w:val="es-CO"/>
        </w:rPr>
        <w:t xml:space="preserve">Pasos para resolver una ecuación cuadrática por factorización </w:t>
      </w:r>
    </w:p>
    <w:p w14:paraId="61EDF59A" w14:textId="5990924A" w:rsidR="009C3E34" w:rsidRPr="00EB2E26" w:rsidRDefault="009C3E34" w:rsidP="00076C94">
      <w:pPr>
        <w:pStyle w:val="Prrafodelista"/>
        <w:numPr>
          <w:ilvl w:val="1"/>
          <w:numId w:val="1"/>
        </w:numPr>
        <w:rPr>
          <w:rFonts w:cs="Arial"/>
          <w:lang w:val="es-CO"/>
        </w:rPr>
      </w:pPr>
      <w:r w:rsidRPr="00EB2E26">
        <w:rPr>
          <w:rFonts w:cs="Arial"/>
          <w:lang w:val="es-CO"/>
        </w:rPr>
        <w:t>Aplicaciones de las ecuaciones cuadráticas</w:t>
      </w:r>
    </w:p>
    <w:p w14:paraId="05D4A25D" w14:textId="77777777" w:rsidR="00AD66E7" w:rsidRPr="00EB2E26" w:rsidRDefault="00AD66E7" w:rsidP="00E33CAC">
      <w:pPr>
        <w:spacing w:before="240" w:after="240"/>
        <w:rPr>
          <w:rFonts w:cs="Arial"/>
          <w:b/>
          <w:u w:val="single"/>
        </w:rPr>
      </w:pPr>
    </w:p>
    <w:p w14:paraId="218BC4E5" w14:textId="717DE55A" w:rsidR="00E33CAC" w:rsidRPr="00EB2E26" w:rsidRDefault="00E33CAC" w:rsidP="00D41FFA">
      <w:pPr>
        <w:pStyle w:val="E03Subtitizqnegrilla"/>
      </w:pPr>
      <w:r w:rsidRPr="00EB2E26">
        <w:t>Actividades Prácticas (Contenido Procedimental)</w:t>
      </w:r>
    </w:p>
    <w:p w14:paraId="7871D2C6" w14:textId="77777777" w:rsidR="00AD66E7" w:rsidRPr="00EB2E26" w:rsidRDefault="00AD66E7" w:rsidP="00F261F4">
      <w:pPr>
        <w:pStyle w:val="E04Parrafoconsangria"/>
        <w:jc w:val="left"/>
      </w:pPr>
      <w:r w:rsidRPr="00EB2E26">
        <w:t>A través de la resolución de una variedad de ejercicios y problemas, los estudiantes desarrollarán habilidades procedimentales clave para factorizar ecuaciones cuadráticas. Se entrenarán en la identificación del tipo de factorización a aplicar en cada caso, ya sea por factor común, agrupación de términos o trinomio cuadrado perfecto. Asimismo, aprenderán a descomponer las expresiones cuadráticas en sus factores lineales y a igualar cada factor a cero para encontrar las soluciones de la ecuación. A medida que avancen en la guía, los estudiantes adquirirán fluidez en la aplicación de estas técnicas y podrán resolver problemas de factorización de manera eficiente y precisa. Además, se fomentará el pensamiento crítico al analizar las diferentes estrategias de factorización y seleccionar la más adecuada para cada situación.</w:t>
      </w:r>
    </w:p>
    <w:p w14:paraId="7C179ECA" w14:textId="77777777" w:rsidR="00F261F4" w:rsidRDefault="00F261F4" w:rsidP="00D41FFA">
      <w:pPr>
        <w:pStyle w:val="E03Subtitizqnegrilla"/>
      </w:pPr>
    </w:p>
    <w:p w14:paraId="23FA45E2" w14:textId="77777777" w:rsidR="00F261F4" w:rsidRDefault="00F261F4" w:rsidP="00D41FFA">
      <w:pPr>
        <w:pStyle w:val="E03Subtitizqnegrilla"/>
      </w:pPr>
    </w:p>
    <w:p w14:paraId="3479FC13" w14:textId="31339C27" w:rsidR="00E33CAC" w:rsidRPr="00EB2E26" w:rsidRDefault="00E33CAC" w:rsidP="00D41FFA">
      <w:pPr>
        <w:pStyle w:val="E03Subtitizqnegrilla"/>
      </w:pPr>
      <w:r w:rsidRPr="00EB2E26">
        <w:lastRenderedPageBreak/>
        <w:t>Acciones procedimentales:</w:t>
      </w:r>
    </w:p>
    <w:p w14:paraId="6F6F3074" w14:textId="13B2B9F4" w:rsidR="00222898" w:rsidRPr="00EB2E26" w:rsidRDefault="00222898" w:rsidP="00F261F4">
      <w:pPr>
        <w:pStyle w:val="Prrafodelista"/>
        <w:numPr>
          <w:ilvl w:val="0"/>
          <w:numId w:val="56"/>
        </w:numPr>
        <w:spacing w:before="240" w:after="240"/>
        <w:jc w:val="both"/>
        <w:rPr>
          <w:rFonts w:cs="Arial"/>
          <w:lang w:val="es-CO"/>
        </w:rPr>
      </w:pPr>
      <w:r w:rsidRPr="00EB2E26">
        <w:rPr>
          <w:rFonts w:cs="Arial"/>
          <w:lang w:val="es-CO"/>
        </w:rPr>
        <w:t xml:space="preserve">Resolución de ejercicios paso a paso: Los estudiantes muestran cada uno de los pasos involucrados en el proceso de factorización. </w:t>
      </w:r>
    </w:p>
    <w:p w14:paraId="17A2BAAB" w14:textId="3B6AEDE9" w:rsidR="00222898" w:rsidRPr="00EB2E26" w:rsidRDefault="00222898" w:rsidP="00F261F4">
      <w:pPr>
        <w:pStyle w:val="Prrafodelista"/>
        <w:numPr>
          <w:ilvl w:val="0"/>
          <w:numId w:val="56"/>
        </w:numPr>
        <w:spacing w:before="240" w:after="240"/>
        <w:jc w:val="both"/>
        <w:rPr>
          <w:rFonts w:cs="Arial"/>
          <w:lang w:val="es-CO"/>
        </w:rPr>
      </w:pPr>
      <w:r w:rsidRPr="00EB2E26">
        <w:rPr>
          <w:rFonts w:cs="Arial"/>
          <w:lang w:val="es-CO"/>
        </w:rPr>
        <w:t xml:space="preserve">Uso de diagramas o modelos: Emplean representaciones visuales para facilitar la comprensión del proceso de factorización. </w:t>
      </w:r>
    </w:p>
    <w:p w14:paraId="58DFF495" w14:textId="3C20376A" w:rsidR="00222898" w:rsidRPr="00EB2E26" w:rsidRDefault="00222898" w:rsidP="00F261F4">
      <w:pPr>
        <w:pStyle w:val="Prrafodelista"/>
        <w:numPr>
          <w:ilvl w:val="0"/>
          <w:numId w:val="56"/>
        </w:numPr>
        <w:spacing w:before="240" w:after="240"/>
        <w:jc w:val="both"/>
        <w:rPr>
          <w:rFonts w:cs="Arial"/>
          <w:lang w:val="es-CO"/>
        </w:rPr>
      </w:pPr>
      <w:r w:rsidRPr="00EB2E26">
        <w:rPr>
          <w:rFonts w:cs="Arial"/>
          <w:lang w:val="es-CO"/>
        </w:rPr>
        <w:t xml:space="preserve">Justificación de los pasos: Explican por qué realizan cada paso y cómo llegan a las conclusiones. </w:t>
      </w:r>
    </w:p>
    <w:p w14:paraId="22B6D664" w14:textId="2E9F1519" w:rsidR="00222898" w:rsidRPr="00EB2E26" w:rsidRDefault="00222898" w:rsidP="00F261F4">
      <w:pPr>
        <w:pStyle w:val="Prrafodelista"/>
        <w:numPr>
          <w:ilvl w:val="0"/>
          <w:numId w:val="56"/>
        </w:numPr>
        <w:spacing w:before="240" w:after="240"/>
        <w:jc w:val="both"/>
        <w:rPr>
          <w:rFonts w:cs="Arial"/>
          <w:lang w:val="es-CO"/>
        </w:rPr>
      </w:pPr>
      <w:r w:rsidRPr="00EB2E26">
        <w:rPr>
          <w:rFonts w:cs="Arial"/>
          <w:lang w:val="es-CO"/>
        </w:rPr>
        <w:t xml:space="preserve">Identificación de errores comunes: Reconocen y corrigen errores típicos en la factorización. </w:t>
      </w:r>
    </w:p>
    <w:p w14:paraId="5B4B8122" w14:textId="6B08CE9E" w:rsidR="00222898" w:rsidRPr="00EB2E26" w:rsidRDefault="00222898" w:rsidP="00F261F4">
      <w:pPr>
        <w:pStyle w:val="Prrafodelista"/>
        <w:numPr>
          <w:ilvl w:val="0"/>
          <w:numId w:val="56"/>
        </w:numPr>
        <w:spacing w:before="240" w:after="240"/>
        <w:jc w:val="both"/>
        <w:rPr>
          <w:rFonts w:cs="Arial"/>
          <w:lang w:val="es-CO"/>
        </w:rPr>
      </w:pPr>
      <w:r w:rsidRPr="00EB2E26">
        <w:rPr>
          <w:rFonts w:cs="Arial"/>
          <w:lang w:val="es-CO"/>
        </w:rPr>
        <w:t xml:space="preserve">Aplicación de la factorización en la resolución de problemas: Utilizan la factorización como herramienta para resolver problemas contextualizados. </w:t>
      </w:r>
    </w:p>
    <w:p w14:paraId="27B64E1F" w14:textId="59FE53D2" w:rsidR="00222898" w:rsidRPr="00246BAA" w:rsidRDefault="00222898" w:rsidP="00222898">
      <w:pPr>
        <w:pStyle w:val="Prrafodelista"/>
        <w:numPr>
          <w:ilvl w:val="0"/>
          <w:numId w:val="56"/>
        </w:numPr>
        <w:spacing w:before="240" w:after="240"/>
        <w:jc w:val="both"/>
        <w:rPr>
          <w:rFonts w:cs="Arial"/>
          <w:lang w:val="es-CO"/>
        </w:rPr>
      </w:pPr>
      <w:r w:rsidRPr="00EB2E26">
        <w:rPr>
          <w:rFonts w:cs="Arial"/>
          <w:lang w:val="es-CO"/>
        </w:rPr>
        <w:t>Generalización de los métodos: Extrapolan las técnicas de factorización a otros tipos de expresiones algebraicas.</w:t>
      </w:r>
    </w:p>
    <w:p w14:paraId="46C830A8" w14:textId="0AB39DB8" w:rsidR="00E33CAC" w:rsidRPr="00EB2E26" w:rsidRDefault="00E33CAC" w:rsidP="00F261F4">
      <w:pPr>
        <w:pStyle w:val="E03Subtitizqnegrilla"/>
      </w:pPr>
      <w:r w:rsidRPr="00EB2E26">
        <w:t>Aplicaciones y Perspectivas  (Contenido Actitudinal)</w:t>
      </w:r>
    </w:p>
    <w:p w14:paraId="08FF6903" w14:textId="77777777" w:rsidR="00E33CAC" w:rsidRPr="00D41FFA" w:rsidRDefault="00E33CAC" w:rsidP="00F261F4">
      <w:pPr>
        <w:pStyle w:val="E03Textonegritamin"/>
      </w:pPr>
      <w:r w:rsidRPr="00D41FFA">
        <w:t>Actitudes promovidas:</w:t>
      </w:r>
    </w:p>
    <w:p w14:paraId="5BA9FF31" w14:textId="7912F0F1" w:rsidR="00E33CAC" w:rsidRPr="00EB2E26" w:rsidRDefault="00222898" w:rsidP="00F261F4">
      <w:pPr>
        <w:pStyle w:val="E04Parrafoconsangria"/>
        <w:jc w:val="left"/>
      </w:pPr>
      <w:bookmarkStart w:id="4" w:name="_Hlk181875580"/>
      <w:r w:rsidRPr="00EB2E26">
        <w:t>A través de esta guía, los estudiantes desarrollarán una serie de actitudes positivas hacia las matemáticas. Aprenderán a valorar la precisión y el rigor en los cálculos, a disfrutar de la satisfacción de resolver problemas complejos y a apreciar la belleza y la utilidad de las matemáticas en diversos campos. Además, la guía fomentará un pensamiento crítico y creativo, al desafiar a los estudiantes a encontrar diferentes estrategias de resolución y a aplicar los conocimientos adquiridos a situaciones nuevas y desconocidas. Estas habilidades y actitudes resultarán fundamentales para su éxito en futuras etapas académicas y profesionales, ya que les permitirán enfrentar cualquier desafío con confianza y perseverancia.</w:t>
      </w:r>
    </w:p>
    <w:bookmarkEnd w:id="4"/>
    <w:p w14:paraId="61CFED94" w14:textId="77777777" w:rsidR="00222898" w:rsidRPr="00D41FFA" w:rsidRDefault="00222898" w:rsidP="00D41FFA">
      <w:pPr>
        <w:pStyle w:val="E03Subtitizqnegrilla"/>
      </w:pPr>
      <w:r w:rsidRPr="00D41FFA">
        <w:lastRenderedPageBreak/>
        <w:t>Actitudes promovidas:</w:t>
      </w:r>
    </w:p>
    <w:p w14:paraId="33988989" w14:textId="64C8CC82" w:rsidR="00222898" w:rsidRPr="00EB2E26" w:rsidRDefault="00222898" w:rsidP="00076C94">
      <w:pPr>
        <w:pStyle w:val="Prrafodelista"/>
        <w:numPr>
          <w:ilvl w:val="0"/>
          <w:numId w:val="57"/>
        </w:numPr>
        <w:rPr>
          <w:rFonts w:cs="Arial"/>
          <w:lang w:val="es-CO"/>
        </w:rPr>
      </w:pPr>
      <w:r w:rsidRPr="00D41FFA">
        <w:rPr>
          <w:rStyle w:val="E03TextonegritaminCar"/>
        </w:rPr>
        <w:t>Curiosidad intelectual</w:t>
      </w:r>
      <w:r w:rsidRPr="00EB2E26">
        <w:rPr>
          <w:rFonts w:cs="Arial"/>
          <w:lang w:val="es-CO"/>
        </w:rPr>
        <w:t xml:space="preserve">: Se fomenta la inquietud por comprender los conceptos matemáticos más allá de su aplicación mecánica. Los estudiantes se animan a preguntarse el porqué de las cosas y a buscar conexiones entre diferentes ideas. </w:t>
      </w:r>
    </w:p>
    <w:p w14:paraId="7DE125B5" w14:textId="430C9995" w:rsidR="00222898" w:rsidRPr="00EB2E26" w:rsidRDefault="00222898" w:rsidP="00076C94">
      <w:pPr>
        <w:pStyle w:val="Prrafodelista"/>
        <w:numPr>
          <w:ilvl w:val="0"/>
          <w:numId w:val="57"/>
        </w:numPr>
        <w:rPr>
          <w:rFonts w:cs="Arial"/>
          <w:lang w:val="es-CO"/>
        </w:rPr>
      </w:pPr>
      <w:r w:rsidRPr="00D41FFA">
        <w:rPr>
          <w:rStyle w:val="E03TextonegritaminCar"/>
        </w:rPr>
        <w:t>Perseverancia:</w:t>
      </w:r>
      <w:r w:rsidRPr="00EB2E26">
        <w:rPr>
          <w:rFonts w:cs="Arial"/>
          <w:lang w:val="es-CO"/>
        </w:rPr>
        <w:t xml:space="preserve"> La resolución de problemas de factorización puede requerir tiempo y esfuerzo. Se promueve la perseverancia para enfrentar los desafíos y no rendirse ante la primera dificultad. </w:t>
      </w:r>
    </w:p>
    <w:p w14:paraId="143412D3" w14:textId="150A88DF" w:rsidR="00222898" w:rsidRPr="00EB2E26" w:rsidRDefault="00222898" w:rsidP="00076C94">
      <w:pPr>
        <w:pStyle w:val="Prrafodelista"/>
        <w:numPr>
          <w:ilvl w:val="0"/>
          <w:numId w:val="57"/>
        </w:numPr>
        <w:rPr>
          <w:rFonts w:cs="Arial"/>
          <w:lang w:val="es-CO"/>
        </w:rPr>
      </w:pPr>
      <w:r w:rsidRPr="00D41FFA">
        <w:rPr>
          <w:rStyle w:val="E03TextonegritaminCar"/>
        </w:rPr>
        <w:t>Orden y organización:</w:t>
      </w:r>
      <w:r w:rsidRPr="00EB2E26">
        <w:rPr>
          <w:rFonts w:cs="Arial"/>
          <w:lang w:val="es-CO"/>
        </w:rPr>
        <w:t xml:space="preserve"> La factorización implica seguir una serie de pasos ordenados. Se fomenta el desarrollo de habilidades organizativas para facilitar la resolución de problemas. </w:t>
      </w:r>
    </w:p>
    <w:p w14:paraId="2CC2D9F5" w14:textId="120F4FC5" w:rsidR="00222898" w:rsidRPr="00EB2E26" w:rsidRDefault="00222898" w:rsidP="00076C94">
      <w:pPr>
        <w:pStyle w:val="Prrafodelista"/>
        <w:numPr>
          <w:ilvl w:val="0"/>
          <w:numId w:val="57"/>
        </w:numPr>
        <w:rPr>
          <w:rFonts w:cs="Arial"/>
          <w:lang w:val="es-CO"/>
        </w:rPr>
      </w:pPr>
      <w:r w:rsidRPr="00D41FFA">
        <w:rPr>
          <w:rStyle w:val="E03TextonegritaminCar"/>
        </w:rPr>
        <w:t>Pensamiento crítico</w:t>
      </w:r>
      <w:r w:rsidRPr="00EB2E26">
        <w:rPr>
          <w:rFonts w:cs="Arial"/>
          <w:lang w:val="es-CO"/>
        </w:rPr>
        <w:t xml:space="preserve">: Se estimula la capacidad de analizar información, evaluar diferentes opciones y tomar decisiones fundamentadas. Los estudiantes aprenden a identificar patrones, a generalizar resultados y a justificar sus razonamientos. </w:t>
      </w:r>
    </w:p>
    <w:p w14:paraId="4A305369" w14:textId="21EA4615" w:rsidR="00222898" w:rsidRPr="00EB2E26" w:rsidRDefault="00222898" w:rsidP="00076C94">
      <w:pPr>
        <w:pStyle w:val="Prrafodelista"/>
        <w:numPr>
          <w:ilvl w:val="0"/>
          <w:numId w:val="57"/>
        </w:numPr>
        <w:rPr>
          <w:rFonts w:cs="Arial"/>
          <w:lang w:val="es-CO"/>
        </w:rPr>
      </w:pPr>
      <w:r w:rsidRPr="00D41FFA">
        <w:rPr>
          <w:rStyle w:val="E03TextonegritaminCar"/>
        </w:rPr>
        <w:t>Creatividad</w:t>
      </w:r>
      <w:r w:rsidRPr="00EB2E26">
        <w:rPr>
          <w:rFonts w:cs="Arial"/>
          <w:lang w:val="es-CO"/>
        </w:rPr>
        <w:t xml:space="preserve">: La factorización no siempre sigue un camino único. Se promueve la búsqueda de soluciones alternativas y la capacidad de pensar fuera de la caja. </w:t>
      </w:r>
    </w:p>
    <w:p w14:paraId="3AFCC0F5" w14:textId="365F34DA" w:rsidR="00222898" w:rsidRPr="00EB2E26" w:rsidRDefault="00222898" w:rsidP="00076C94">
      <w:pPr>
        <w:pStyle w:val="Prrafodelista"/>
        <w:numPr>
          <w:ilvl w:val="0"/>
          <w:numId w:val="57"/>
        </w:numPr>
        <w:rPr>
          <w:rFonts w:cs="Arial"/>
          <w:lang w:val="es-CO"/>
        </w:rPr>
      </w:pPr>
      <w:r w:rsidRPr="00D41FFA">
        <w:rPr>
          <w:rStyle w:val="E03TextonegritaminCar"/>
        </w:rPr>
        <w:t>Confianza en las propias capacidades</w:t>
      </w:r>
      <w:r w:rsidRPr="00EB2E26">
        <w:rPr>
          <w:rFonts w:cs="Arial"/>
          <w:lang w:val="es-CO"/>
        </w:rPr>
        <w:t xml:space="preserve">: A medida que los estudiantes dominan las técnicas de factorización y resuelven problemas con éxito, desarrollan una mayor confianza en sus habilidades matemáticas. </w:t>
      </w:r>
    </w:p>
    <w:p w14:paraId="0D833A5E" w14:textId="264B5FAF" w:rsidR="00222898" w:rsidRPr="00EB2E26" w:rsidRDefault="00222898" w:rsidP="00076C94">
      <w:pPr>
        <w:pStyle w:val="Prrafodelista"/>
        <w:numPr>
          <w:ilvl w:val="0"/>
          <w:numId w:val="57"/>
        </w:numPr>
        <w:rPr>
          <w:rFonts w:cs="Arial"/>
          <w:lang w:val="es-CO"/>
        </w:rPr>
      </w:pPr>
      <w:r w:rsidRPr="00D41FFA">
        <w:rPr>
          <w:rStyle w:val="E03TextonegritaminCar"/>
        </w:rPr>
        <w:t>Disposición a colaborar</w:t>
      </w:r>
      <w:r w:rsidRPr="00EB2E26">
        <w:rPr>
          <w:rFonts w:cs="Arial"/>
          <w:lang w:val="es-CO"/>
        </w:rPr>
        <w:t xml:space="preserve">: El trabajo en equipo y la discusión de ideas con otros compañeros pueden enriquecer el aprendizaje y fomentar una actitud positiva hacia las matemáticas. </w:t>
      </w:r>
    </w:p>
    <w:p w14:paraId="5F739CF2" w14:textId="3473E45F" w:rsidR="00222898" w:rsidRPr="00EB2E26" w:rsidRDefault="00222898" w:rsidP="00076C94">
      <w:pPr>
        <w:pStyle w:val="Prrafodelista"/>
        <w:numPr>
          <w:ilvl w:val="0"/>
          <w:numId w:val="57"/>
        </w:numPr>
        <w:rPr>
          <w:rFonts w:cs="Arial"/>
        </w:rPr>
      </w:pPr>
      <w:r w:rsidRPr="00D41FFA">
        <w:rPr>
          <w:rStyle w:val="E03TextonegritaminCar"/>
        </w:rPr>
        <w:t>Valoración del esfuerzo:</w:t>
      </w:r>
      <w:r w:rsidRPr="00EB2E26">
        <w:rPr>
          <w:rFonts w:cs="Arial"/>
          <w:lang w:val="es-CO"/>
        </w:rPr>
        <w:t xml:space="preserve"> Se destaca la importancia del trabajo constante y dedicado para alcanzar los objetivos propuestos.</w:t>
      </w:r>
    </w:p>
    <w:p w14:paraId="7990BCA1" w14:textId="77777777" w:rsidR="00222898" w:rsidRPr="00EB2E26" w:rsidRDefault="00222898" w:rsidP="00D41FFA">
      <w:pPr>
        <w:rPr>
          <w:rFonts w:cs="Arial"/>
        </w:rPr>
      </w:pPr>
    </w:p>
    <w:p w14:paraId="2ADC707E" w14:textId="18106EBF" w:rsidR="00E33CAC" w:rsidRPr="00D41FFA" w:rsidRDefault="00E33CAC" w:rsidP="00E33CAC">
      <w:pPr>
        <w:rPr>
          <w:rStyle w:val="E03SubtitizqnegrillaCar"/>
        </w:rPr>
      </w:pPr>
      <w:r w:rsidRPr="00D41FFA">
        <w:rPr>
          <w:rStyle w:val="E03SubtitizqnegrillaCar"/>
        </w:rPr>
        <w:t>Evidencias de aprendizaje (antes llamados logros)</w:t>
      </w:r>
    </w:p>
    <w:p w14:paraId="3983FC2A" w14:textId="0BA3BAB9" w:rsidR="00222898" w:rsidRPr="00EB2E26" w:rsidRDefault="00222898" w:rsidP="00E33CAC">
      <w:pPr>
        <w:rPr>
          <w:rFonts w:cs="Arial"/>
        </w:rPr>
      </w:pPr>
      <w:r w:rsidRPr="00D41FFA">
        <w:rPr>
          <w:rStyle w:val="E03TextonegritaminCar"/>
        </w:rPr>
        <w:t>Evidencia 1:</w:t>
      </w:r>
      <w:r w:rsidR="006732F3" w:rsidRPr="00EB2E26">
        <w:rPr>
          <w:rFonts w:cs="Arial"/>
        </w:rPr>
        <w:t xml:space="preserve"> </w:t>
      </w:r>
      <w:r w:rsidR="00C51577" w:rsidRPr="00EB2E26">
        <w:rPr>
          <w:rFonts w:cs="Arial"/>
        </w:rPr>
        <w:t>Describir</w:t>
      </w:r>
      <w:r w:rsidR="006732F3" w:rsidRPr="00EB2E26">
        <w:rPr>
          <w:rFonts w:cs="Arial"/>
        </w:rPr>
        <w:t xml:space="preserve"> correctamente los algoritmos de factorización en una variedad de situaciones, identificando el método más adecuado para cada caso.</w:t>
      </w:r>
    </w:p>
    <w:p w14:paraId="510AC8B6" w14:textId="233EFE4F" w:rsidR="00222898" w:rsidRPr="00EB2E26" w:rsidRDefault="00222898" w:rsidP="00222898">
      <w:pPr>
        <w:rPr>
          <w:rFonts w:cs="Arial"/>
        </w:rPr>
      </w:pPr>
      <w:r w:rsidRPr="00D41FFA">
        <w:rPr>
          <w:rStyle w:val="E03TextonegritaminCar"/>
        </w:rPr>
        <w:lastRenderedPageBreak/>
        <w:t>Evidencia 2:</w:t>
      </w:r>
      <w:r w:rsidR="00C51577" w:rsidRPr="00EB2E26">
        <w:rPr>
          <w:rFonts w:cs="Arial"/>
        </w:rPr>
        <w:t xml:space="preserve"> Aplicar correctamente los pasos algorítmicos de cada método de factorización, descomponiendo las expresiones cuadráticas en sus factores lineales.</w:t>
      </w:r>
    </w:p>
    <w:p w14:paraId="25C2D7D8" w14:textId="306CD079" w:rsidR="00222898" w:rsidRPr="00EB2E26" w:rsidRDefault="00222898" w:rsidP="00222898">
      <w:pPr>
        <w:rPr>
          <w:rFonts w:cs="Arial"/>
        </w:rPr>
      </w:pPr>
      <w:r w:rsidRPr="00D41FFA">
        <w:rPr>
          <w:rStyle w:val="E03TextonegritaminCar"/>
        </w:rPr>
        <w:t>Evidencia 3:</w:t>
      </w:r>
      <w:r w:rsidR="00F82923" w:rsidRPr="00EB2E26">
        <w:rPr>
          <w:rFonts w:cs="Arial"/>
        </w:rPr>
        <w:t xml:space="preserve"> Demostrar una actitud proactiva hacia el aprendizaje de las matemáticas, buscando constantemente nuevos desafíos y profundizando en los conceptos</w:t>
      </w:r>
    </w:p>
    <w:p w14:paraId="39D23A13" w14:textId="77777777" w:rsidR="00222898" w:rsidRPr="00EB2E26" w:rsidRDefault="00222898" w:rsidP="00E33CAC">
      <w:pPr>
        <w:rPr>
          <w:rFonts w:cs="Arial"/>
        </w:rPr>
      </w:pPr>
    </w:p>
    <w:p w14:paraId="416E039D" w14:textId="40798BE4" w:rsidR="00E33CAC" w:rsidRPr="00EB2E26" w:rsidRDefault="00E33CAC" w:rsidP="00E33CAC">
      <w:pPr>
        <w:rPr>
          <w:rFonts w:cs="Arial"/>
          <w:b/>
          <w:color w:val="3A7C22" w:themeColor="accent6" w:themeShade="BF"/>
        </w:rPr>
      </w:pPr>
      <w:r w:rsidRPr="00D41FFA">
        <w:rPr>
          <w:rStyle w:val="E03SubtitizqnegrillaCar"/>
        </w:rPr>
        <w:t>Indicadores de las evidencias de aprendizaje (por cada evidencia)</w:t>
      </w:r>
    </w:p>
    <w:p w14:paraId="2FBB9AE3" w14:textId="77777777" w:rsidR="00E33CAC" w:rsidRPr="00EB2E26" w:rsidRDefault="00E33CAC" w:rsidP="00D41FFA">
      <w:pPr>
        <w:pStyle w:val="E03Textonegritamin"/>
      </w:pPr>
      <w:bookmarkStart w:id="5" w:name="_Hlk181719330"/>
      <w:r w:rsidRPr="00EB2E26">
        <w:t>Evidencia 1</w:t>
      </w:r>
    </w:p>
    <w:p w14:paraId="4B31CE21" w14:textId="5E6616AB" w:rsidR="00E33CAC" w:rsidRPr="00EB2E26" w:rsidRDefault="00E33CAC" w:rsidP="00E33CAC">
      <w:pPr>
        <w:rPr>
          <w:rFonts w:cs="Arial"/>
        </w:rPr>
      </w:pPr>
      <w:r w:rsidRPr="00E65431">
        <w:rPr>
          <w:rStyle w:val="E03TextonegritaminCar"/>
        </w:rPr>
        <w:t>Indicador 1.1:</w:t>
      </w:r>
      <w:r w:rsidRPr="00EB2E26">
        <w:rPr>
          <w:rFonts w:cs="Arial"/>
        </w:rPr>
        <w:t xml:space="preserve"> </w:t>
      </w:r>
      <w:r w:rsidR="00F82923" w:rsidRPr="00EB2E26">
        <w:rPr>
          <w:rFonts w:cs="Arial"/>
        </w:rPr>
        <w:t>Explica de manera clara y concisa los pasos a seguir en cada método de factorización (factor común, agrupación de términos, trinomio cuadrado perfecto).</w:t>
      </w:r>
    </w:p>
    <w:p w14:paraId="50BDB5C2" w14:textId="4751BC1E" w:rsidR="00E33CAC" w:rsidRPr="00EB2E26" w:rsidRDefault="00E33CAC" w:rsidP="00E33CAC">
      <w:pPr>
        <w:rPr>
          <w:rFonts w:cs="Arial"/>
        </w:rPr>
      </w:pPr>
      <w:r w:rsidRPr="00E65431">
        <w:rPr>
          <w:rStyle w:val="E03TextonegritaminCar"/>
        </w:rPr>
        <w:t>Indicador 1.2:</w:t>
      </w:r>
      <w:r w:rsidRPr="00EB2E26">
        <w:rPr>
          <w:rFonts w:cs="Arial"/>
        </w:rPr>
        <w:t xml:space="preserve"> </w:t>
      </w:r>
      <w:r w:rsidR="00F82923" w:rsidRPr="00EB2E26">
        <w:rPr>
          <w:rFonts w:cs="Arial"/>
        </w:rPr>
        <w:t>Selecciona el método de factorización más apropiado para cada ecuación cuadrática, considerando las características particulares de cada expresión (coeficientes, signos, etc.).</w:t>
      </w:r>
    </w:p>
    <w:p w14:paraId="24FF50A9" w14:textId="77777777" w:rsidR="00F82923" w:rsidRPr="00EB2E26" w:rsidRDefault="00F82923" w:rsidP="00E33CAC">
      <w:pPr>
        <w:rPr>
          <w:rFonts w:cs="Arial"/>
        </w:rPr>
      </w:pPr>
    </w:p>
    <w:p w14:paraId="0449C801" w14:textId="676EC00E" w:rsidR="00F82923" w:rsidRPr="00E65431" w:rsidRDefault="00F82923" w:rsidP="007D7CA1">
      <w:pPr>
        <w:pStyle w:val="E02Titulo03SubtizqnegrillaK"/>
      </w:pPr>
      <w:r w:rsidRPr="00E65431">
        <w:t xml:space="preserve">Evidencia </w:t>
      </w:r>
      <w:r w:rsidR="0033713B">
        <w:t>2</w:t>
      </w:r>
      <w:r w:rsidR="00D41FFA" w:rsidRPr="00E65431">
        <w:t xml:space="preserve"> </w:t>
      </w:r>
    </w:p>
    <w:p w14:paraId="1D8A7D45" w14:textId="1551674E" w:rsidR="00F82923" w:rsidRPr="00EB2E26" w:rsidRDefault="00F82923" w:rsidP="007D7CA1">
      <w:pPr>
        <w:rPr>
          <w:rFonts w:cs="Arial"/>
        </w:rPr>
      </w:pPr>
      <w:r w:rsidRPr="00EB2E26">
        <w:rPr>
          <w:rFonts w:cs="Arial"/>
          <w:b/>
        </w:rPr>
        <w:t xml:space="preserve">Indicador </w:t>
      </w:r>
      <w:r w:rsidR="00DA36FB">
        <w:rPr>
          <w:rFonts w:cs="Arial"/>
          <w:b/>
        </w:rPr>
        <w:t>2</w:t>
      </w:r>
      <w:r w:rsidRPr="00EB2E26">
        <w:rPr>
          <w:rFonts w:cs="Arial"/>
          <w:b/>
        </w:rPr>
        <w:t>.</w:t>
      </w:r>
      <w:r w:rsidR="00DA36FB">
        <w:rPr>
          <w:rFonts w:cs="Arial"/>
          <w:b/>
        </w:rPr>
        <w:t>1</w:t>
      </w:r>
      <w:r w:rsidRPr="00EB2E26">
        <w:rPr>
          <w:rFonts w:cs="Arial"/>
          <w:b/>
        </w:rPr>
        <w:t>:</w:t>
      </w:r>
      <w:r w:rsidRPr="00EB2E26">
        <w:rPr>
          <w:rFonts w:cs="Arial"/>
        </w:rPr>
        <w:t xml:space="preserve"> Verifica que al multiplicar los factores lineales se obtenga la expresión cuadrática original.</w:t>
      </w:r>
    </w:p>
    <w:p w14:paraId="64F48EAA" w14:textId="6EF4DDB8" w:rsidR="00F82923" w:rsidRPr="00EB2E26" w:rsidRDefault="00F82923" w:rsidP="007D7CA1">
      <w:pPr>
        <w:rPr>
          <w:rFonts w:cs="Arial"/>
        </w:rPr>
      </w:pPr>
      <w:r w:rsidRPr="00EB2E26">
        <w:rPr>
          <w:rFonts w:cs="Arial"/>
          <w:b/>
        </w:rPr>
        <w:t xml:space="preserve">Indicador </w:t>
      </w:r>
      <w:r w:rsidR="00DA36FB">
        <w:rPr>
          <w:rFonts w:cs="Arial"/>
          <w:b/>
        </w:rPr>
        <w:t>2</w:t>
      </w:r>
      <w:r w:rsidRPr="00EB2E26">
        <w:rPr>
          <w:rFonts w:cs="Arial"/>
          <w:b/>
        </w:rPr>
        <w:t>.2:</w:t>
      </w:r>
      <w:r w:rsidRPr="00EB2E26">
        <w:rPr>
          <w:rFonts w:cs="Arial"/>
        </w:rPr>
        <w:t xml:space="preserve"> Sigue los pasos correctos en cada método de factorización (factor común, agrupación de términos, trinomio cuadrado perfecto, diferencia de cuadrados, etc.).</w:t>
      </w:r>
    </w:p>
    <w:p w14:paraId="71597177" w14:textId="77777777" w:rsidR="00F82923" w:rsidRPr="00EB2E26" w:rsidRDefault="00F82923" w:rsidP="007D7CA1">
      <w:pPr>
        <w:rPr>
          <w:rFonts w:cs="Arial"/>
        </w:rPr>
      </w:pPr>
    </w:p>
    <w:p w14:paraId="143EFE37" w14:textId="46A6CE81" w:rsidR="00F82923" w:rsidRPr="00E65431" w:rsidRDefault="00F82923" w:rsidP="007D7CA1">
      <w:pPr>
        <w:pStyle w:val="E02Titulo03SubtizqnegrillaK"/>
      </w:pPr>
      <w:r w:rsidRPr="00E65431">
        <w:t xml:space="preserve">Evidencia </w:t>
      </w:r>
      <w:r w:rsidR="00DA36FB">
        <w:t>3</w:t>
      </w:r>
    </w:p>
    <w:p w14:paraId="16D2623D" w14:textId="0CB4AAD6" w:rsidR="00C93F14" w:rsidRPr="00EB2E26" w:rsidRDefault="00F82923" w:rsidP="007D7CA1">
      <w:pPr>
        <w:rPr>
          <w:rFonts w:cs="Arial"/>
        </w:rPr>
      </w:pPr>
      <w:r w:rsidRPr="00E65431">
        <w:rPr>
          <w:rStyle w:val="E03TextonegritaminCar"/>
        </w:rPr>
        <w:t xml:space="preserve">Indicador </w:t>
      </w:r>
      <w:r w:rsidR="00DA36FB">
        <w:rPr>
          <w:rStyle w:val="E03TextonegritaminCar"/>
        </w:rPr>
        <w:t>3</w:t>
      </w:r>
      <w:r w:rsidRPr="00E65431">
        <w:rPr>
          <w:rStyle w:val="E03TextonegritaminCar"/>
        </w:rPr>
        <w:t>.1:</w:t>
      </w:r>
      <w:r w:rsidRPr="00EB2E26">
        <w:rPr>
          <w:rFonts w:cs="Arial"/>
        </w:rPr>
        <w:t xml:space="preserve"> </w:t>
      </w:r>
      <w:r w:rsidR="00C93F14" w:rsidRPr="00EB2E26">
        <w:rPr>
          <w:rFonts w:cs="Arial"/>
        </w:rPr>
        <w:t>Demostrar una actitud proactiva hacia el aprendizaje de las matemáticas, buscando constantemente nuevos desafíos y profundizando en los conceptos</w:t>
      </w:r>
    </w:p>
    <w:p w14:paraId="793B957D" w14:textId="4F9670AA" w:rsidR="00F82923" w:rsidRPr="00EB2E26" w:rsidRDefault="00F82923" w:rsidP="007D7CA1">
      <w:pPr>
        <w:rPr>
          <w:rFonts w:cs="Arial"/>
        </w:rPr>
      </w:pPr>
      <w:r w:rsidRPr="00E65431">
        <w:rPr>
          <w:rStyle w:val="E03TextonegritaminCar"/>
        </w:rPr>
        <w:t xml:space="preserve">Indicador </w:t>
      </w:r>
      <w:r w:rsidR="00DA36FB">
        <w:rPr>
          <w:rStyle w:val="E03TextonegritaminCar"/>
        </w:rPr>
        <w:t>3</w:t>
      </w:r>
      <w:r w:rsidRPr="00E65431">
        <w:rPr>
          <w:rStyle w:val="E03TextonegritaminCar"/>
        </w:rPr>
        <w:t>.2:</w:t>
      </w:r>
      <w:r w:rsidRPr="00EB2E26">
        <w:rPr>
          <w:rFonts w:cs="Arial"/>
        </w:rPr>
        <w:t xml:space="preserve"> </w:t>
      </w:r>
      <w:r w:rsidR="00C93F14" w:rsidRPr="00EB2E26">
        <w:rPr>
          <w:rFonts w:cs="Arial"/>
        </w:rPr>
        <w:t>Solicita retroalimentación de sus compañeros o profesores para mejorar su comprensión.</w:t>
      </w:r>
    </w:p>
    <w:p w14:paraId="44E8B361" w14:textId="77777777" w:rsidR="00F82923" w:rsidRPr="00EB2E26" w:rsidRDefault="00F82923" w:rsidP="00E33CAC">
      <w:pPr>
        <w:rPr>
          <w:rFonts w:cs="Arial"/>
        </w:rPr>
      </w:pPr>
    </w:p>
    <w:p w14:paraId="52E49394" w14:textId="304E6FC5" w:rsidR="00E65431" w:rsidRDefault="00E33CAC" w:rsidP="00D41FFA">
      <w:pPr>
        <w:pStyle w:val="E03Subtitizqnegrilla"/>
      </w:pPr>
      <w:bookmarkStart w:id="6" w:name="_Hlk180480005"/>
      <w:bookmarkEnd w:id="5"/>
      <w:r w:rsidRPr="00EB2E26">
        <w:lastRenderedPageBreak/>
        <w:t>Secuencia Didáctica</w:t>
      </w:r>
      <w:bookmarkStart w:id="7" w:name="_Hlk180576644"/>
    </w:p>
    <w:p w14:paraId="5E27B867" w14:textId="3B234396" w:rsidR="001F07B0" w:rsidRPr="00EB2E26" w:rsidRDefault="00E33CAC" w:rsidP="00D41FFA">
      <w:pPr>
        <w:pStyle w:val="E03Subtitizqnegrilla"/>
      </w:pPr>
      <w:r w:rsidRPr="00EB2E26">
        <w:t xml:space="preserve">Justificación </w:t>
      </w:r>
      <w:bookmarkStart w:id="8" w:name="_Hlk180231322"/>
      <w:bookmarkStart w:id="9" w:name="_Hlk180479963"/>
      <w:bookmarkStart w:id="10" w:name="_Hlk180859240"/>
      <w:bookmarkEnd w:id="6"/>
    </w:p>
    <w:p w14:paraId="32290376" w14:textId="396997DF" w:rsidR="00AF4DD3" w:rsidRPr="00EB2E26" w:rsidRDefault="00AF4DD3" w:rsidP="00D41FFA">
      <w:pPr>
        <w:pStyle w:val="E04Parrafoconsangria"/>
      </w:pPr>
      <w:r w:rsidRPr="00EB2E26">
        <w:t>La resolución de ecuaciones cuadráticas por factorización está íntimamente ligada al estudio de las funciones cuadráticas. De hecho, encontrar las soluciones de una ecuación cuadrática equivale a determinar los puntos en los que la gráfica de la función cuadrática correspondiente interseca al eje de las abscisas. Estos puntos son conocidos como raíces o ceros de la función. Por tanto, al dominar la factorización, no solo se adquiere una herramienta eficaz para resolver ecuaciones, sino que también se profundiza la comprensión de las propiedades y el comportamiento de las funciones cuadráticas; lo cual permite visualizar de manera gráfica las soluciones encontradas y establecer relaciones entre los coeficientes de la ecuación, la forma de la parábola y sus puntos de corte con los ejes.</w:t>
      </w:r>
    </w:p>
    <w:p w14:paraId="68FC436F" w14:textId="77777777" w:rsidR="00AF4DD3" w:rsidRPr="00EB2E26" w:rsidRDefault="00AF4DD3" w:rsidP="00A910E8">
      <w:pPr>
        <w:rPr>
          <w:rFonts w:cs="Arial"/>
          <w:b/>
          <w:bCs/>
          <w:lang w:val="es-CO"/>
        </w:rPr>
      </w:pPr>
    </w:p>
    <w:p w14:paraId="1A00C20E" w14:textId="140FF57F" w:rsidR="00423F66" w:rsidRPr="00D41FFA" w:rsidRDefault="00423F66" w:rsidP="00D41FFA">
      <w:pPr>
        <w:pStyle w:val="E03Subtitizqnegrilla"/>
      </w:pPr>
      <w:r w:rsidRPr="00D41FFA">
        <w:t xml:space="preserve">LECCIÓN:  </w:t>
      </w:r>
      <w:r w:rsidR="00DA36FB" w:rsidRPr="00D41FFA">
        <w:t>factorización de expresiones algebraicas</w:t>
      </w:r>
    </w:p>
    <w:p w14:paraId="398BC7A4" w14:textId="77777777" w:rsidR="00A910E8" w:rsidRPr="00EB2E26" w:rsidRDefault="00A910E8" w:rsidP="00DA36FB">
      <w:pPr>
        <w:rPr>
          <w:rFonts w:cs="Arial"/>
          <w:lang w:val="es-CO"/>
        </w:rPr>
      </w:pPr>
    </w:p>
    <w:p w14:paraId="0CD2EE65" w14:textId="7434908B" w:rsidR="00E33CAC" w:rsidRPr="00DA36FB" w:rsidRDefault="000305C3" w:rsidP="00DA36FB">
      <w:pPr>
        <w:pStyle w:val="E04Parrafoconsangria"/>
        <w:jc w:val="left"/>
        <w:rPr>
          <w:lang w:val="es-CO"/>
        </w:rPr>
      </w:pPr>
      <w:r w:rsidRPr="00EB2E26">
        <w:t xml:space="preserve">Se espera que los estudiantes puedan descomponer expresiones cuadráticas en el producto de binomios, lo cual les permitirá simplificar cálculos, resolver ecuaciones cuadráticas de manera eficiente y establecer conexiones con otros temas matemáticos como las funciones cuadráticas. A través de la práctica constante, los estudiantes podrán desarrollar fluidez en la identificación de los diferentes casos de factorización, seleccionando </w:t>
      </w:r>
      <w:r w:rsidR="006753A0" w:rsidRPr="00EB2E26">
        <w:t>el caso</w:t>
      </w:r>
      <w:r w:rsidRPr="00EB2E26">
        <w:t xml:space="preserve"> adecuad</w:t>
      </w:r>
      <w:r w:rsidR="006753A0" w:rsidRPr="00EB2E26">
        <w:t>o</w:t>
      </w:r>
      <w:r w:rsidRPr="00EB2E26">
        <w:t xml:space="preserve"> para cada expresión. </w:t>
      </w:r>
    </w:p>
    <w:p w14:paraId="1310595C" w14:textId="77777777" w:rsidR="00E33CAC" w:rsidRPr="00EB2E26" w:rsidRDefault="00E33CAC" w:rsidP="00D41FFA">
      <w:pPr>
        <w:pStyle w:val="E03Subtitizqnegrilla"/>
      </w:pPr>
      <w:r w:rsidRPr="00EB2E26">
        <w:t xml:space="preserve">INICIO </w:t>
      </w:r>
    </w:p>
    <w:p w14:paraId="7540C887" w14:textId="15B71D93" w:rsidR="00E33CAC" w:rsidRPr="00EB2E26" w:rsidRDefault="00E33CAC" w:rsidP="00D41FFA">
      <w:pPr>
        <w:pStyle w:val="E03Textonegritamin"/>
      </w:pPr>
      <w:r w:rsidRPr="00EB2E26">
        <w:t>Pregunta Motivadora</w:t>
      </w:r>
      <w:r w:rsidR="00110E2F" w:rsidRPr="00EB2E26">
        <w:t>:</w:t>
      </w:r>
    </w:p>
    <w:p w14:paraId="1BE579C1" w14:textId="17C90450" w:rsidR="000305C3" w:rsidRPr="00EB2E26" w:rsidRDefault="000305C3" w:rsidP="00D41FFA">
      <w:pPr>
        <w:pStyle w:val="E01Titulocentronegrillaminus"/>
      </w:pPr>
      <w:r w:rsidRPr="00EB2E26">
        <w:t xml:space="preserve">¿Te gustaría aprender a calcular la trayectoria de un </w:t>
      </w:r>
      <w:r w:rsidR="00110E2F" w:rsidRPr="00EB2E26">
        <w:t>balón</w:t>
      </w:r>
      <w:r w:rsidRPr="00EB2E26">
        <w:t xml:space="preserve"> al ser lanzad</w:t>
      </w:r>
      <w:r w:rsidR="00110E2F" w:rsidRPr="00EB2E26">
        <w:t>o</w:t>
      </w:r>
      <w:r w:rsidRPr="00EB2E26">
        <w:t xml:space="preserve">, </w:t>
      </w:r>
      <w:r w:rsidR="00110E2F" w:rsidRPr="00EB2E26">
        <w:t>para lograr tu objetivo?</w:t>
      </w:r>
    </w:p>
    <w:p w14:paraId="00E87435" w14:textId="77777777" w:rsidR="00E33CAC" w:rsidRPr="00EB2E26" w:rsidRDefault="00E33CAC" w:rsidP="00D41FFA">
      <w:pPr>
        <w:pStyle w:val="E01Titulocentronegrillaminus"/>
      </w:pPr>
    </w:p>
    <w:p w14:paraId="5AB6AF5B" w14:textId="77777777" w:rsidR="006753A0" w:rsidRDefault="006753A0" w:rsidP="0065463D">
      <w:pPr>
        <w:pStyle w:val="E02Titulo03SubtizqnegrillaK"/>
        <w:rPr>
          <w:lang w:val="es-CO"/>
        </w:rPr>
      </w:pPr>
      <w:r w:rsidRPr="00EB2E26">
        <w:rPr>
          <w:lang w:val="es-CO"/>
        </w:rPr>
        <w:t>Actividad Introductoria: La Trayectoria del Balón</w:t>
      </w:r>
    </w:p>
    <w:p w14:paraId="06B1A9E2" w14:textId="2AA96561" w:rsidR="00CD1020" w:rsidRPr="00CD1020" w:rsidRDefault="00CD1020" w:rsidP="00CD1020">
      <w:pPr>
        <w:pStyle w:val="Sinespaciado"/>
        <w:rPr>
          <w:rFonts w:ascii="Arial" w:eastAsia="Calibri" w:hAnsi="Arial" w:cs="Calibri"/>
          <w:b/>
          <w:color w:val="002060"/>
          <w:sz w:val="24"/>
          <w:lang w:val="es-MX" w:eastAsia="es-MX"/>
        </w:rPr>
      </w:pPr>
      <w:r w:rsidRPr="00CD1020">
        <w:rPr>
          <w:rFonts w:ascii="Arial" w:eastAsia="Calibri" w:hAnsi="Arial" w:cs="Calibri"/>
          <w:b/>
          <w:color w:val="002060"/>
          <w:sz w:val="24"/>
          <w:lang w:val="es-MX" w:eastAsia="es-MX"/>
        </w:rPr>
        <w:t>Figura 1</w:t>
      </w:r>
    </w:p>
    <w:p w14:paraId="6A244487" w14:textId="5606DED1" w:rsidR="00CD1020" w:rsidRPr="00CD1020" w:rsidRDefault="00CD1020" w:rsidP="00CD1020">
      <w:pPr>
        <w:pStyle w:val="Sinespaciado"/>
        <w:rPr>
          <w:rFonts w:ascii="Arial" w:eastAsia="Calibri" w:hAnsi="Arial" w:cs="Arial"/>
          <w:bCs/>
          <w:sz w:val="24"/>
          <w:lang w:val="es-CO" w:eastAsia="es-MX"/>
        </w:rPr>
      </w:pPr>
      <w:r w:rsidRPr="00CD1020">
        <w:rPr>
          <w:rFonts w:ascii="Arial" w:eastAsia="Calibri" w:hAnsi="Arial" w:cs="Arial"/>
          <w:bCs/>
          <w:sz w:val="24"/>
          <w:lang w:val="es-CO" w:eastAsia="es-MX"/>
        </w:rPr>
        <w:t>La trayectoria del balón.</w:t>
      </w:r>
    </w:p>
    <w:p w14:paraId="788D7C4E" w14:textId="3D2E267B" w:rsidR="006753A0" w:rsidRPr="00EB2E26" w:rsidRDefault="006753A0" w:rsidP="006753A0">
      <w:pPr>
        <w:jc w:val="center"/>
        <w:rPr>
          <w:rFonts w:cs="Arial"/>
          <w:b/>
          <w:bCs/>
          <w:lang w:val="es-CO"/>
        </w:rPr>
      </w:pPr>
      <w:r w:rsidRPr="00EB2E26">
        <w:rPr>
          <w:rFonts w:cs="Arial"/>
          <w:noProof/>
        </w:rPr>
        <w:drawing>
          <wp:inline distT="0" distB="0" distL="0" distR="0" wp14:anchorId="45DEE402" wp14:editId="15DF939A">
            <wp:extent cx="1899285" cy="1426845"/>
            <wp:effectExtent l="0" t="0" r="5715" b="1905"/>
            <wp:docPr id="1258615621" name="Imagen 1" descr="Noticias 12 de julio de 2006 - Oficina de Prensa FCEyN-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cias 12 de julio de 2006 - Oficina de Prensa FCEyN-UB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1426845"/>
                    </a:xfrm>
                    <a:prstGeom prst="rect">
                      <a:avLst/>
                    </a:prstGeom>
                    <a:noFill/>
                    <a:ln>
                      <a:noFill/>
                    </a:ln>
                  </pic:spPr>
                </pic:pic>
              </a:graphicData>
            </a:graphic>
          </wp:inline>
        </w:drawing>
      </w:r>
    </w:p>
    <w:p w14:paraId="0CC8E344" w14:textId="3F497BC6" w:rsidR="006753A0" w:rsidRPr="00EB2E26" w:rsidRDefault="006753A0" w:rsidP="00E65431">
      <w:pPr>
        <w:pStyle w:val="E03Textonegritamin"/>
      </w:pPr>
      <w:r w:rsidRPr="00E65431">
        <w:t>Imagen tomada de</w:t>
      </w:r>
      <w:r w:rsidRPr="00EB2E26">
        <w:t xml:space="preserve">: </w:t>
      </w:r>
      <w:r>
        <w:fldChar w:fldCharType="begin"/>
      </w:r>
      <w:r>
        <w:instrText>HYPERLINK "https://lh4.googleusercontent.com/proxy/euJkI9qwTTc9aRJkyWQ68sNmKYl4Sm3UcCUztkpMZyDfaMbf5PHbYU1pK-3-_EZOZOmKPAYd9GJH0k3mtbkDDgCgdiMnclk"</w:instrText>
      </w:r>
      <w:r>
        <w:fldChar w:fldCharType="separate"/>
      </w:r>
      <w:proofErr w:type="spellStart"/>
      <w:r w:rsidRPr="00EB2E26">
        <w:rPr>
          <w:rStyle w:val="Hipervnculo"/>
          <w:rFonts w:cs="Arial"/>
          <w:color w:val="auto"/>
          <w:lang w:val="es-CO"/>
        </w:rPr>
        <w:t>FCNyE</w:t>
      </w:r>
      <w:proofErr w:type="spellEnd"/>
      <w:r w:rsidRPr="00EB2E26">
        <w:rPr>
          <w:rStyle w:val="Hipervnculo"/>
          <w:rFonts w:cs="Arial"/>
          <w:color w:val="auto"/>
          <w:lang w:val="es-CO"/>
        </w:rPr>
        <w:t>.</w:t>
      </w:r>
      <w:r>
        <w:rPr>
          <w:rStyle w:val="Hipervnculo"/>
          <w:rFonts w:cs="Arial"/>
          <w:color w:val="auto"/>
          <w:lang w:val="es-CO"/>
        </w:rPr>
        <w:fldChar w:fldCharType="end"/>
      </w:r>
    </w:p>
    <w:p w14:paraId="7146AA3D" w14:textId="77777777" w:rsidR="006753A0" w:rsidRPr="00EB2E26" w:rsidRDefault="006753A0" w:rsidP="0065463D">
      <w:pPr>
        <w:pStyle w:val="E03Textonegritamin"/>
        <w:rPr>
          <w:lang w:val="es-CO"/>
        </w:rPr>
      </w:pPr>
      <w:r w:rsidRPr="00EB2E26">
        <w:rPr>
          <w:lang w:val="es-CO"/>
        </w:rPr>
        <w:t>Materiales:</w:t>
      </w:r>
    </w:p>
    <w:p w14:paraId="3EFDDB80" w14:textId="77777777" w:rsidR="006753A0" w:rsidRPr="00EB2E26" w:rsidRDefault="006753A0" w:rsidP="00076C94">
      <w:pPr>
        <w:numPr>
          <w:ilvl w:val="0"/>
          <w:numId w:val="4"/>
        </w:numPr>
        <w:rPr>
          <w:rFonts w:cs="Arial"/>
          <w:bCs/>
          <w:lang w:val="es-CO"/>
        </w:rPr>
      </w:pPr>
      <w:r w:rsidRPr="00EB2E26">
        <w:rPr>
          <w:rFonts w:cs="Arial"/>
          <w:bCs/>
          <w:lang w:val="es-CO"/>
        </w:rPr>
        <w:t>Pelota (balón de básquet, fútbol, etc.)</w:t>
      </w:r>
    </w:p>
    <w:p w14:paraId="2BDA825C" w14:textId="77777777" w:rsidR="006753A0" w:rsidRPr="00EB2E26" w:rsidRDefault="006753A0" w:rsidP="00076C94">
      <w:pPr>
        <w:numPr>
          <w:ilvl w:val="0"/>
          <w:numId w:val="4"/>
        </w:numPr>
        <w:rPr>
          <w:rFonts w:cs="Arial"/>
          <w:bCs/>
          <w:lang w:val="es-CO"/>
        </w:rPr>
      </w:pPr>
      <w:r w:rsidRPr="00EB2E26">
        <w:rPr>
          <w:rFonts w:cs="Arial"/>
          <w:bCs/>
          <w:lang w:val="es-CO"/>
        </w:rPr>
        <w:t>Pizarra o proyector</w:t>
      </w:r>
    </w:p>
    <w:p w14:paraId="78C7DA7C" w14:textId="5E193261" w:rsidR="006753A0" w:rsidRDefault="006753A0" w:rsidP="00076C94">
      <w:pPr>
        <w:numPr>
          <w:ilvl w:val="0"/>
          <w:numId w:val="4"/>
        </w:numPr>
        <w:rPr>
          <w:rFonts w:cs="Arial"/>
          <w:bCs/>
          <w:lang w:val="es-CO"/>
        </w:rPr>
      </w:pPr>
      <w:r w:rsidRPr="00EB2E26">
        <w:rPr>
          <w:rFonts w:cs="Arial"/>
          <w:bCs/>
          <w:lang w:val="es-CO"/>
        </w:rPr>
        <w:t>Marcadores</w:t>
      </w:r>
    </w:p>
    <w:p w14:paraId="07AE9121" w14:textId="77777777" w:rsidR="0065463D" w:rsidRPr="00EB2E26" w:rsidRDefault="0065463D" w:rsidP="0065463D">
      <w:pPr>
        <w:ind w:left="720"/>
        <w:rPr>
          <w:rFonts w:cs="Arial"/>
          <w:bCs/>
          <w:lang w:val="es-CO"/>
        </w:rPr>
      </w:pPr>
    </w:p>
    <w:p w14:paraId="2615C9CC" w14:textId="77777777" w:rsidR="006753A0" w:rsidRPr="00EB2E26" w:rsidRDefault="006753A0" w:rsidP="0065463D">
      <w:pPr>
        <w:pStyle w:val="E03Textonegritamin"/>
        <w:rPr>
          <w:lang w:val="es-CO"/>
        </w:rPr>
      </w:pPr>
      <w:r w:rsidRPr="00EB2E26">
        <w:rPr>
          <w:lang w:val="es-CO"/>
        </w:rPr>
        <w:t>Procedimiento:</w:t>
      </w:r>
    </w:p>
    <w:p w14:paraId="5F252E47" w14:textId="77777777" w:rsidR="006753A0" w:rsidRPr="00EB2E26" w:rsidRDefault="006753A0" w:rsidP="00076C94">
      <w:pPr>
        <w:pStyle w:val="Prrafodelista"/>
        <w:numPr>
          <w:ilvl w:val="0"/>
          <w:numId w:val="8"/>
        </w:numPr>
        <w:ind w:left="709"/>
        <w:rPr>
          <w:rFonts w:cs="Arial"/>
          <w:bCs/>
          <w:lang w:val="es-CO"/>
        </w:rPr>
      </w:pPr>
      <w:r w:rsidRPr="00EB2E26">
        <w:rPr>
          <w:rFonts w:cs="Arial"/>
          <w:bCs/>
          <w:lang w:val="es-CO"/>
        </w:rPr>
        <w:t>Lanza la pelota hacia una canasta o un objetivo similar, describiendo la trayectoria que sigue el balón.</w:t>
      </w:r>
    </w:p>
    <w:p w14:paraId="306D30A3" w14:textId="77777777" w:rsidR="006753A0" w:rsidRPr="00EB2E26" w:rsidRDefault="006753A0" w:rsidP="00076C94">
      <w:pPr>
        <w:pStyle w:val="Prrafodelista"/>
        <w:numPr>
          <w:ilvl w:val="0"/>
          <w:numId w:val="8"/>
        </w:numPr>
        <w:ind w:left="709"/>
        <w:rPr>
          <w:rFonts w:cs="Arial"/>
          <w:bCs/>
          <w:lang w:val="es-CO"/>
        </w:rPr>
      </w:pPr>
      <w:r w:rsidRPr="00EB2E26">
        <w:rPr>
          <w:rFonts w:cs="Arial"/>
          <w:bCs/>
          <w:lang w:val="es-CO"/>
        </w:rPr>
        <w:t>Pregunta a los estudiantes: "¿Qué forma tiene la trayectoria que sigue el balón?" (Respuesta esperada: una parábola).</w:t>
      </w:r>
    </w:p>
    <w:p w14:paraId="67EFA4B2" w14:textId="77777777" w:rsidR="006753A0" w:rsidRPr="00EB2E26" w:rsidRDefault="006753A0" w:rsidP="0065463D">
      <w:pPr>
        <w:pStyle w:val="E03Textonegritamin"/>
        <w:rPr>
          <w:lang w:val="es-CO"/>
        </w:rPr>
      </w:pPr>
      <w:r w:rsidRPr="00EB2E26">
        <w:rPr>
          <w:lang w:val="es-CO"/>
        </w:rPr>
        <w:t>Introducción al concepto:</w:t>
      </w:r>
    </w:p>
    <w:p w14:paraId="6F8E2571" w14:textId="77777777" w:rsidR="006753A0" w:rsidRPr="00EB2E26" w:rsidRDefault="006753A0" w:rsidP="00076C94">
      <w:pPr>
        <w:pStyle w:val="Prrafodelista"/>
        <w:numPr>
          <w:ilvl w:val="0"/>
          <w:numId w:val="9"/>
        </w:numPr>
        <w:ind w:left="709"/>
        <w:rPr>
          <w:rFonts w:cs="Arial"/>
          <w:bCs/>
          <w:lang w:val="es-CO"/>
        </w:rPr>
      </w:pPr>
      <w:r w:rsidRPr="00EB2E26">
        <w:rPr>
          <w:rFonts w:cs="Arial"/>
          <w:bCs/>
          <w:lang w:val="es-CO"/>
        </w:rPr>
        <w:t>Explica que la trayectoria de un objeto lanzado al aire, como un balón, puede representarse mediante una función cuadrática.</w:t>
      </w:r>
    </w:p>
    <w:p w14:paraId="3B3F45A7" w14:textId="77777777" w:rsidR="006753A0" w:rsidRDefault="006753A0" w:rsidP="00076C94">
      <w:pPr>
        <w:pStyle w:val="Prrafodelista"/>
        <w:numPr>
          <w:ilvl w:val="0"/>
          <w:numId w:val="9"/>
        </w:numPr>
        <w:ind w:left="709"/>
        <w:rPr>
          <w:rFonts w:cs="Arial"/>
          <w:bCs/>
          <w:lang w:val="es-CO"/>
        </w:rPr>
      </w:pPr>
      <w:r w:rsidRPr="00EB2E26">
        <w:rPr>
          <w:rFonts w:cs="Arial"/>
          <w:bCs/>
          <w:lang w:val="es-CO"/>
        </w:rPr>
        <w:t>Dibuja una parábola en la pizarra y señala los puntos clave: vértice (punto más alto), raíces (puntos donde la parábola corta al eje x).</w:t>
      </w:r>
    </w:p>
    <w:p w14:paraId="21268F16" w14:textId="77777777" w:rsidR="00CD1020" w:rsidRDefault="00CD1020" w:rsidP="00CD1020">
      <w:pPr>
        <w:pStyle w:val="Prrafodelista"/>
        <w:numPr>
          <w:ilvl w:val="0"/>
          <w:numId w:val="0"/>
        </w:numPr>
        <w:ind w:left="709"/>
        <w:rPr>
          <w:rFonts w:cs="Arial"/>
          <w:bCs/>
          <w:lang w:val="es-CO"/>
        </w:rPr>
      </w:pPr>
    </w:p>
    <w:p w14:paraId="7FE3D44A" w14:textId="77777777" w:rsidR="00CD1020" w:rsidRPr="00EB2E26" w:rsidRDefault="00CD1020" w:rsidP="00CD1020">
      <w:pPr>
        <w:pStyle w:val="Prrafodelista"/>
        <w:numPr>
          <w:ilvl w:val="0"/>
          <w:numId w:val="0"/>
        </w:numPr>
        <w:ind w:left="709"/>
        <w:rPr>
          <w:rFonts w:cs="Arial"/>
          <w:bCs/>
          <w:lang w:val="es-CO"/>
        </w:rPr>
      </w:pPr>
    </w:p>
    <w:p w14:paraId="055FFD33" w14:textId="77777777" w:rsidR="006753A0" w:rsidRPr="00EB2E26" w:rsidRDefault="006753A0" w:rsidP="0065463D">
      <w:pPr>
        <w:pStyle w:val="E03Textonegritamin"/>
        <w:rPr>
          <w:lang w:val="es-CO"/>
        </w:rPr>
      </w:pPr>
      <w:r w:rsidRPr="00EB2E26">
        <w:rPr>
          <w:lang w:val="es-CO"/>
        </w:rPr>
        <w:t>Pregunta clave:</w:t>
      </w:r>
    </w:p>
    <w:p w14:paraId="674EB9FE" w14:textId="52422196" w:rsidR="000D24A2" w:rsidRPr="0065463D" w:rsidRDefault="006753A0" w:rsidP="0065463D">
      <w:pPr>
        <w:pStyle w:val="E01Titulocentronegrillaminus"/>
      </w:pPr>
      <w:r w:rsidRPr="0065463D">
        <w:t>¿Les gustaría aprender a calcular la altura máxima que alcanza un balón cuando lo lanzan, o a predecir dónde caerá?</w:t>
      </w:r>
    </w:p>
    <w:p w14:paraId="4E8145B9" w14:textId="0217D4E3" w:rsidR="006753A0" w:rsidRPr="00EB2E26" w:rsidRDefault="006753A0" w:rsidP="006753A0">
      <w:pPr>
        <w:rPr>
          <w:rFonts w:cs="Arial"/>
          <w:bCs/>
          <w:lang w:val="es-CO"/>
        </w:rPr>
      </w:pPr>
      <w:r w:rsidRPr="00EB2E26">
        <w:rPr>
          <w:rFonts w:cs="Arial"/>
          <w:bCs/>
          <w:lang w:val="es-CO"/>
        </w:rPr>
        <w:t>Para lograrlo, necesitamos aprender a factorizar expresiones cuadráticas.</w:t>
      </w:r>
    </w:p>
    <w:p w14:paraId="505CACE3" w14:textId="77777777" w:rsidR="006753A0" w:rsidRPr="00EB2E26" w:rsidRDefault="006753A0" w:rsidP="00E65431">
      <w:pPr>
        <w:pStyle w:val="E03Subtitizqnegrilla"/>
        <w:rPr>
          <w:lang w:val="es-CO"/>
        </w:rPr>
      </w:pPr>
      <w:r w:rsidRPr="00EB2E26">
        <w:rPr>
          <w:lang w:val="es-CO"/>
        </w:rPr>
        <w:t xml:space="preserve">Conexión </w:t>
      </w:r>
      <w:r w:rsidRPr="00E65431">
        <w:t>con</w:t>
      </w:r>
      <w:r w:rsidRPr="00EB2E26">
        <w:rPr>
          <w:lang w:val="es-CO"/>
        </w:rPr>
        <w:t xml:space="preserve"> la vida real:</w:t>
      </w:r>
    </w:p>
    <w:p w14:paraId="0E6162C6" w14:textId="77777777" w:rsidR="006753A0" w:rsidRPr="00EB2E26" w:rsidRDefault="006753A0" w:rsidP="006753A0">
      <w:pPr>
        <w:rPr>
          <w:rFonts w:cs="Arial"/>
          <w:bCs/>
          <w:lang w:val="es-CO"/>
        </w:rPr>
      </w:pPr>
      <w:r w:rsidRPr="00EB2E26">
        <w:rPr>
          <w:rFonts w:cs="Arial"/>
          <w:bCs/>
          <w:lang w:val="es-CO"/>
        </w:rPr>
        <w:t xml:space="preserve">Menciona otras situaciones en las que las ecuaciones cuadráticas tienen aplicaciones: </w:t>
      </w:r>
    </w:p>
    <w:p w14:paraId="49170565" w14:textId="77777777" w:rsidR="006753A0" w:rsidRPr="00E65431" w:rsidRDefault="006753A0" w:rsidP="00E65431">
      <w:pPr>
        <w:pStyle w:val="Prrafodelista"/>
      </w:pPr>
      <w:r w:rsidRPr="00EB2E26">
        <w:rPr>
          <w:lang w:val="es-CO"/>
        </w:rPr>
        <w:t xml:space="preserve">Diseño de </w:t>
      </w:r>
      <w:r w:rsidRPr="00E65431">
        <w:t>puentes y edificios</w:t>
      </w:r>
    </w:p>
    <w:p w14:paraId="1336C7C4" w14:textId="77777777" w:rsidR="006753A0" w:rsidRPr="00E65431" w:rsidRDefault="006753A0" w:rsidP="00E65431">
      <w:pPr>
        <w:pStyle w:val="Prrafodelista"/>
      </w:pPr>
      <w:r w:rsidRPr="00E65431">
        <w:t>Trayectoria de proyectiles (cohetes, balas)</w:t>
      </w:r>
    </w:p>
    <w:p w14:paraId="379A5609" w14:textId="77777777" w:rsidR="006753A0" w:rsidRPr="00EB2E26" w:rsidRDefault="006753A0" w:rsidP="00E65431">
      <w:pPr>
        <w:pStyle w:val="Prrafodelista"/>
        <w:rPr>
          <w:lang w:val="es-CO"/>
        </w:rPr>
      </w:pPr>
      <w:r w:rsidRPr="00E65431">
        <w:t>Economía (maximización</w:t>
      </w:r>
      <w:r w:rsidRPr="00EB2E26">
        <w:rPr>
          <w:lang w:val="es-CO"/>
        </w:rPr>
        <w:t xml:space="preserve"> de ganancias)</w:t>
      </w:r>
    </w:p>
    <w:p w14:paraId="36E37B13" w14:textId="77777777" w:rsidR="006753A0" w:rsidRPr="00E65431" w:rsidRDefault="006753A0" w:rsidP="00E65431">
      <w:pPr>
        <w:pStyle w:val="E03Subtitizqnegrilla"/>
      </w:pPr>
      <w:r w:rsidRPr="00E65431">
        <w:t>Actividad práctica:</w:t>
      </w:r>
    </w:p>
    <w:p w14:paraId="4FF55FA5" w14:textId="77777777" w:rsidR="006753A0" w:rsidRPr="00E65431" w:rsidRDefault="006753A0" w:rsidP="00E65431">
      <w:pPr>
        <w:pStyle w:val="Prrafodelista"/>
      </w:pPr>
      <w:r w:rsidRPr="00EB2E26">
        <w:rPr>
          <w:lang w:val="es-CO"/>
        </w:rPr>
        <w:t xml:space="preserve">Divide </w:t>
      </w:r>
      <w:r w:rsidRPr="00E65431">
        <w:t>a los estudiantes en equipos y proporciona a cada equipo una hoja con diferentes expresiones cuadráticas sencillas.</w:t>
      </w:r>
    </w:p>
    <w:p w14:paraId="13630B52" w14:textId="77777777" w:rsidR="006753A0" w:rsidRPr="00E65431" w:rsidRDefault="006753A0" w:rsidP="00E65431">
      <w:pPr>
        <w:pStyle w:val="Prrafodelista"/>
      </w:pPr>
      <w:r w:rsidRPr="00E65431">
        <w:t>Pídeles que traten de descomponer estas expresiones en factores, utilizando métodos simples como el factor común.</w:t>
      </w:r>
    </w:p>
    <w:p w14:paraId="59B5FC1D" w14:textId="77777777" w:rsidR="006753A0" w:rsidRPr="00EB2E26" w:rsidRDefault="006753A0" w:rsidP="00E65431">
      <w:pPr>
        <w:pStyle w:val="Prrafodelista"/>
        <w:rPr>
          <w:lang w:val="es-CO"/>
        </w:rPr>
      </w:pPr>
      <w:r w:rsidRPr="00E65431">
        <w:t>Realiza una</w:t>
      </w:r>
      <w:r w:rsidRPr="00EB2E26">
        <w:rPr>
          <w:lang w:val="es-CO"/>
        </w:rPr>
        <w:t xml:space="preserve"> puesta en común para discutir los resultados y aclarar cualquier duda.</w:t>
      </w:r>
    </w:p>
    <w:p w14:paraId="3595CEA2" w14:textId="77777777" w:rsidR="006753A0" w:rsidRPr="00E65431" w:rsidRDefault="006753A0" w:rsidP="00E65431">
      <w:pPr>
        <w:pStyle w:val="E03Subtitizqnegrilla"/>
      </w:pPr>
      <w:r w:rsidRPr="00E65431">
        <w:t>Cierre:</w:t>
      </w:r>
    </w:p>
    <w:p w14:paraId="4F24FE7C" w14:textId="77777777" w:rsidR="006753A0" w:rsidRPr="00E65431" w:rsidRDefault="006753A0" w:rsidP="00E65431">
      <w:pPr>
        <w:pStyle w:val="Prrafodelista"/>
      </w:pPr>
      <w:r w:rsidRPr="00E65431">
        <w:t>Retoma la pregunta inicial: "¿Te gustaría aprender a calcular la trayectoria de un balón al ser lanzado, para lograr tu objetivo?"</w:t>
      </w:r>
    </w:p>
    <w:p w14:paraId="5943A886" w14:textId="77777777" w:rsidR="006753A0" w:rsidRPr="00EB2E26" w:rsidRDefault="006753A0" w:rsidP="00E65431">
      <w:pPr>
        <w:pStyle w:val="Prrafodelista"/>
        <w:rPr>
          <w:lang w:val="es-CO"/>
        </w:rPr>
      </w:pPr>
      <w:r w:rsidRPr="00E65431">
        <w:t>Refuerza la idea</w:t>
      </w:r>
      <w:r w:rsidRPr="00EB2E26">
        <w:rPr>
          <w:lang w:val="es-CO"/>
        </w:rPr>
        <w:t xml:space="preserve"> de que la factorización es una herramienta fundamental para resolver problemas relacionados con ecuaciones cuadráticas y, por lo tanto, para comprender fenómenos como la trayectoria de un objeto en movimiento.</w:t>
      </w:r>
    </w:p>
    <w:p w14:paraId="0D6CF7BA" w14:textId="77777777" w:rsidR="00E33CAC" w:rsidRPr="00EB2E26" w:rsidRDefault="00E33CAC" w:rsidP="00E33CAC">
      <w:pPr>
        <w:rPr>
          <w:rFonts w:cs="Arial"/>
          <w:bCs/>
        </w:rPr>
      </w:pPr>
    </w:p>
    <w:p w14:paraId="24CF6BAD" w14:textId="77777777" w:rsidR="0065463D" w:rsidRDefault="0065463D" w:rsidP="00E33CAC">
      <w:pPr>
        <w:rPr>
          <w:rFonts w:cs="Arial"/>
          <w:b/>
        </w:rPr>
      </w:pPr>
      <w:bookmarkStart w:id="11" w:name="_Hlk181701870"/>
    </w:p>
    <w:p w14:paraId="5EE69DAC" w14:textId="4F0242F4" w:rsidR="00E33CAC" w:rsidRPr="00EB2E26" w:rsidRDefault="00E33CAC" w:rsidP="0065463D">
      <w:pPr>
        <w:pStyle w:val="E03Subtitizqnegrilla"/>
      </w:pPr>
      <w:r w:rsidRPr="00EB2E26">
        <w:t xml:space="preserve">Presentación del Contenido </w:t>
      </w:r>
    </w:p>
    <w:p w14:paraId="0029481F" w14:textId="159A6850" w:rsidR="006753A0" w:rsidRPr="00EB2E26" w:rsidRDefault="006753A0" w:rsidP="0065463D">
      <w:pPr>
        <w:pStyle w:val="E03Subtitizqnegrilla"/>
        <w:rPr>
          <w:lang w:val="es-CO"/>
        </w:rPr>
      </w:pPr>
      <w:bookmarkStart w:id="12" w:name="_heading=h.5cmmve46t4ai" w:colFirst="0" w:colLast="0"/>
      <w:bookmarkEnd w:id="11"/>
      <w:bookmarkEnd w:id="12"/>
      <w:r w:rsidRPr="00EB2E26">
        <w:rPr>
          <w:lang w:val="es-CO"/>
        </w:rPr>
        <w:t>LECCIÓN:</w:t>
      </w:r>
      <w:r w:rsidRPr="00EB2E26">
        <w:rPr>
          <w:lang w:val="es-CO"/>
        </w:rPr>
        <w:tab/>
      </w:r>
      <w:r w:rsidR="00CD1020" w:rsidRPr="00EB2E26">
        <w:rPr>
          <w:lang w:val="es-CO"/>
        </w:rPr>
        <w:t xml:space="preserve">factorización de expresiones </w:t>
      </w:r>
      <w:proofErr w:type="spellStart"/>
      <w:r w:rsidR="00CD1020" w:rsidRPr="00EB2E26">
        <w:rPr>
          <w:lang w:val="es-CO"/>
        </w:rPr>
        <w:t>cuadraticas</w:t>
      </w:r>
      <w:proofErr w:type="spellEnd"/>
    </w:p>
    <w:p w14:paraId="5DDFC81E" w14:textId="77777777" w:rsidR="008F3E35" w:rsidRPr="00EB2E26" w:rsidRDefault="008F3E35" w:rsidP="0065463D">
      <w:pPr>
        <w:pStyle w:val="E03Subtitizqnegrilla"/>
        <w:rPr>
          <w:lang w:val="es-CO"/>
        </w:rPr>
      </w:pPr>
    </w:p>
    <w:p w14:paraId="6AC9575F" w14:textId="45F4D24B" w:rsidR="008F3E35" w:rsidRPr="00EB2E26" w:rsidRDefault="008F3E35" w:rsidP="0065463D">
      <w:pPr>
        <w:pStyle w:val="E04Parrafoconsangria"/>
        <w:rPr>
          <w:lang w:val="es-CO"/>
        </w:rPr>
      </w:pPr>
      <w:r w:rsidRPr="00CD1020">
        <w:rPr>
          <w:b/>
          <w:bCs/>
          <w:color w:val="002060"/>
          <w:lang w:val="es-CO"/>
        </w:rPr>
        <w:t>¿Qué es la factorización?</w:t>
      </w:r>
      <w:r w:rsidR="000D24A2" w:rsidRPr="00CD1020">
        <w:rPr>
          <w:b/>
          <w:bCs/>
          <w:color w:val="002060"/>
          <w:lang w:val="es-CO"/>
        </w:rPr>
        <w:t>:</w:t>
      </w:r>
      <w:r w:rsidR="000D24A2" w:rsidRPr="00CD1020">
        <w:rPr>
          <w:color w:val="002060"/>
          <w:lang w:val="es-CO"/>
        </w:rPr>
        <w:t xml:space="preserve"> </w:t>
      </w:r>
      <w:r w:rsidRPr="00EB2E26">
        <w:rPr>
          <w:lang w:val="es-CO"/>
        </w:rPr>
        <w:t>Imagina que tienes un número, como 12. Puedes expresarlo como el producto de otros números, por ejemplo, 12 = 3 * 4. A este proceso de descomponer un número en factores se le llama factorización. En álgebra, la factorización se aplica a expresiones algebraicas.</w:t>
      </w:r>
    </w:p>
    <w:p w14:paraId="71110922" w14:textId="77777777" w:rsidR="008F3E35" w:rsidRPr="00EB2E26" w:rsidRDefault="008F3E35" w:rsidP="008F3E35">
      <w:pPr>
        <w:rPr>
          <w:rFonts w:cs="Arial"/>
          <w:lang w:val="es-CO"/>
        </w:rPr>
      </w:pPr>
    </w:p>
    <w:p w14:paraId="017CAAC9" w14:textId="05FDB4E3" w:rsidR="008F3E35" w:rsidRPr="00EB2E26" w:rsidRDefault="008F3E35" w:rsidP="0065463D">
      <w:pPr>
        <w:rPr>
          <w:rFonts w:cs="Arial"/>
          <w:lang w:val="es-CO"/>
        </w:rPr>
      </w:pPr>
      <w:r w:rsidRPr="00EB2E26">
        <w:rPr>
          <w:rFonts w:cs="Arial"/>
          <w:lang w:val="es-CO"/>
        </w:rPr>
        <w:t>La factorización es esencial en la resolución de ecuaciones cuadráticas por varias razones:</w:t>
      </w:r>
    </w:p>
    <w:p w14:paraId="26B09911" w14:textId="77777777" w:rsidR="008F3E35" w:rsidRPr="00117C96" w:rsidRDefault="008F3E35" w:rsidP="00117C96">
      <w:pPr>
        <w:pStyle w:val="Prrafodelista"/>
      </w:pPr>
      <w:r w:rsidRPr="00EB2E26">
        <w:rPr>
          <w:lang w:val="es-CO"/>
        </w:rPr>
        <w:t xml:space="preserve">Encontrar las </w:t>
      </w:r>
      <w:r w:rsidRPr="00117C96">
        <w:t>raíces: Al igualar una ecuación cuadrática a cero y factorizarla, podemos encontrar los valores de x que hacen que la ecuación sea cierta. Estos valores se conocen como raíces o soluciones de la ecuación.</w:t>
      </w:r>
    </w:p>
    <w:p w14:paraId="5FECF5EB" w14:textId="77777777" w:rsidR="008F3E35" w:rsidRPr="00117C96" w:rsidRDefault="008F3E35" w:rsidP="00117C96">
      <w:pPr>
        <w:pStyle w:val="Prrafodelista"/>
      </w:pPr>
      <w:r w:rsidRPr="00117C96">
        <w:t>Simplificar expresiones: Factorizar una expresión cuadrática puede simplificarla y hacerla más fácil de trabajar en otros cálculos.</w:t>
      </w:r>
    </w:p>
    <w:p w14:paraId="20A32E6C" w14:textId="77777777" w:rsidR="008F3E35" w:rsidRPr="00117C96" w:rsidRDefault="008F3E35" w:rsidP="00117C96">
      <w:pPr>
        <w:pStyle w:val="Prrafodelista"/>
      </w:pPr>
      <w:r w:rsidRPr="00117C96">
        <w:t>Graficar funciones cuadráticas: Conociendo las raíces de una función cuadrática, podemos determinar los puntos en los que la gráfica de la función corta al eje x. Esto nos ayuda a dibujar la gráfica de manera más precisa.</w:t>
      </w:r>
    </w:p>
    <w:p w14:paraId="2F38B290" w14:textId="77777777" w:rsidR="008F3E35" w:rsidRPr="00EB2E26" w:rsidRDefault="008F3E35" w:rsidP="00117C96">
      <w:pPr>
        <w:pStyle w:val="Prrafodelista"/>
        <w:rPr>
          <w:lang w:val="es-CO"/>
        </w:rPr>
      </w:pPr>
      <w:r w:rsidRPr="00117C96">
        <w:t>Resolver problemas de la vida real: Muchos problemas de la vida real se modelan utilizando funciones cuadráticas. Al factorizar estas funciones, podemos encontrar las soluciones</w:t>
      </w:r>
      <w:r w:rsidRPr="00EB2E26">
        <w:rPr>
          <w:lang w:val="es-CO"/>
        </w:rPr>
        <w:t xml:space="preserve"> a problemas como determinar la altura máxima que alcanza un objeto lanzado, calcular el área de una figura, etc.</w:t>
      </w:r>
    </w:p>
    <w:p w14:paraId="2B9C4DE3" w14:textId="77777777" w:rsidR="008F3E35" w:rsidRPr="00EB2E26" w:rsidRDefault="008F3E35" w:rsidP="0065463D">
      <w:pPr>
        <w:rPr>
          <w:rFonts w:cs="Arial"/>
          <w:b/>
          <w:bCs/>
          <w:lang w:val="es-CO"/>
        </w:rPr>
      </w:pPr>
    </w:p>
    <w:p w14:paraId="4AC09019" w14:textId="4F23AB45" w:rsidR="006753A0" w:rsidRPr="00EB2E26" w:rsidRDefault="00CD1020" w:rsidP="0065463D">
      <w:pPr>
        <w:pStyle w:val="E03Subtitizqnegrilla"/>
        <w:rPr>
          <w:lang w:val="es-CO"/>
        </w:rPr>
      </w:pPr>
      <w:r>
        <w:rPr>
          <w:lang w:val="es-CO"/>
        </w:rPr>
        <w:t>T</w:t>
      </w:r>
      <w:r w:rsidRPr="00EB2E26">
        <w:rPr>
          <w:lang w:val="es-CO"/>
        </w:rPr>
        <w:t>écnicas de factorización de trinomios</w:t>
      </w:r>
    </w:p>
    <w:p w14:paraId="5864E9D2" w14:textId="77777777" w:rsidR="006753A0" w:rsidRPr="00EB2E26" w:rsidRDefault="006753A0" w:rsidP="0065463D">
      <w:pPr>
        <w:pStyle w:val="E03Textonegritamin"/>
        <w:rPr>
          <w:lang w:val="es-CO"/>
        </w:rPr>
      </w:pPr>
      <w:r w:rsidRPr="00EB2E26">
        <w:rPr>
          <w:lang w:val="es-CO"/>
        </w:rPr>
        <w:t>Factor común monomio</w:t>
      </w:r>
    </w:p>
    <w:p w14:paraId="5DFC3025" w14:textId="77777777" w:rsidR="009B2B1A" w:rsidRPr="00EB2E26" w:rsidRDefault="009B2B1A" w:rsidP="0065463D">
      <w:pPr>
        <w:pStyle w:val="E04Parrafoconsangria"/>
        <w:rPr>
          <w:lang w:val="es-CO"/>
        </w:rPr>
      </w:pPr>
      <w:r w:rsidRPr="00EB2E26">
        <w:rPr>
          <w:lang w:val="es-CO"/>
        </w:rPr>
        <w:t>Imagina que tienes un grupo de manzanas y naranjas. Si quieres agruparlas de manera que cada grupo tenga la misma cantidad de frutas, buscarías el mayor número de frutas que se repite en ambos grupos. Ese número sería el "factor común".</w:t>
      </w:r>
    </w:p>
    <w:p w14:paraId="2ECFDF52" w14:textId="77777777" w:rsidR="009B2B1A" w:rsidRPr="00EB2E26" w:rsidRDefault="009B2B1A" w:rsidP="0065463D">
      <w:pPr>
        <w:pStyle w:val="E04Parrafoconsangria"/>
        <w:rPr>
          <w:lang w:val="es-CO"/>
        </w:rPr>
      </w:pPr>
      <w:r w:rsidRPr="00EB2E26">
        <w:rPr>
          <w:lang w:val="es-CO"/>
        </w:rPr>
        <w:t>En álgebra, la factorización por factor común es como encontrar ese "mayor número de frutas" en una expresión algebraica. Buscamos el término que se repite en todos los términos de la expresión y lo sacamos como factor común.</w:t>
      </w:r>
    </w:p>
    <w:p w14:paraId="13F790C1" w14:textId="77777777" w:rsidR="00423F66" w:rsidRPr="00EB2E26" w:rsidRDefault="00423F66" w:rsidP="009B2B1A">
      <w:pPr>
        <w:rPr>
          <w:rFonts w:cs="Arial"/>
          <w:b/>
          <w:bCs/>
          <w:lang w:val="es-CO"/>
        </w:rPr>
      </w:pPr>
    </w:p>
    <w:p w14:paraId="77B72B7F" w14:textId="20591140" w:rsidR="009B2B1A" w:rsidRPr="00EB2E26" w:rsidRDefault="009B2B1A" w:rsidP="009B2B1A">
      <w:pPr>
        <w:rPr>
          <w:rFonts w:cs="Arial"/>
          <w:lang w:val="es-CO"/>
        </w:rPr>
      </w:pPr>
      <w:r w:rsidRPr="00EB2E26">
        <w:rPr>
          <w:rFonts w:cs="Arial"/>
          <w:b/>
          <w:bCs/>
          <w:lang w:val="es-CO"/>
        </w:rPr>
        <w:t>Ejemplo:</w:t>
      </w:r>
    </w:p>
    <w:p w14:paraId="490C97C1" w14:textId="77777777" w:rsidR="009B2B1A" w:rsidRPr="00EB2E26" w:rsidRDefault="009B2B1A" w:rsidP="009B2B1A">
      <w:pPr>
        <w:rPr>
          <w:rFonts w:cs="Arial"/>
          <w:lang w:val="es-CO"/>
        </w:rPr>
      </w:pPr>
      <w:r w:rsidRPr="00EB2E26">
        <w:rPr>
          <w:rFonts w:cs="Arial"/>
          <w:lang w:val="es-CO"/>
        </w:rPr>
        <w:t>Considera la expresión: 3x² + 6x.</w:t>
      </w:r>
    </w:p>
    <w:p w14:paraId="0326A142" w14:textId="77777777" w:rsidR="009B2B1A" w:rsidRPr="00117C96" w:rsidRDefault="009B2B1A" w:rsidP="00117C96">
      <w:pPr>
        <w:pStyle w:val="Prrafodelista"/>
      </w:pPr>
      <w:r w:rsidRPr="00EB2E26">
        <w:rPr>
          <w:lang w:val="es-CO"/>
        </w:rPr>
        <w:t xml:space="preserve">Tanto 3x² </w:t>
      </w:r>
      <w:r w:rsidRPr="00117C96">
        <w:t>como 6x tienen a "3x" como factor común.</w:t>
      </w:r>
    </w:p>
    <w:p w14:paraId="7C0501CB" w14:textId="77777777" w:rsidR="009B2B1A" w:rsidRPr="00EB2E26" w:rsidRDefault="009B2B1A" w:rsidP="00117C96">
      <w:pPr>
        <w:pStyle w:val="Prrafodelista"/>
        <w:rPr>
          <w:lang w:val="es-CO"/>
        </w:rPr>
      </w:pPr>
      <w:r w:rsidRPr="00117C96">
        <w:t>Entonces, podem</w:t>
      </w:r>
      <w:r w:rsidRPr="00EB2E26">
        <w:rPr>
          <w:lang w:val="es-CO"/>
        </w:rPr>
        <w:t>os escribir la expresión como: 3x(x + 2).</w:t>
      </w:r>
    </w:p>
    <w:p w14:paraId="6722B804" w14:textId="77777777" w:rsidR="009B2B1A" w:rsidRPr="00EB2E26" w:rsidRDefault="009B2B1A" w:rsidP="009B2B1A">
      <w:pPr>
        <w:rPr>
          <w:rFonts w:cs="Arial"/>
          <w:lang w:val="es-CO"/>
        </w:rPr>
      </w:pPr>
      <w:r w:rsidRPr="00EB2E26">
        <w:rPr>
          <w:rFonts w:cs="Arial"/>
          <w:b/>
          <w:bCs/>
          <w:lang w:val="es-CO"/>
        </w:rPr>
        <w:t>¿Cómo hacerlo?</w:t>
      </w:r>
    </w:p>
    <w:p w14:paraId="39FA582E" w14:textId="77777777" w:rsidR="009B2B1A" w:rsidRPr="00EB2E26" w:rsidRDefault="009B2B1A" w:rsidP="00076C94">
      <w:pPr>
        <w:numPr>
          <w:ilvl w:val="0"/>
          <w:numId w:val="12"/>
        </w:numPr>
        <w:rPr>
          <w:rFonts w:cs="Arial"/>
          <w:lang w:val="es-CO"/>
        </w:rPr>
      </w:pPr>
      <w:r w:rsidRPr="00117C96">
        <w:rPr>
          <w:rStyle w:val="E03TextonegritaminCar"/>
        </w:rPr>
        <w:t>Identifica el factor común:</w:t>
      </w:r>
      <w:r w:rsidRPr="00EB2E26">
        <w:rPr>
          <w:rFonts w:cs="Arial"/>
          <w:lang w:val="es-CO"/>
        </w:rPr>
        <w:t xml:space="preserve"> Busca el término que se repite en todos los términos de la expresión. Este término puede ser un número, una variable o una combinación de ambos.</w:t>
      </w:r>
    </w:p>
    <w:p w14:paraId="5415B7AC" w14:textId="77777777" w:rsidR="009B2B1A" w:rsidRPr="00EB2E26" w:rsidRDefault="009B2B1A" w:rsidP="00076C94">
      <w:pPr>
        <w:numPr>
          <w:ilvl w:val="0"/>
          <w:numId w:val="12"/>
        </w:numPr>
        <w:rPr>
          <w:rFonts w:cs="Arial"/>
          <w:lang w:val="es-CO"/>
        </w:rPr>
      </w:pPr>
      <w:r w:rsidRPr="00117C96">
        <w:rPr>
          <w:rStyle w:val="E03TextonegritaminCar"/>
        </w:rPr>
        <w:t xml:space="preserve">Divide cada término por el factor común: </w:t>
      </w:r>
      <w:r w:rsidRPr="00EB2E26">
        <w:rPr>
          <w:rFonts w:cs="Arial"/>
          <w:lang w:val="es-CO"/>
        </w:rPr>
        <w:t>Esto te dará los términos que quedarán dentro del paréntesis.</w:t>
      </w:r>
    </w:p>
    <w:p w14:paraId="60342EF4" w14:textId="77777777" w:rsidR="009B2B1A" w:rsidRPr="00EB2E26" w:rsidRDefault="009B2B1A" w:rsidP="00076C94">
      <w:pPr>
        <w:numPr>
          <w:ilvl w:val="0"/>
          <w:numId w:val="12"/>
        </w:numPr>
        <w:rPr>
          <w:rFonts w:cs="Arial"/>
          <w:lang w:val="es-CO"/>
        </w:rPr>
      </w:pPr>
      <w:r w:rsidRPr="00117C96">
        <w:rPr>
          <w:rStyle w:val="E03TextonegritaminCar"/>
        </w:rPr>
        <w:t>Escribe la expresión factorizada:</w:t>
      </w:r>
      <w:r w:rsidRPr="00EB2E26">
        <w:rPr>
          <w:rFonts w:cs="Arial"/>
          <w:lang w:val="es-CO"/>
        </w:rPr>
        <w:t xml:space="preserve"> El factor común se escribe fuera del paréntesis y los términos resultantes dentro del paréntesis.</w:t>
      </w:r>
    </w:p>
    <w:p w14:paraId="0C2A0766" w14:textId="77777777" w:rsidR="00423F66" w:rsidRPr="00EB2E26" w:rsidRDefault="00423F66" w:rsidP="009B2B1A">
      <w:pPr>
        <w:rPr>
          <w:rFonts w:cs="Arial"/>
          <w:b/>
          <w:bCs/>
          <w:lang w:val="es-CO"/>
        </w:rPr>
      </w:pPr>
    </w:p>
    <w:p w14:paraId="4CFA2EF1" w14:textId="1B79010D" w:rsidR="009B2B1A" w:rsidRPr="00117C96" w:rsidRDefault="009B2B1A" w:rsidP="00117C96">
      <w:pPr>
        <w:pStyle w:val="E03Textonegritamin"/>
      </w:pPr>
      <w:r w:rsidRPr="00117C96">
        <w:t>Otro ejemplo:</w:t>
      </w:r>
    </w:p>
    <w:p w14:paraId="34E7A766" w14:textId="77777777" w:rsidR="009B2B1A" w:rsidRPr="00EB2E26" w:rsidRDefault="009B2B1A" w:rsidP="009B2B1A">
      <w:pPr>
        <w:rPr>
          <w:rFonts w:cs="Arial"/>
          <w:lang w:val="es-CO"/>
        </w:rPr>
      </w:pPr>
      <w:r w:rsidRPr="00EB2E26">
        <w:rPr>
          <w:rFonts w:cs="Arial"/>
          <w:lang w:val="es-CO"/>
        </w:rPr>
        <w:t>4y² - 8y = 4y(y - 2)</w:t>
      </w:r>
    </w:p>
    <w:p w14:paraId="360DB159" w14:textId="77777777" w:rsidR="009B2B1A" w:rsidRPr="00EB2E26" w:rsidRDefault="009B2B1A" w:rsidP="009B2B1A">
      <w:pPr>
        <w:rPr>
          <w:rFonts w:cs="Arial"/>
          <w:lang w:val="es-CO"/>
        </w:rPr>
      </w:pPr>
      <w:r w:rsidRPr="00EB2E26">
        <w:rPr>
          <w:rFonts w:cs="Arial"/>
          <w:lang w:val="es-CO"/>
        </w:rPr>
        <w:t>En este caso, el factor común es 4y. Al dividir cada término por 4y, obtenemos y - 2.</w:t>
      </w:r>
    </w:p>
    <w:p w14:paraId="0B319B65" w14:textId="77777777" w:rsidR="009B2B1A" w:rsidRPr="00EB2E26" w:rsidRDefault="009B2B1A" w:rsidP="009B2B1A">
      <w:pPr>
        <w:rPr>
          <w:rFonts w:cs="Arial"/>
          <w:lang w:val="es-CO"/>
        </w:rPr>
      </w:pPr>
    </w:p>
    <w:p w14:paraId="326B043E" w14:textId="77777777" w:rsidR="006753A0" w:rsidRPr="00EB2E26" w:rsidRDefault="006753A0" w:rsidP="0065463D">
      <w:pPr>
        <w:pStyle w:val="E03Textonegritamin"/>
        <w:rPr>
          <w:lang w:val="es-CO"/>
        </w:rPr>
      </w:pPr>
      <w:r w:rsidRPr="00EB2E26">
        <w:t>Diferencia de cuadrados</w:t>
      </w:r>
    </w:p>
    <w:p w14:paraId="5DA8D10D" w14:textId="08D286A9" w:rsidR="009B2B1A" w:rsidRPr="00EB2E26" w:rsidRDefault="009B2B1A" w:rsidP="009B2B1A">
      <w:pPr>
        <w:rPr>
          <w:rFonts w:cs="Arial"/>
          <w:lang w:val="es-CO"/>
        </w:rPr>
      </w:pPr>
      <w:r w:rsidRPr="00EB2E26">
        <w:rPr>
          <w:rFonts w:cs="Arial"/>
          <w:lang w:val="es-CO"/>
        </w:rPr>
        <w:t>Imagina que tienes dos números, por ejemplo, 9 y 4. Si restas los cuadrados de esos números (9² - 4²), obtienes 81 - 16 = 65. Este resultado se puede factorizar de una manera particular.</w:t>
      </w:r>
    </w:p>
    <w:p w14:paraId="6FC2B033" w14:textId="77777777" w:rsidR="009B2B1A" w:rsidRPr="00EB2E26" w:rsidRDefault="009B2B1A" w:rsidP="009B2B1A">
      <w:pPr>
        <w:rPr>
          <w:rFonts w:cs="Arial"/>
          <w:lang w:val="es-CO"/>
        </w:rPr>
      </w:pPr>
    </w:p>
    <w:p w14:paraId="3068DAFB" w14:textId="0F84ABE2" w:rsidR="009B2B1A" w:rsidRPr="00EB2E26" w:rsidRDefault="009B2B1A" w:rsidP="009B2B1A">
      <w:pPr>
        <w:rPr>
          <w:rFonts w:cs="Arial"/>
          <w:lang w:val="es-CO"/>
        </w:rPr>
      </w:pPr>
      <w:r w:rsidRPr="00EB2E26">
        <w:rPr>
          <w:rFonts w:cs="Arial"/>
          <w:lang w:val="es-CO"/>
        </w:rPr>
        <w:t xml:space="preserve">En álgebra, una diferencia de cuadrados es una expresión de la forma: </w:t>
      </w:r>
      <w:r w:rsidRPr="00EB2E26">
        <w:rPr>
          <w:rFonts w:cs="Arial"/>
          <w:i/>
          <w:iCs/>
          <w:lang w:val="es-CO"/>
        </w:rPr>
        <w:t>a² - b²</w:t>
      </w:r>
    </w:p>
    <w:p w14:paraId="41A5A14E" w14:textId="77777777" w:rsidR="009B2B1A" w:rsidRPr="00EB2E26" w:rsidRDefault="009B2B1A" w:rsidP="009B2B1A">
      <w:pPr>
        <w:rPr>
          <w:rFonts w:cs="Arial"/>
          <w:lang w:val="es-CO"/>
        </w:rPr>
      </w:pPr>
      <w:r w:rsidRPr="00EB2E26">
        <w:rPr>
          <w:rFonts w:cs="Arial"/>
          <w:lang w:val="es-CO"/>
        </w:rPr>
        <w:t xml:space="preserve">Donde </w:t>
      </w:r>
      <w:r w:rsidRPr="00EB2E26">
        <w:rPr>
          <w:rFonts w:cs="Arial"/>
          <w:i/>
          <w:iCs/>
          <w:lang w:val="es-CO"/>
        </w:rPr>
        <w:t>a</w:t>
      </w:r>
      <w:r w:rsidRPr="00EB2E26">
        <w:rPr>
          <w:rFonts w:cs="Arial"/>
          <w:lang w:val="es-CO"/>
        </w:rPr>
        <w:t xml:space="preserve"> y </w:t>
      </w:r>
      <w:r w:rsidRPr="00EB2E26">
        <w:rPr>
          <w:rFonts w:cs="Arial"/>
          <w:i/>
          <w:iCs/>
          <w:lang w:val="es-CO"/>
        </w:rPr>
        <w:t>b</w:t>
      </w:r>
      <w:r w:rsidRPr="00EB2E26">
        <w:rPr>
          <w:rFonts w:cs="Arial"/>
          <w:lang w:val="es-CO"/>
        </w:rPr>
        <w:t xml:space="preserve"> pueden ser números, variables o expresiones algebraicas.</w:t>
      </w:r>
    </w:p>
    <w:p w14:paraId="68A1E0CB" w14:textId="77777777" w:rsidR="00423F66" w:rsidRPr="00EB2E26" w:rsidRDefault="00423F66" w:rsidP="009B2B1A">
      <w:pPr>
        <w:rPr>
          <w:rFonts w:cs="Arial"/>
          <w:b/>
          <w:bCs/>
          <w:lang w:val="es-CO"/>
        </w:rPr>
      </w:pPr>
    </w:p>
    <w:p w14:paraId="0A2A0A2D" w14:textId="436A85F5" w:rsidR="009B2B1A" w:rsidRPr="00117C96" w:rsidRDefault="009B2B1A" w:rsidP="00117C96">
      <w:pPr>
        <w:pStyle w:val="E03Textonegritamin"/>
      </w:pPr>
      <w:r w:rsidRPr="00117C96">
        <w:t>¿Cómo factorizar una diferencia de cuadrados?</w:t>
      </w:r>
    </w:p>
    <w:p w14:paraId="09D515DA" w14:textId="77777777" w:rsidR="009B2B1A" w:rsidRPr="00EB2E26" w:rsidRDefault="009B2B1A" w:rsidP="009B2B1A">
      <w:pPr>
        <w:rPr>
          <w:rFonts w:cs="Arial"/>
          <w:lang w:val="es-CO"/>
        </w:rPr>
      </w:pPr>
      <w:r w:rsidRPr="00EB2E26">
        <w:rPr>
          <w:rFonts w:cs="Arial"/>
          <w:lang w:val="es-CO"/>
        </w:rPr>
        <w:t>La factorización de una diferencia de cuadrados sigue una fórmula muy sencilla:</w:t>
      </w:r>
    </w:p>
    <w:p w14:paraId="4EB3F3D5" w14:textId="77777777" w:rsidR="009B2B1A" w:rsidRPr="00EB2E26" w:rsidRDefault="009B2B1A" w:rsidP="009B2B1A">
      <w:pPr>
        <w:rPr>
          <w:rFonts w:cs="Arial"/>
          <w:lang w:val="es-CO"/>
        </w:rPr>
      </w:pPr>
      <w:r w:rsidRPr="00EB2E26">
        <w:rPr>
          <w:rFonts w:cs="Arial"/>
          <w:i/>
          <w:iCs/>
          <w:lang w:val="es-CO"/>
        </w:rPr>
        <w:t>a² - b² = (a + b)(a - b)</w:t>
      </w:r>
    </w:p>
    <w:p w14:paraId="689E0F96" w14:textId="77777777" w:rsidR="009B2B1A" w:rsidRPr="00EB2E26" w:rsidRDefault="009B2B1A" w:rsidP="009B2B1A">
      <w:pPr>
        <w:rPr>
          <w:rFonts w:cs="Arial"/>
          <w:lang w:val="es-CO"/>
        </w:rPr>
      </w:pPr>
      <w:r w:rsidRPr="00EB2E26">
        <w:rPr>
          <w:rFonts w:cs="Arial"/>
          <w:lang w:val="es-CO"/>
        </w:rPr>
        <w:t>Es decir, la diferencia de los cuadrados de dos términos es igual al producto de la suma de esos términos por su diferencia.</w:t>
      </w:r>
    </w:p>
    <w:p w14:paraId="30F98D00" w14:textId="77777777" w:rsidR="00423F66" w:rsidRPr="00EB2E26" w:rsidRDefault="00423F66" w:rsidP="009B2B1A">
      <w:pPr>
        <w:rPr>
          <w:rFonts w:cs="Arial"/>
          <w:b/>
          <w:bCs/>
          <w:lang w:val="es-CO"/>
        </w:rPr>
      </w:pPr>
    </w:p>
    <w:p w14:paraId="12C8EC33" w14:textId="2539AEF4" w:rsidR="009B2B1A" w:rsidRPr="00117C96" w:rsidRDefault="009B2B1A" w:rsidP="00117C96">
      <w:pPr>
        <w:pStyle w:val="E03Textonegritamin"/>
      </w:pPr>
      <w:r w:rsidRPr="00117C96">
        <w:t>Ejemplo:</w:t>
      </w:r>
    </w:p>
    <w:p w14:paraId="411A19EC" w14:textId="77777777" w:rsidR="009B2B1A" w:rsidRPr="00EB2E26" w:rsidRDefault="009B2B1A" w:rsidP="009B2B1A">
      <w:pPr>
        <w:rPr>
          <w:rFonts w:cs="Arial"/>
          <w:lang w:val="es-CO"/>
        </w:rPr>
      </w:pPr>
      <w:r w:rsidRPr="00EB2E26">
        <w:rPr>
          <w:rFonts w:cs="Arial"/>
          <w:lang w:val="es-CO"/>
        </w:rPr>
        <w:t>Factoriza la expresión x² - 16.</w:t>
      </w:r>
    </w:p>
    <w:p w14:paraId="216151D2" w14:textId="17A62DE4" w:rsidR="009B2B1A" w:rsidRPr="00EB2E26" w:rsidRDefault="009B2B1A" w:rsidP="00076C94">
      <w:pPr>
        <w:numPr>
          <w:ilvl w:val="0"/>
          <w:numId w:val="13"/>
        </w:numPr>
        <w:rPr>
          <w:rFonts w:cs="Arial"/>
          <w:lang w:val="es-CO"/>
        </w:rPr>
      </w:pPr>
      <w:r w:rsidRPr="00EB2E26">
        <w:rPr>
          <w:rFonts w:cs="Arial"/>
          <w:lang w:val="es-CO"/>
        </w:rPr>
        <w:t>Identificamos que x² es el cuadrado de x ,   16 es el cuadrado de 4.</w:t>
      </w:r>
    </w:p>
    <w:p w14:paraId="2D8CAC06" w14:textId="77777777" w:rsidR="009B2B1A" w:rsidRPr="00EB2E26" w:rsidRDefault="009B2B1A" w:rsidP="00076C94">
      <w:pPr>
        <w:numPr>
          <w:ilvl w:val="0"/>
          <w:numId w:val="13"/>
        </w:numPr>
        <w:rPr>
          <w:rFonts w:cs="Arial"/>
          <w:lang w:val="es-CO"/>
        </w:rPr>
      </w:pPr>
      <w:r w:rsidRPr="00EB2E26">
        <w:rPr>
          <w:rFonts w:cs="Arial"/>
          <w:lang w:val="es-CO"/>
        </w:rPr>
        <w:t>Aplicamos la fórmula: x² - 16 = (x + 4)(x - 4).</w:t>
      </w:r>
    </w:p>
    <w:p w14:paraId="388FD0E0" w14:textId="77777777" w:rsidR="00423F66" w:rsidRPr="00EB2E26" w:rsidRDefault="00423F66" w:rsidP="009B2B1A">
      <w:pPr>
        <w:rPr>
          <w:rFonts w:cs="Arial"/>
          <w:b/>
          <w:bCs/>
          <w:lang w:val="es-CO"/>
        </w:rPr>
      </w:pPr>
    </w:p>
    <w:p w14:paraId="08B027A4" w14:textId="70A301FA" w:rsidR="009B2B1A" w:rsidRPr="00117C96" w:rsidRDefault="009B2B1A" w:rsidP="00117C96">
      <w:pPr>
        <w:pStyle w:val="E03Textonegritamin"/>
      </w:pPr>
      <w:r w:rsidRPr="00117C96">
        <w:t>¿Por qué funciona?</w:t>
      </w:r>
    </w:p>
    <w:p w14:paraId="68ED80AA" w14:textId="77777777" w:rsidR="009B2B1A" w:rsidRPr="00EB2E26" w:rsidRDefault="009B2B1A" w:rsidP="009B2B1A">
      <w:pPr>
        <w:rPr>
          <w:rFonts w:cs="Arial"/>
          <w:lang w:val="es-CO"/>
        </w:rPr>
      </w:pPr>
      <w:r w:rsidRPr="00EB2E26">
        <w:rPr>
          <w:rFonts w:cs="Arial"/>
          <w:lang w:val="es-CO"/>
        </w:rPr>
        <w:t>Si multiplicas (x + 4)(x - 4), utilizando la propiedad distributiva, obtendrás nuevamente x² - 16.</w:t>
      </w:r>
    </w:p>
    <w:p w14:paraId="2539F40D" w14:textId="77777777" w:rsidR="00423F66" w:rsidRPr="00EB2E26" w:rsidRDefault="00423F66" w:rsidP="009B2B1A">
      <w:pPr>
        <w:rPr>
          <w:rFonts w:cs="Arial"/>
          <w:b/>
          <w:bCs/>
          <w:lang w:val="es-CO"/>
        </w:rPr>
      </w:pPr>
    </w:p>
    <w:p w14:paraId="7A6DDB89" w14:textId="004D015D" w:rsidR="009B2B1A" w:rsidRPr="00117C96" w:rsidRDefault="009B2B1A" w:rsidP="00117C96">
      <w:pPr>
        <w:pStyle w:val="E03Textonegritamin"/>
      </w:pPr>
      <w:r w:rsidRPr="00117C96">
        <w:t>¿Cuándo se puede aplicar?</w:t>
      </w:r>
    </w:p>
    <w:p w14:paraId="638C188B" w14:textId="77777777" w:rsidR="009B2B1A" w:rsidRPr="00EB2E26" w:rsidRDefault="009B2B1A" w:rsidP="009B2B1A">
      <w:pPr>
        <w:rPr>
          <w:rFonts w:cs="Arial"/>
          <w:lang w:val="es-CO"/>
        </w:rPr>
      </w:pPr>
      <w:r w:rsidRPr="00EB2E26">
        <w:rPr>
          <w:rFonts w:cs="Arial"/>
          <w:lang w:val="es-CO"/>
        </w:rPr>
        <w:t>Este método se aplica cuando:</w:t>
      </w:r>
    </w:p>
    <w:p w14:paraId="10967D6B" w14:textId="77777777" w:rsidR="009B2B1A" w:rsidRPr="00EB2E26" w:rsidRDefault="009B2B1A" w:rsidP="00076C94">
      <w:pPr>
        <w:numPr>
          <w:ilvl w:val="0"/>
          <w:numId w:val="14"/>
        </w:numPr>
        <w:rPr>
          <w:rFonts w:cs="Arial"/>
          <w:lang w:val="es-CO"/>
        </w:rPr>
      </w:pPr>
      <w:r w:rsidRPr="00EB2E26">
        <w:rPr>
          <w:rFonts w:cs="Arial"/>
          <w:lang w:val="es-CO"/>
        </w:rPr>
        <w:t>Tenemos una expresión con dos términos.</w:t>
      </w:r>
    </w:p>
    <w:p w14:paraId="78561B14" w14:textId="77777777" w:rsidR="009B2B1A" w:rsidRPr="00EB2E26" w:rsidRDefault="009B2B1A" w:rsidP="00076C94">
      <w:pPr>
        <w:numPr>
          <w:ilvl w:val="0"/>
          <w:numId w:val="14"/>
        </w:numPr>
        <w:rPr>
          <w:rFonts w:cs="Arial"/>
          <w:lang w:val="es-CO"/>
        </w:rPr>
      </w:pPr>
      <w:r w:rsidRPr="00EB2E26">
        <w:rPr>
          <w:rFonts w:cs="Arial"/>
          <w:lang w:val="es-CO"/>
        </w:rPr>
        <w:t>Ambos términos son cuadrados perfectos (es decir, tienen raíz cuadrada exacta).</w:t>
      </w:r>
    </w:p>
    <w:p w14:paraId="1A59CAB9" w14:textId="77777777" w:rsidR="009B2B1A" w:rsidRPr="00EB2E26" w:rsidRDefault="009B2B1A" w:rsidP="00076C94">
      <w:pPr>
        <w:numPr>
          <w:ilvl w:val="0"/>
          <w:numId w:val="14"/>
        </w:numPr>
        <w:rPr>
          <w:rFonts w:cs="Arial"/>
          <w:lang w:val="es-CO"/>
        </w:rPr>
      </w:pPr>
      <w:r w:rsidRPr="00EB2E26">
        <w:rPr>
          <w:rFonts w:cs="Arial"/>
          <w:lang w:val="es-CO"/>
        </w:rPr>
        <w:t>Los términos están separados por un signo menos.</w:t>
      </w:r>
    </w:p>
    <w:p w14:paraId="2CB7DAB0" w14:textId="77777777" w:rsidR="00423F66" w:rsidRPr="00EB2E26" w:rsidRDefault="00423F66" w:rsidP="009B2B1A">
      <w:pPr>
        <w:rPr>
          <w:rFonts w:cs="Arial"/>
          <w:b/>
          <w:bCs/>
          <w:lang w:val="es-CO"/>
        </w:rPr>
      </w:pPr>
    </w:p>
    <w:p w14:paraId="01C2E9D0" w14:textId="3B545118" w:rsidR="009B2B1A" w:rsidRPr="00117C96" w:rsidRDefault="009B2B1A" w:rsidP="00117C96">
      <w:pPr>
        <w:pStyle w:val="E03Textonegritamin"/>
      </w:pPr>
      <w:r w:rsidRPr="00117C96">
        <w:t>Otro ejemplo:</w:t>
      </w:r>
    </w:p>
    <w:p w14:paraId="2D90726E" w14:textId="77777777" w:rsidR="009B2B1A" w:rsidRPr="00EB2E26" w:rsidRDefault="009B2B1A" w:rsidP="009B2B1A">
      <w:pPr>
        <w:rPr>
          <w:rFonts w:cs="Arial"/>
          <w:lang w:val="es-CO"/>
        </w:rPr>
      </w:pPr>
      <w:r w:rsidRPr="00EB2E26">
        <w:rPr>
          <w:rFonts w:cs="Arial"/>
          <w:lang w:val="es-CO"/>
        </w:rPr>
        <w:t>Factoriza la expresión 4x² - 25y².</w:t>
      </w:r>
    </w:p>
    <w:p w14:paraId="1982C3B4" w14:textId="4DD5CA03" w:rsidR="009B2B1A" w:rsidRPr="00EB2E26" w:rsidRDefault="009B2B1A" w:rsidP="00076C94">
      <w:pPr>
        <w:numPr>
          <w:ilvl w:val="0"/>
          <w:numId w:val="15"/>
        </w:numPr>
        <w:rPr>
          <w:rFonts w:cs="Arial"/>
          <w:lang w:val="es-CO"/>
        </w:rPr>
      </w:pPr>
      <w:r w:rsidRPr="00EB2E26">
        <w:rPr>
          <w:rFonts w:cs="Arial"/>
          <w:lang w:val="es-CO"/>
        </w:rPr>
        <w:t xml:space="preserve">Identificamos que 4x² es el cuadrado de 2x.    y 25y² es el cuadrado de 5y </w:t>
      </w:r>
    </w:p>
    <w:p w14:paraId="483CA649" w14:textId="6A851B2A" w:rsidR="009B2B1A" w:rsidRPr="00CD1020" w:rsidRDefault="009B2B1A" w:rsidP="009B2B1A">
      <w:pPr>
        <w:numPr>
          <w:ilvl w:val="0"/>
          <w:numId w:val="15"/>
        </w:numPr>
        <w:rPr>
          <w:rFonts w:cs="Arial"/>
          <w:lang w:val="es-CO"/>
        </w:rPr>
      </w:pPr>
      <w:r w:rsidRPr="00EB2E26">
        <w:rPr>
          <w:rFonts w:cs="Arial"/>
          <w:lang w:val="es-CO"/>
        </w:rPr>
        <w:t>Aplicamos la fórmula: 4x² - 25y² = (2x + 5y)(2x - 5y).</w:t>
      </w:r>
    </w:p>
    <w:p w14:paraId="4E8E8807" w14:textId="77777777" w:rsidR="006753A0" w:rsidRPr="00117C96" w:rsidRDefault="006753A0" w:rsidP="00117C96">
      <w:pPr>
        <w:pStyle w:val="E03Textonegritamin"/>
      </w:pPr>
      <w:r w:rsidRPr="00117C96">
        <w:t>Trinomios de la forma x² + bx + c</w:t>
      </w:r>
    </w:p>
    <w:p w14:paraId="1B341ACE" w14:textId="77777777" w:rsidR="00093B34" w:rsidRPr="00EB2E26" w:rsidRDefault="00093B34" w:rsidP="00093B34">
      <w:pPr>
        <w:rPr>
          <w:rFonts w:cs="Arial"/>
          <w:lang w:val="es-CO"/>
        </w:rPr>
      </w:pPr>
      <w:r w:rsidRPr="00EB2E26">
        <w:rPr>
          <w:rFonts w:cs="Arial"/>
          <w:lang w:val="es-CO"/>
        </w:rPr>
        <w:t>Un trinomio es una expresión algebraica que consta de tres términos. En este caso, el primer término es x² (x al cuadrado), el segundo término es bx (donde b es un número) y el tercer término es c (otro número).</w:t>
      </w:r>
    </w:p>
    <w:p w14:paraId="38F52162" w14:textId="77777777" w:rsidR="00093B34" w:rsidRPr="00EB2E26" w:rsidRDefault="00093B34" w:rsidP="00093B34">
      <w:pPr>
        <w:rPr>
          <w:rFonts w:cs="Arial"/>
          <w:lang w:val="es-CO"/>
        </w:rPr>
      </w:pPr>
      <w:r w:rsidRPr="00117C96">
        <w:rPr>
          <w:rStyle w:val="E03TextonegritaminCar"/>
        </w:rPr>
        <w:t>Ejemplo:</w:t>
      </w:r>
      <w:r w:rsidRPr="00EB2E26">
        <w:rPr>
          <w:rFonts w:cs="Arial"/>
          <w:lang w:val="es-CO"/>
        </w:rPr>
        <w:t xml:space="preserve"> x² + 5x + 6</w:t>
      </w:r>
    </w:p>
    <w:p w14:paraId="5CCC7D43" w14:textId="2574A3F0" w:rsidR="00093B34" w:rsidRPr="00EB2E26" w:rsidRDefault="00093B34" w:rsidP="00093B34">
      <w:pPr>
        <w:rPr>
          <w:rFonts w:cs="Arial"/>
          <w:lang w:val="es-CO"/>
        </w:rPr>
      </w:pPr>
      <w:r w:rsidRPr="00EB2E26">
        <w:rPr>
          <w:rFonts w:cs="Arial"/>
          <w:lang w:val="es-CO"/>
        </w:rPr>
        <w:t>¿Cómo factorizarlo?</w:t>
      </w:r>
      <w:r w:rsidR="00423F66" w:rsidRPr="00EB2E26">
        <w:rPr>
          <w:rFonts w:cs="Arial"/>
          <w:lang w:val="es-CO"/>
        </w:rPr>
        <w:t xml:space="preserve">: </w:t>
      </w:r>
      <w:r w:rsidRPr="00EB2E26">
        <w:rPr>
          <w:rFonts w:cs="Arial"/>
          <w:lang w:val="es-CO"/>
        </w:rPr>
        <w:t>El objetivo de la factorización es expresar el trinomio como el producto de dos binomios. Para ello, buscamos dos números que:</w:t>
      </w:r>
    </w:p>
    <w:p w14:paraId="2BEE5FD6" w14:textId="77777777" w:rsidR="00093B34" w:rsidRPr="00EB2E26" w:rsidRDefault="00093B34" w:rsidP="00076C94">
      <w:pPr>
        <w:numPr>
          <w:ilvl w:val="0"/>
          <w:numId w:val="16"/>
        </w:numPr>
        <w:rPr>
          <w:rFonts w:cs="Arial"/>
          <w:lang w:val="es-CO"/>
        </w:rPr>
      </w:pPr>
      <w:r w:rsidRPr="00117C96">
        <w:rPr>
          <w:rStyle w:val="E03TextonegritaminCar"/>
        </w:rPr>
        <w:t>Multiplicados</w:t>
      </w:r>
      <w:r w:rsidRPr="00EB2E26">
        <w:rPr>
          <w:rFonts w:cs="Arial"/>
          <w:lang w:val="es-CO"/>
        </w:rPr>
        <w:t xml:space="preserve"> den como resultado el término independiente (c).</w:t>
      </w:r>
    </w:p>
    <w:p w14:paraId="72DF6F2E" w14:textId="77777777" w:rsidR="00093B34" w:rsidRPr="00EB2E26" w:rsidRDefault="00093B34" w:rsidP="00076C94">
      <w:pPr>
        <w:numPr>
          <w:ilvl w:val="0"/>
          <w:numId w:val="16"/>
        </w:numPr>
        <w:rPr>
          <w:rFonts w:cs="Arial"/>
          <w:lang w:val="es-CO"/>
        </w:rPr>
      </w:pPr>
      <w:r w:rsidRPr="00117C96">
        <w:rPr>
          <w:rStyle w:val="E03TextonegritaminCar"/>
        </w:rPr>
        <w:t>Sumados</w:t>
      </w:r>
      <w:r w:rsidRPr="00EB2E26">
        <w:rPr>
          <w:rFonts w:cs="Arial"/>
          <w:lang w:val="es-CO"/>
        </w:rPr>
        <w:t xml:space="preserve"> den como resultado el coeficiente del término lineal (b).</w:t>
      </w:r>
    </w:p>
    <w:p w14:paraId="00B91AC5" w14:textId="77777777" w:rsidR="00093B34" w:rsidRPr="00EB2E26" w:rsidRDefault="00093B34" w:rsidP="00093B34">
      <w:pPr>
        <w:rPr>
          <w:rFonts w:cs="Arial"/>
          <w:lang w:val="es-CO"/>
        </w:rPr>
      </w:pPr>
      <w:r w:rsidRPr="00EB2E26">
        <w:rPr>
          <w:rFonts w:cs="Arial"/>
          <w:lang w:val="es-CO"/>
        </w:rPr>
        <w:t>En el ejemplo anterior, buscamos dos números que multiplicados den 6 y sumados den 5. Esos números son 3 y 2.</w:t>
      </w:r>
    </w:p>
    <w:p w14:paraId="5844B023" w14:textId="77777777" w:rsidR="00093B34" w:rsidRPr="00EB2E26" w:rsidRDefault="00093B34" w:rsidP="00093B34">
      <w:pPr>
        <w:rPr>
          <w:rFonts w:cs="Arial"/>
          <w:lang w:val="es-CO"/>
        </w:rPr>
      </w:pPr>
      <w:r w:rsidRPr="00EB2E26">
        <w:rPr>
          <w:rFonts w:cs="Arial"/>
          <w:lang w:val="es-CO"/>
        </w:rPr>
        <w:t>Por lo tanto, la factorización del trinomio x² + 5x + 6 es:</w:t>
      </w:r>
    </w:p>
    <w:p w14:paraId="5E260DE0" w14:textId="77777777" w:rsidR="00093B34" w:rsidRPr="00EB2E26" w:rsidRDefault="00093B34" w:rsidP="00076C94">
      <w:pPr>
        <w:numPr>
          <w:ilvl w:val="0"/>
          <w:numId w:val="17"/>
        </w:numPr>
        <w:rPr>
          <w:rFonts w:cs="Arial"/>
          <w:lang w:val="es-CO"/>
        </w:rPr>
      </w:pPr>
      <w:r w:rsidRPr="00EB2E26">
        <w:rPr>
          <w:rFonts w:cs="Arial"/>
          <w:lang w:val="es-CO"/>
        </w:rPr>
        <w:t>(x + 3)(x + 2)</w:t>
      </w:r>
    </w:p>
    <w:p w14:paraId="57D57E9A" w14:textId="77777777" w:rsidR="00423F66" w:rsidRPr="00EB2E26" w:rsidRDefault="00423F66" w:rsidP="00093B34">
      <w:pPr>
        <w:rPr>
          <w:rFonts w:cs="Arial"/>
          <w:b/>
          <w:bCs/>
          <w:lang w:val="es-CO"/>
        </w:rPr>
      </w:pPr>
    </w:p>
    <w:p w14:paraId="74EF2389" w14:textId="06C1E75D" w:rsidR="00093B34" w:rsidRPr="00EB2E26" w:rsidRDefault="00093B34" w:rsidP="0065463D">
      <w:pPr>
        <w:pStyle w:val="E03Textonegritamin"/>
        <w:rPr>
          <w:lang w:val="es-CO"/>
        </w:rPr>
      </w:pPr>
      <w:r w:rsidRPr="00EB2E26">
        <w:rPr>
          <w:lang w:val="es-CO"/>
        </w:rPr>
        <w:t>Método general</w:t>
      </w:r>
    </w:p>
    <w:p w14:paraId="153344D2" w14:textId="77777777" w:rsidR="00093B34" w:rsidRPr="00EB2E26" w:rsidRDefault="00093B34" w:rsidP="00076C94">
      <w:pPr>
        <w:numPr>
          <w:ilvl w:val="0"/>
          <w:numId w:val="18"/>
        </w:numPr>
        <w:rPr>
          <w:rFonts w:cs="Arial"/>
          <w:lang w:val="es-CO"/>
        </w:rPr>
      </w:pPr>
      <w:r w:rsidRPr="00117C96">
        <w:rPr>
          <w:rStyle w:val="E03TextonegritaminCar"/>
        </w:rPr>
        <w:t>Identificar a, b y c</w:t>
      </w:r>
      <w:r w:rsidRPr="00EB2E26">
        <w:rPr>
          <w:rFonts w:cs="Arial"/>
          <w:b/>
          <w:bCs/>
          <w:lang w:val="es-CO"/>
        </w:rPr>
        <w:t>:</w:t>
      </w:r>
      <w:r w:rsidRPr="00EB2E26">
        <w:rPr>
          <w:rFonts w:cs="Arial"/>
          <w:lang w:val="es-CO"/>
        </w:rPr>
        <w:t xml:space="preserve"> En la expresión ax² + bx + c, identifica los valores de a, b y c.</w:t>
      </w:r>
    </w:p>
    <w:p w14:paraId="6AE3DE1D" w14:textId="77777777" w:rsidR="00093B34" w:rsidRPr="00EB2E26" w:rsidRDefault="00093B34" w:rsidP="00076C94">
      <w:pPr>
        <w:numPr>
          <w:ilvl w:val="0"/>
          <w:numId w:val="18"/>
        </w:numPr>
        <w:rPr>
          <w:rFonts w:cs="Arial"/>
          <w:lang w:val="es-CO"/>
        </w:rPr>
      </w:pPr>
      <w:r w:rsidRPr="00117C96">
        <w:rPr>
          <w:rStyle w:val="E03TextonegritaminCar"/>
        </w:rPr>
        <w:t>Buscar dos números:</w:t>
      </w:r>
      <w:r w:rsidRPr="00EB2E26">
        <w:rPr>
          <w:rFonts w:cs="Arial"/>
          <w:lang w:val="es-CO"/>
        </w:rPr>
        <w:t xml:space="preserve"> Encuentra dos números que multiplicados den ac y sumados den b.</w:t>
      </w:r>
    </w:p>
    <w:p w14:paraId="42CCF6B8" w14:textId="77777777" w:rsidR="00093B34" w:rsidRPr="00EB2E26" w:rsidRDefault="00093B34" w:rsidP="00076C94">
      <w:pPr>
        <w:numPr>
          <w:ilvl w:val="0"/>
          <w:numId w:val="18"/>
        </w:numPr>
        <w:rPr>
          <w:rFonts w:cs="Arial"/>
          <w:lang w:val="es-CO"/>
        </w:rPr>
      </w:pPr>
      <w:r w:rsidRPr="00117C96">
        <w:rPr>
          <w:rStyle w:val="E03TextonegritaminCar"/>
        </w:rPr>
        <w:t>Escribir los binomios</w:t>
      </w:r>
      <w:r w:rsidRPr="00EB2E26">
        <w:rPr>
          <w:rFonts w:cs="Arial"/>
          <w:b/>
          <w:bCs/>
          <w:lang w:val="es-CO"/>
        </w:rPr>
        <w:t>:</w:t>
      </w:r>
      <w:r w:rsidRPr="00EB2E26">
        <w:rPr>
          <w:rFonts w:cs="Arial"/>
          <w:lang w:val="es-CO"/>
        </w:rPr>
        <w:t xml:space="preserve"> Los binomios tendrán la forma (x + p)(x + q), donde p y q son los números encontrados en el paso 2.</w:t>
      </w:r>
    </w:p>
    <w:p w14:paraId="62094354" w14:textId="77777777" w:rsidR="00423F66" w:rsidRPr="00EB2E26" w:rsidRDefault="00423F66" w:rsidP="00093B34">
      <w:pPr>
        <w:rPr>
          <w:rFonts w:cs="Arial"/>
          <w:b/>
          <w:bCs/>
          <w:lang w:val="es-CO"/>
        </w:rPr>
      </w:pPr>
    </w:p>
    <w:p w14:paraId="496ED5F8" w14:textId="14227C83" w:rsidR="00093B34" w:rsidRPr="00EB2E26" w:rsidRDefault="00093B34" w:rsidP="00093B34">
      <w:pPr>
        <w:rPr>
          <w:rFonts w:cs="Arial"/>
          <w:lang w:val="es-CO"/>
        </w:rPr>
      </w:pPr>
      <w:r w:rsidRPr="00117C96">
        <w:rPr>
          <w:rStyle w:val="E03TextonegritaminCar"/>
        </w:rPr>
        <w:t>Ejemplo 2</w:t>
      </w:r>
      <w:r w:rsidR="00423F66" w:rsidRPr="00117C96">
        <w:rPr>
          <w:rStyle w:val="E03TextonegritaminCar"/>
        </w:rPr>
        <w:t>:</w:t>
      </w:r>
      <w:r w:rsidR="00423F66" w:rsidRPr="00EB2E26">
        <w:rPr>
          <w:rFonts w:cs="Arial"/>
          <w:b/>
          <w:bCs/>
          <w:lang w:val="es-CO"/>
        </w:rPr>
        <w:t xml:space="preserve">  </w:t>
      </w:r>
      <w:r w:rsidRPr="00EB2E26">
        <w:rPr>
          <w:rFonts w:cs="Arial"/>
          <w:lang w:val="es-CO"/>
        </w:rPr>
        <w:t>Factoriza x² - 7x + 12.</w:t>
      </w:r>
    </w:p>
    <w:p w14:paraId="3C135799" w14:textId="77777777" w:rsidR="00093B34" w:rsidRPr="00EB2E26" w:rsidRDefault="00093B34" w:rsidP="00076C94">
      <w:pPr>
        <w:numPr>
          <w:ilvl w:val="0"/>
          <w:numId w:val="19"/>
        </w:numPr>
        <w:rPr>
          <w:rFonts w:cs="Arial"/>
          <w:lang w:val="es-CO"/>
        </w:rPr>
      </w:pPr>
      <w:r w:rsidRPr="00EB2E26">
        <w:rPr>
          <w:rFonts w:cs="Arial"/>
          <w:lang w:val="es-CO"/>
        </w:rPr>
        <w:t>a = 1, b = -7, c = 12</w:t>
      </w:r>
    </w:p>
    <w:p w14:paraId="4D144D84" w14:textId="77777777" w:rsidR="00093B34" w:rsidRPr="00EB2E26" w:rsidRDefault="00093B34" w:rsidP="00076C94">
      <w:pPr>
        <w:numPr>
          <w:ilvl w:val="0"/>
          <w:numId w:val="19"/>
        </w:numPr>
        <w:rPr>
          <w:rFonts w:cs="Arial"/>
          <w:lang w:val="es-CO"/>
        </w:rPr>
      </w:pPr>
      <w:r w:rsidRPr="00EB2E26">
        <w:rPr>
          <w:rFonts w:cs="Arial"/>
          <w:lang w:val="es-CO"/>
        </w:rPr>
        <w:t>Buscamos dos números que multiplicados den 12 y sumados den -7. Esos números son -3 y -4.</w:t>
      </w:r>
    </w:p>
    <w:p w14:paraId="1EEE9EFE" w14:textId="77777777" w:rsidR="00093B34" w:rsidRPr="00EB2E26" w:rsidRDefault="00093B34" w:rsidP="00076C94">
      <w:pPr>
        <w:numPr>
          <w:ilvl w:val="0"/>
          <w:numId w:val="19"/>
        </w:numPr>
        <w:rPr>
          <w:rFonts w:cs="Arial"/>
          <w:lang w:val="es-CO"/>
        </w:rPr>
      </w:pPr>
      <w:r w:rsidRPr="00EB2E26">
        <w:rPr>
          <w:rFonts w:cs="Arial"/>
          <w:lang w:val="es-CO"/>
        </w:rPr>
        <w:t>La factorización es: (x - 3)(x - 4)</w:t>
      </w:r>
    </w:p>
    <w:p w14:paraId="09D528D2" w14:textId="77777777" w:rsidR="00423F66" w:rsidRPr="00EB2E26" w:rsidRDefault="00423F66" w:rsidP="00423F66">
      <w:pPr>
        <w:rPr>
          <w:rFonts w:cs="Arial"/>
          <w:b/>
          <w:bCs/>
          <w:lang w:val="es-CO"/>
        </w:rPr>
      </w:pPr>
    </w:p>
    <w:p w14:paraId="7DBA4759" w14:textId="77777777" w:rsidR="00117C96" w:rsidRDefault="00117C96" w:rsidP="0065463D">
      <w:pPr>
        <w:pStyle w:val="E03Textonegritamin"/>
        <w:rPr>
          <w:lang w:val="es-CO"/>
        </w:rPr>
      </w:pPr>
    </w:p>
    <w:p w14:paraId="5A8BB459" w14:textId="77777777" w:rsidR="00CD1020" w:rsidRDefault="00CD1020" w:rsidP="00CD1020">
      <w:pPr>
        <w:pStyle w:val="Sinespaciado"/>
        <w:rPr>
          <w:lang w:val="es-CO" w:eastAsia="es-MX"/>
        </w:rPr>
      </w:pPr>
    </w:p>
    <w:p w14:paraId="611F8D10" w14:textId="77777777" w:rsidR="00CD1020" w:rsidRPr="00CD1020" w:rsidRDefault="00CD1020" w:rsidP="00CD1020">
      <w:pPr>
        <w:pStyle w:val="Sinespaciado"/>
        <w:rPr>
          <w:lang w:val="es-CO" w:eastAsia="es-MX"/>
        </w:rPr>
      </w:pPr>
    </w:p>
    <w:p w14:paraId="4D1BE35B" w14:textId="22A3B743" w:rsidR="00093B34" w:rsidRPr="00EB2E26" w:rsidRDefault="00093B34" w:rsidP="0065463D">
      <w:pPr>
        <w:pStyle w:val="E03Textonegritamin"/>
        <w:rPr>
          <w:lang w:val="es-CO"/>
        </w:rPr>
      </w:pPr>
      <w:r w:rsidRPr="00EB2E26">
        <w:rPr>
          <w:lang w:val="es-CO"/>
        </w:rPr>
        <w:t>Casos especiales</w:t>
      </w:r>
    </w:p>
    <w:p w14:paraId="41EDEBA8" w14:textId="77777777" w:rsidR="00093B34" w:rsidRPr="00EB2E26" w:rsidRDefault="00093B34" w:rsidP="00076C94">
      <w:pPr>
        <w:numPr>
          <w:ilvl w:val="0"/>
          <w:numId w:val="20"/>
        </w:numPr>
        <w:rPr>
          <w:rFonts w:cs="Arial"/>
          <w:lang w:val="es-CO"/>
        </w:rPr>
      </w:pPr>
      <w:r w:rsidRPr="00117C96">
        <w:rPr>
          <w:rStyle w:val="E03TextonegritaminCar"/>
        </w:rPr>
        <w:t>Cuando c es negativo</w:t>
      </w:r>
      <w:r w:rsidRPr="00EB2E26">
        <w:rPr>
          <w:rFonts w:cs="Arial"/>
          <w:b/>
          <w:bCs/>
          <w:lang w:val="es-CO"/>
        </w:rPr>
        <w:t>:</w:t>
      </w:r>
      <w:r w:rsidRPr="00EB2E26">
        <w:rPr>
          <w:rFonts w:cs="Arial"/>
          <w:lang w:val="es-CO"/>
        </w:rPr>
        <w:t xml:space="preserve"> Los dos números que buscas tendrán signos diferentes.</w:t>
      </w:r>
    </w:p>
    <w:p w14:paraId="5F765E73" w14:textId="5E173ECC" w:rsidR="00093B34" w:rsidRPr="00EB2E26" w:rsidRDefault="00093B34" w:rsidP="00076C94">
      <w:pPr>
        <w:numPr>
          <w:ilvl w:val="0"/>
          <w:numId w:val="20"/>
        </w:numPr>
        <w:rPr>
          <w:rFonts w:cs="Arial"/>
          <w:lang w:val="es-CO"/>
        </w:rPr>
      </w:pPr>
      <w:r w:rsidRPr="00117C96">
        <w:rPr>
          <w:rStyle w:val="E03TextonegritaminCar"/>
        </w:rPr>
        <w:t>Cuando b es cero:</w:t>
      </w:r>
      <w:r w:rsidRPr="00EB2E26">
        <w:rPr>
          <w:rFonts w:cs="Arial"/>
          <w:lang w:val="es-CO"/>
        </w:rPr>
        <w:t xml:space="preserve"> Los dos números que buscas serán iguales en valor absoluto, pero con signos opuestos.</w:t>
      </w:r>
    </w:p>
    <w:p w14:paraId="35B13D83" w14:textId="77777777" w:rsidR="00117C96" w:rsidRDefault="00117C96" w:rsidP="00117C96">
      <w:pPr>
        <w:rPr>
          <w:rFonts w:cs="Arial"/>
          <w:b/>
          <w:bCs/>
          <w:lang w:val="es-CO"/>
        </w:rPr>
      </w:pPr>
    </w:p>
    <w:p w14:paraId="63F0B647" w14:textId="085B67FE" w:rsidR="00423F66" w:rsidRPr="00117C96" w:rsidRDefault="00423F66" w:rsidP="00117C96">
      <w:pPr>
        <w:pStyle w:val="E03Subtitizqnegrilla"/>
        <w:rPr>
          <w:lang w:val="es-CO"/>
        </w:rPr>
      </w:pPr>
      <w:r w:rsidRPr="00117C96">
        <w:rPr>
          <w:lang w:val="es-CO"/>
        </w:rPr>
        <w:t>Combinación de ambos casos</w:t>
      </w:r>
    </w:p>
    <w:p w14:paraId="33E7F00B" w14:textId="77777777" w:rsidR="00423F66" w:rsidRPr="00EB2E26" w:rsidRDefault="00423F66" w:rsidP="00423F66">
      <w:pPr>
        <w:ind w:left="720"/>
        <w:rPr>
          <w:rFonts w:cs="Arial"/>
          <w:lang w:val="es-CO"/>
        </w:rPr>
      </w:pPr>
    </w:p>
    <w:p w14:paraId="47445EAC" w14:textId="518BA407" w:rsidR="00093B34" w:rsidRPr="00EB2E26" w:rsidRDefault="00093B34" w:rsidP="0065463D">
      <w:pPr>
        <w:pStyle w:val="E02Titulo03SubtizqnegrillaK"/>
        <w:rPr>
          <w:lang w:val="es-CO"/>
        </w:rPr>
      </w:pPr>
      <w:r w:rsidRPr="00EB2E26">
        <w:rPr>
          <w:lang w:val="es-CO"/>
        </w:rPr>
        <w:t>Caso 1: Cuando c es negativo</w:t>
      </w:r>
    </w:p>
    <w:p w14:paraId="24F0D3E3" w14:textId="7CD4DA55" w:rsidR="00093B34" w:rsidRPr="00EB2E26" w:rsidRDefault="00093B34" w:rsidP="00093B34">
      <w:pPr>
        <w:ind w:left="360"/>
        <w:rPr>
          <w:rFonts w:cs="Arial"/>
          <w:lang w:val="es-CO"/>
        </w:rPr>
      </w:pPr>
      <w:r w:rsidRPr="00EB2E26">
        <w:rPr>
          <w:rFonts w:cs="Arial"/>
          <w:lang w:val="es-CO"/>
        </w:rPr>
        <w:t>Cuando el término independiente (c) es negativo, significa que los dos números que buscamos para factorizar tendrán signos opuestos. Uno será positivo y otro negativo. Esto se debe a que, al multiplicar dos números con signos diferentes, el resultado es negativo.</w:t>
      </w:r>
    </w:p>
    <w:p w14:paraId="6AD574EA" w14:textId="77777777" w:rsidR="00423F66" w:rsidRPr="00EB2E26" w:rsidRDefault="00423F66" w:rsidP="00093B34">
      <w:pPr>
        <w:ind w:left="360"/>
        <w:rPr>
          <w:rFonts w:cs="Arial"/>
          <w:b/>
          <w:bCs/>
          <w:lang w:val="es-CO"/>
        </w:rPr>
      </w:pPr>
    </w:p>
    <w:p w14:paraId="45FD786B" w14:textId="1C1B9FFD" w:rsidR="00093B34" w:rsidRPr="00EB2E26" w:rsidRDefault="00093B34" w:rsidP="00093B34">
      <w:pPr>
        <w:ind w:left="360"/>
        <w:rPr>
          <w:rFonts w:cs="Arial"/>
          <w:lang w:val="es-CO"/>
        </w:rPr>
      </w:pPr>
      <w:r w:rsidRPr="00117C96">
        <w:rPr>
          <w:rStyle w:val="E03TextonegritaminCar"/>
        </w:rPr>
        <w:t>Ejemplo:</w:t>
      </w:r>
      <w:r w:rsidRPr="00EB2E26">
        <w:rPr>
          <w:rFonts w:cs="Arial"/>
          <w:lang w:val="es-CO"/>
        </w:rPr>
        <w:t xml:space="preserve"> Factoriza x² - 5x - 6.</w:t>
      </w:r>
    </w:p>
    <w:p w14:paraId="28016941" w14:textId="77777777" w:rsidR="00093B34" w:rsidRPr="00117C96" w:rsidRDefault="00093B34" w:rsidP="00117C96">
      <w:pPr>
        <w:pStyle w:val="Prrafodelista"/>
      </w:pPr>
      <w:r w:rsidRPr="00117C96">
        <w:t>Buscamos dos números que multiplicados den -6 y sumados den -5.</w:t>
      </w:r>
    </w:p>
    <w:p w14:paraId="592FA7EC" w14:textId="77777777" w:rsidR="00093B34" w:rsidRPr="00117C96" w:rsidRDefault="00093B34" w:rsidP="00117C96">
      <w:pPr>
        <w:pStyle w:val="Prrafodelista"/>
      </w:pPr>
      <w:r w:rsidRPr="00117C96">
        <w:t>Los números son -6 y 1.</w:t>
      </w:r>
    </w:p>
    <w:p w14:paraId="1449E340" w14:textId="77777777" w:rsidR="00093B34" w:rsidRPr="00EB2E26" w:rsidRDefault="00093B34" w:rsidP="00117C96">
      <w:pPr>
        <w:pStyle w:val="Prrafodelista"/>
        <w:rPr>
          <w:lang w:val="es-CO"/>
        </w:rPr>
      </w:pPr>
      <w:r w:rsidRPr="00117C96">
        <w:t>La factorización</w:t>
      </w:r>
      <w:r w:rsidRPr="00EB2E26">
        <w:rPr>
          <w:lang w:val="es-CO"/>
        </w:rPr>
        <w:t xml:space="preserve"> es: (x - 6)(x + 1).</w:t>
      </w:r>
    </w:p>
    <w:p w14:paraId="384B13EC" w14:textId="77777777" w:rsidR="00423F66" w:rsidRPr="00EB2E26" w:rsidRDefault="00423F66" w:rsidP="00093B34">
      <w:pPr>
        <w:ind w:left="360"/>
        <w:rPr>
          <w:rFonts w:cs="Arial"/>
          <w:b/>
          <w:bCs/>
          <w:lang w:val="es-CO"/>
        </w:rPr>
      </w:pPr>
    </w:p>
    <w:p w14:paraId="719FD1E8" w14:textId="7DB588B9" w:rsidR="00093B34" w:rsidRPr="0065463D" w:rsidRDefault="00093B34" w:rsidP="0065463D">
      <w:pPr>
        <w:pStyle w:val="E02Titulo03SubtizqnegrillaK"/>
      </w:pPr>
      <w:r w:rsidRPr="0065463D">
        <w:t>Caso 2: Cuando b es cero</w:t>
      </w:r>
    </w:p>
    <w:p w14:paraId="1B44B24F" w14:textId="6266B53C" w:rsidR="00093B34" w:rsidRPr="00EB2E26" w:rsidRDefault="00093B34" w:rsidP="00093B34">
      <w:pPr>
        <w:ind w:left="360"/>
        <w:rPr>
          <w:rFonts w:cs="Arial"/>
          <w:lang w:val="es-CO"/>
        </w:rPr>
      </w:pPr>
      <w:r w:rsidRPr="00EB2E26">
        <w:rPr>
          <w:rFonts w:cs="Arial"/>
          <w:lang w:val="es-CO"/>
        </w:rPr>
        <w:t xml:space="preserve">Si el coeficiente del término lineal (b) es cero, significa que el trinomio no tendrá un término con x. En este caso, los dos números que buscamos serán iguales en valor absoluto, pero con signos opuestos. </w:t>
      </w:r>
    </w:p>
    <w:p w14:paraId="1FC0A7A6" w14:textId="77777777" w:rsidR="00423F66" w:rsidRPr="00EB2E26" w:rsidRDefault="00423F66" w:rsidP="00093B34">
      <w:pPr>
        <w:ind w:left="360"/>
        <w:rPr>
          <w:rFonts w:cs="Arial"/>
          <w:b/>
          <w:bCs/>
          <w:lang w:val="es-CO"/>
        </w:rPr>
      </w:pPr>
    </w:p>
    <w:p w14:paraId="35795272" w14:textId="19F32434" w:rsidR="00093B34" w:rsidRPr="00EB2E26" w:rsidRDefault="00093B34" w:rsidP="00093B34">
      <w:pPr>
        <w:ind w:left="360"/>
        <w:rPr>
          <w:rFonts w:cs="Arial"/>
          <w:lang w:val="es-CO"/>
        </w:rPr>
      </w:pPr>
      <w:r w:rsidRPr="00EB2E26">
        <w:rPr>
          <w:rFonts w:cs="Arial"/>
          <w:b/>
          <w:bCs/>
          <w:lang w:val="es-CO"/>
        </w:rPr>
        <w:t>Ejemplo:</w:t>
      </w:r>
      <w:r w:rsidRPr="00EB2E26">
        <w:rPr>
          <w:rFonts w:cs="Arial"/>
          <w:lang w:val="es-CO"/>
        </w:rPr>
        <w:t xml:space="preserve"> Factoriza x² - 9.</w:t>
      </w:r>
    </w:p>
    <w:p w14:paraId="0A5CBFC7" w14:textId="77777777" w:rsidR="00093B34" w:rsidRPr="00117C96" w:rsidRDefault="00093B34" w:rsidP="00117C96">
      <w:pPr>
        <w:pStyle w:val="Prrafodelista"/>
      </w:pPr>
      <w:r w:rsidRPr="00117C96">
        <w:t>Aunque no tenemos un término lineal, podemos considerar que b = 0.</w:t>
      </w:r>
    </w:p>
    <w:p w14:paraId="2335D909" w14:textId="77777777" w:rsidR="00093B34" w:rsidRPr="00117C96" w:rsidRDefault="00093B34" w:rsidP="00117C96">
      <w:pPr>
        <w:pStyle w:val="Prrafodelista"/>
      </w:pPr>
      <w:r w:rsidRPr="00117C96">
        <w:t>Buscamos dos números que multiplicados den -9 y sumados den 0.</w:t>
      </w:r>
    </w:p>
    <w:p w14:paraId="63D3FA65" w14:textId="77777777" w:rsidR="00093B34" w:rsidRPr="00117C96" w:rsidRDefault="00093B34" w:rsidP="00117C96">
      <w:pPr>
        <w:pStyle w:val="Prrafodelista"/>
      </w:pPr>
      <w:r w:rsidRPr="00117C96">
        <w:t>Los números son 3 y -3.</w:t>
      </w:r>
    </w:p>
    <w:p w14:paraId="5639E382" w14:textId="77777777" w:rsidR="00093B34" w:rsidRPr="00117C96" w:rsidRDefault="00093B34" w:rsidP="00117C96">
      <w:pPr>
        <w:pStyle w:val="Prrafodelista"/>
      </w:pPr>
      <w:r w:rsidRPr="00117C96">
        <w:t>La factorización es: (x + 3)(x - 3).</w:t>
      </w:r>
    </w:p>
    <w:p w14:paraId="505657A0" w14:textId="77777777" w:rsidR="00423F66" w:rsidRPr="00117C96" w:rsidRDefault="00423F66" w:rsidP="00117C96">
      <w:pPr>
        <w:pStyle w:val="Prrafodelista"/>
        <w:numPr>
          <w:ilvl w:val="0"/>
          <w:numId w:val="0"/>
        </w:numPr>
        <w:ind w:left="1440"/>
      </w:pPr>
    </w:p>
    <w:p w14:paraId="05D9E4DF" w14:textId="3CEC4D18" w:rsidR="00093B34" w:rsidRPr="0065463D" w:rsidRDefault="00093B34" w:rsidP="0065463D">
      <w:pPr>
        <w:pStyle w:val="E02Titulo03SubtizqnegrillaK"/>
      </w:pPr>
      <w:r w:rsidRPr="0065463D">
        <w:t>Caso 3: Combinación de ambos casos</w:t>
      </w:r>
    </w:p>
    <w:p w14:paraId="132DEF0B" w14:textId="77777777" w:rsidR="00093B34" w:rsidRPr="00EB2E26" w:rsidRDefault="00093B34" w:rsidP="00093B34">
      <w:pPr>
        <w:ind w:left="360"/>
        <w:rPr>
          <w:rFonts w:cs="Arial"/>
          <w:lang w:val="es-CO"/>
        </w:rPr>
      </w:pPr>
      <w:r w:rsidRPr="00EB2E26">
        <w:rPr>
          <w:rFonts w:cs="Arial"/>
          <w:lang w:val="es-CO"/>
        </w:rPr>
        <w:t>A veces, podemos encontrarnos con trinomios que cumplen ambas condiciones: c es negativo y b es cero. En estos casos, la factorización será una diferencia de cuadrados.</w:t>
      </w:r>
    </w:p>
    <w:p w14:paraId="2C9E8C3C" w14:textId="77777777" w:rsidR="00423F66" w:rsidRPr="00EB2E26" w:rsidRDefault="00423F66" w:rsidP="00093B34">
      <w:pPr>
        <w:ind w:left="360"/>
        <w:rPr>
          <w:rFonts w:cs="Arial"/>
          <w:b/>
          <w:bCs/>
          <w:lang w:val="es-CO"/>
        </w:rPr>
      </w:pPr>
    </w:p>
    <w:p w14:paraId="64383D07" w14:textId="1B6C8106" w:rsidR="00093B34" w:rsidRPr="00EB2E26" w:rsidRDefault="00093B34" w:rsidP="00093B34">
      <w:pPr>
        <w:ind w:left="360"/>
        <w:rPr>
          <w:rFonts w:cs="Arial"/>
          <w:lang w:val="es-CO"/>
        </w:rPr>
      </w:pPr>
      <w:r w:rsidRPr="00117C96">
        <w:rPr>
          <w:rStyle w:val="E03TextonegritaminCar"/>
        </w:rPr>
        <w:t>Ejemplo:</w:t>
      </w:r>
      <w:r w:rsidRPr="00EB2E26">
        <w:rPr>
          <w:rFonts w:cs="Arial"/>
          <w:lang w:val="es-CO"/>
        </w:rPr>
        <w:t xml:space="preserve"> Factoriza x² - 16.</w:t>
      </w:r>
    </w:p>
    <w:p w14:paraId="5C8A330C" w14:textId="77777777" w:rsidR="00093B34" w:rsidRPr="00117C96" w:rsidRDefault="00093B34" w:rsidP="00117C96">
      <w:pPr>
        <w:pStyle w:val="Prrafodelista"/>
      </w:pPr>
      <w:r w:rsidRPr="00EB2E26">
        <w:rPr>
          <w:lang w:val="es-CO"/>
        </w:rPr>
        <w:t>Aquí</w:t>
      </w:r>
      <w:r w:rsidRPr="00117C96">
        <w:t>, c = -16 y b = 0.</w:t>
      </w:r>
    </w:p>
    <w:p w14:paraId="3CD536B7" w14:textId="77777777" w:rsidR="00093B34" w:rsidRPr="00117C96" w:rsidRDefault="00093B34" w:rsidP="00117C96">
      <w:pPr>
        <w:pStyle w:val="Prrafodelista"/>
      </w:pPr>
      <w:r w:rsidRPr="00117C96">
        <w:t>Buscamos dos números que multiplicados den -16 y sumados den 0.</w:t>
      </w:r>
    </w:p>
    <w:p w14:paraId="5AA0DEC6" w14:textId="77777777" w:rsidR="00093B34" w:rsidRPr="00117C96" w:rsidRDefault="00093B34" w:rsidP="00117C96">
      <w:pPr>
        <w:pStyle w:val="Prrafodelista"/>
      </w:pPr>
      <w:r w:rsidRPr="00117C96">
        <w:t>Los números son 4 y -4.</w:t>
      </w:r>
    </w:p>
    <w:p w14:paraId="688F3907" w14:textId="77777777" w:rsidR="00093B34" w:rsidRPr="00EB2E26" w:rsidRDefault="00093B34" w:rsidP="00117C96">
      <w:pPr>
        <w:pStyle w:val="Prrafodelista"/>
        <w:rPr>
          <w:lang w:val="es-CO"/>
        </w:rPr>
      </w:pPr>
      <w:r w:rsidRPr="00117C96">
        <w:t>La factorizaci</w:t>
      </w:r>
      <w:proofErr w:type="spellStart"/>
      <w:r w:rsidRPr="00EB2E26">
        <w:rPr>
          <w:lang w:val="es-CO"/>
        </w:rPr>
        <w:t>ón</w:t>
      </w:r>
      <w:proofErr w:type="spellEnd"/>
      <w:r w:rsidRPr="00EB2E26">
        <w:rPr>
          <w:lang w:val="es-CO"/>
        </w:rPr>
        <w:t xml:space="preserve"> es: (x + 4)(x - 4).</w:t>
      </w:r>
    </w:p>
    <w:p w14:paraId="6F77F97D" w14:textId="77777777" w:rsidR="00093B34" w:rsidRPr="00EB2E26" w:rsidRDefault="00093B34" w:rsidP="00093B34">
      <w:pPr>
        <w:rPr>
          <w:rFonts w:cs="Arial"/>
          <w:lang w:val="es-CO"/>
        </w:rPr>
      </w:pPr>
    </w:p>
    <w:p w14:paraId="7C9D53C1" w14:textId="77777777" w:rsidR="00093B34" w:rsidRPr="00EB2E26" w:rsidRDefault="00093B34" w:rsidP="00093B34">
      <w:pPr>
        <w:rPr>
          <w:rFonts w:cs="Arial"/>
          <w:lang w:val="es-CO"/>
        </w:rPr>
      </w:pPr>
    </w:p>
    <w:p w14:paraId="1B54512E" w14:textId="4CAE9C0F" w:rsidR="00093B34" w:rsidRPr="00EB2E26" w:rsidRDefault="00093B34" w:rsidP="00093B34">
      <w:pPr>
        <w:rPr>
          <w:rFonts w:cs="Arial"/>
          <w:b/>
          <w:bCs/>
          <w:lang w:val="es-CO"/>
        </w:rPr>
      </w:pPr>
      <w:r w:rsidRPr="0065463D">
        <w:rPr>
          <w:rStyle w:val="E03SubtitizqnegrillaCar"/>
        </w:rPr>
        <w:t>Resumen de los tres casos</w:t>
      </w:r>
      <w:r w:rsidRPr="00EB2E26">
        <w:rPr>
          <w:rFonts w:cs="Arial"/>
          <w:b/>
          <w:bCs/>
        </w:rPr>
        <w:t>:</w:t>
      </w:r>
    </w:p>
    <w:tbl>
      <w:tblPr>
        <w:tblStyle w:val="Tablaconcuadrcula1clara-nfasis4"/>
        <w:tblW w:w="5000" w:type="pct"/>
        <w:tblLook w:val="04A0" w:firstRow="1" w:lastRow="0" w:firstColumn="1" w:lastColumn="0" w:noHBand="0" w:noVBand="1"/>
      </w:tblPr>
      <w:tblGrid>
        <w:gridCol w:w="1982"/>
        <w:gridCol w:w="3064"/>
        <w:gridCol w:w="1579"/>
        <w:gridCol w:w="2203"/>
      </w:tblGrid>
      <w:tr w:rsidR="000D24A2" w:rsidRPr="00EB2E26" w14:paraId="3E0DF8F0" w14:textId="77777777" w:rsidTr="00117C9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0" w:type="pct"/>
            <w:shd w:val="clear" w:color="auto" w:fill="CAEDFB" w:themeFill="accent4" w:themeFillTint="33"/>
            <w:hideMark/>
          </w:tcPr>
          <w:p w14:paraId="4EAD9617" w14:textId="18C732F0" w:rsidR="00093B34" w:rsidRPr="00117C96" w:rsidRDefault="00093B34" w:rsidP="00093B34">
            <w:pPr>
              <w:jc w:val="center"/>
              <w:rPr>
                <w:rFonts w:cs="Arial"/>
                <w:b w:val="0"/>
                <w:bCs w:val="0"/>
                <w:color w:val="002060"/>
                <w:lang w:val="es-CO"/>
              </w:rPr>
            </w:pPr>
            <w:r w:rsidRPr="00117C96">
              <w:rPr>
                <w:rFonts w:cs="Arial"/>
                <w:color w:val="002060"/>
                <w:lang w:val="es-CO"/>
              </w:rPr>
              <w:t>CASO</w:t>
            </w:r>
          </w:p>
        </w:tc>
        <w:tc>
          <w:tcPr>
            <w:tcW w:w="1753" w:type="pct"/>
            <w:shd w:val="clear" w:color="auto" w:fill="CAEDFB" w:themeFill="accent4" w:themeFillTint="33"/>
            <w:hideMark/>
          </w:tcPr>
          <w:p w14:paraId="7463D3EF" w14:textId="07C4EAE8" w:rsidR="00093B34" w:rsidRPr="00117C96" w:rsidRDefault="00093B34" w:rsidP="00093B34">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lang w:val="es-CO"/>
              </w:rPr>
            </w:pPr>
            <w:r w:rsidRPr="00117C96">
              <w:rPr>
                <w:rFonts w:cs="Arial"/>
                <w:color w:val="002060"/>
                <w:lang w:val="es-CO"/>
              </w:rPr>
              <w:t>CONDICIÓN</w:t>
            </w:r>
          </w:p>
        </w:tc>
        <w:tc>
          <w:tcPr>
            <w:tcW w:w="912" w:type="pct"/>
            <w:shd w:val="clear" w:color="auto" w:fill="CAEDFB" w:themeFill="accent4" w:themeFillTint="33"/>
            <w:hideMark/>
          </w:tcPr>
          <w:p w14:paraId="34C66106" w14:textId="18C02A05" w:rsidR="00093B34" w:rsidRPr="00117C96" w:rsidRDefault="00093B34" w:rsidP="00093B34">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lang w:val="es-CO"/>
              </w:rPr>
            </w:pPr>
            <w:r w:rsidRPr="00117C96">
              <w:rPr>
                <w:rFonts w:cs="Arial"/>
                <w:color w:val="002060"/>
                <w:lang w:val="es-CO"/>
              </w:rPr>
              <w:t>EJEMPLO</w:t>
            </w:r>
          </w:p>
        </w:tc>
        <w:tc>
          <w:tcPr>
            <w:tcW w:w="1195" w:type="pct"/>
            <w:shd w:val="clear" w:color="auto" w:fill="CAEDFB" w:themeFill="accent4" w:themeFillTint="33"/>
            <w:hideMark/>
          </w:tcPr>
          <w:p w14:paraId="3984FDEB" w14:textId="1459D41E" w:rsidR="00093B34" w:rsidRPr="00117C96" w:rsidRDefault="00093B34" w:rsidP="00093B34">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lang w:val="es-CO"/>
              </w:rPr>
            </w:pPr>
            <w:r w:rsidRPr="00117C96">
              <w:rPr>
                <w:rFonts w:cs="Arial"/>
                <w:color w:val="002060"/>
                <w:lang w:val="es-CO"/>
              </w:rPr>
              <w:t>FACTORIZACIÓN</w:t>
            </w:r>
          </w:p>
        </w:tc>
      </w:tr>
      <w:tr w:rsidR="000D24A2" w:rsidRPr="00EB2E26" w14:paraId="0BF5CF98" w14:textId="77777777" w:rsidTr="00117C96">
        <w:trPr>
          <w:trHeight w:val="315"/>
        </w:trPr>
        <w:tc>
          <w:tcPr>
            <w:cnfStyle w:val="001000000000" w:firstRow="0" w:lastRow="0" w:firstColumn="1" w:lastColumn="0" w:oddVBand="0" w:evenVBand="0" w:oddHBand="0" w:evenHBand="0" w:firstRowFirstColumn="0" w:firstRowLastColumn="0" w:lastRowFirstColumn="0" w:lastRowLastColumn="0"/>
            <w:tcW w:w="1140" w:type="pct"/>
            <w:hideMark/>
          </w:tcPr>
          <w:p w14:paraId="3913DD7D" w14:textId="77777777" w:rsidR="00093B34" w:rsidRPr="00117C96" w:rsidRDefault="00093B34" w:rsidP="00093B34">
            <w:pPr>
              <w:rPr>
                <w:rFonts w:cs="Arial"/>
                <w:b w:val="0"/>
                <w:bCs w:val="0"/>
                <w:color w:val="002060"/>
                <w:lang w:val="es-CO"/>
              </w:rPr>
            </w:pPr>
            <w:r w:rsidRPr="00117C96">
              <w:rPr>
                <w:rFonts w:cs="Arial"/>
                <w:color w:val="002060"/>
                <w:lang w:val="es-CO"/>
              </w:rPr>
              <w:t>c negativo</w:t>
            </w:r>
          </w:p>
        </w:tc>
        <w:tc>
          <w:tcPr>
            <w:tcW w:w="1753" w:type="pct"/>
            <w:hideMark/>
          </w:tcPr>
          <w:p w14:paraId="4A24D721" w14:textId="77777777" w:rsidR="00093B34" w:rsidRPr="00117C96" w:rsidRDefault="00093B34" w:rsidP="00093B34">
            <w:pP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Los números tienen signos opuestos</w:t>
            </w:r>
          </w:p>
        </w:tc>
        <w:tc>
          <w:tcPr>
            <w:tcW w:w="912" w:type="pct"/>
            <w:hideMark/>
          </w:tcPr>
          <w:p w14:paraId="025DFB36" w14:textId="77777777" w:rsidR="00093B34" w:rsidRPr="00117C96" w:rsidRDefault="00093B34" w:rsidP="00093B34">
            <w:pPr>
              <w:jc w:val="cente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x² - 5x - 6</w:t>
            </w:r>
          </w:p>
        </w:tc>
        <w:tc>
          <w:tcPr>
            <w:tcW w:w="1195" w:type="pct"/>
            <w:hideMark/>
          </w:tcPr>
          <w:p w14:paraId="6A7B0182" w14:textId="77777777" w:rsidR="00093B34" w:rsidRPr="00117C96" w:rsidRDefault="00093B34" w:rsidP="00093B34">
            <w:pPr>
              <w:jc w:val="cente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(x - 6)(x + 1)</w:t>
            </w:r>
          </w:p>
        </w:tc>
      </w:tr>
      <w:tr w:rsidR="000D24A2" w:rsidRPr="00EB2E26" w14:paraId="73F65DF1" w14:textId="77777777" w:rsidTr="00117C96">
        <w:trPr>
          <w:trHeight w:val="315"/>
        </w:trPr>
        <w:tc>
          <w:tcPr>
            <w:cnfStyle w:val="001000000000" w:firstRow="0" w:lastRow="0" w:firstColumn="1" w:lastColumn="0" w:oddVBand="0" w:evenVBand="0" w:oddHBand="0" w:evenHBand="0" w:firstRowFirstColumn="0" w:firstRowLastColumn="0" w:lastRowFirstColumn="0" w:lastRowLastColumn="0"/>
            <w:tcW w:w="1140" w:type="pct"/>
            <w:hideMark/>
          </w:tcPr>
          <w:p w14:paraId="7029ABE5" w14:textId="77777777" w:rsidR="00093B34" w:rsidRPr="00117C96" w:rsidRDefault="00093B34" w:rsidP="00093B34">
            <w:pPr>
              <w:rPr>
                <w:rFonts w:cs="Arial"/>
                <w:b w:val="0"/>
                <w:bCs w:val="0"/>
                <w:color w:val="002060"/>
                <w:lang w:val="es-CO"/>
              </w:rPr>
            </w:pPr>
            <w:r w:rsidRPr="00117C96">
              <w:rPr>
                <w:rFonts w:cs="Arial"/>
                <w:color w:val="002060"/>
                <w:lang w:val="es-CO"/>
              </w:rPr>
              <w:t>b igual a cero</w:t>
            </w:r>
          </w:p>
        </w:tc>
        <w:tc>
          <w:tcPr>
            <w:tcW w:w="1753" w:type="pct"/>
            <w:hideMark/>
          </w:tcPr>
          <w:p w14:paraId="09B45A72" w14:textId="77777777" w:rsidR="00093B34" w:rsidRPr="00117C96" w:rsidRDefault="00093B34" w:rsidP="00093B34">
            <w:pP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Los números son iguales en valor absoluto y con signos opuestos</w:t>
            </w:r>
          </w:p>
        </w:tc>
        <w:tc>
          <w:tcPr>
            <w:tcW w:w="912" w:type="pct"/>
            <w:hideMark/>
          </w:tcPr>
          <w:p w14:paraId="66FE6A67" w14:textId="77777777" w:rsidR="00093B34" w:rsidRPr="00117C96" w:rsidRDefault="00093B34" w:rsidP="00093B34">
            <w:pPr>
              <w:jc w:val="cente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x² - 9</w:t>
            </w:r>
          </w:p>
        </w:tc>
        <w:tc>
          <w:tcPr>
            <w:tcW w:w="1195" w:type="pct"/>
            <w:hideMark/>
          </w:tcPr>
          <w:p w14:paraId="4944EAF4" w14:textId="77777777" w:rsidR="00093B34" w:rsidRPr="00117C96" w:rsidRDefault="00093B34" w:rsidP="00093B34">
            <w:pPr>
              <w:jc w:val="cente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(x + 3)(x - 3)</w:t>
            </w:r>
          </w:p>
        </w:tc>
      </w:tr>
      <w:tr w:rsidR="000D24A2" w:rsidRPr="00EB2E26" w14:paraId="49440307" w14:textId="77777777" w:rsidTr="00117C96">
        <w:trPr>
          <w:trHeight w:val="315"/>
        </w:trPr>
        <w:tc>
          <w:tcPr>
            <w:cnfStyle w:val="001000000000" w:firstRow="0" w:lastRow="0" w:firstColumn="1" w:lastColumn="0" w:oddVBand="0" w:evenVBand="0" w:oddHBand="0" w:evenHBand="0" w:firstRowFirstColumn="0" w:firstRowLastColumn="0" w:lastRowFirstColumn="0" w:lastRowLastColumn="0"/>
            <w:tcW w:w="1140" w:type="pct"/>
            <w:hideMark/>
          </w:tcPr>
          <w:p w14:paraId="4D7ED572" w14:textId="77777777" w:rsidR="00093B34" w:rsidRPr="00117C96" w:rsidRDefault="00093B34" w:rsidP="00093B34">
            <w:pPr>
              <w:rPr>
                <w:rFonts w:cs="Arial"/>
                <w:b w:val="0"/>
                <w:bCs w:val="0"/>
                <w:color w:val="002060"/>
                <w:lang w:val="es-CO"/>
              </w:rPr>
            </w:pPr>
            <w:r w:rsidRPr="00117C96">
              <w:rPr>
                <w:rFonts w:cs="Arial"/>
                <w:color w:val="002060"/>
                <w:lang w:val="es-CO"/>
              </w:rPr>
              <w:t>c negativo y b igual a cero</w:t>
            </w:r>
          </w:p>
        </w:tc>
        <w:tc>
          <w:tcPr>
            <w:tcW w:w="1753" w:type="pct"/>
            <w:hideMark/>
          </w:tcPr>
          <w:p w14:paraId="15CF49AA" w14:textId="77777777" w:rsidR="00093B34" w:rsidRPr="00117C96" w:rsidRDefault="00093B34" w:rsidP="00093B34">
            <w:pP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Diferencia de cuadrados</w:t>
            </w:r>
          </w:p>
        </w:tc>
        <w:tc>
          <w:tcPr>
            <w:tcW w:w="912" w:type="pct"/>
            <w:hideMark/>
          </w:tcPr>
          <w:p w14:paraId="4C49AAAA" w14:textId="77777777" w:rsidR="00093B34" w:rsidRPr="00117C96" w:rsidRDefault="00093B34" w:rsidP="00093B34">
            <w:pPr>
              <w:jc w:val="cente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x² - 16</w:t>
            </w:r>
          </w:p>
        </w:tc>
        <w:tc>
          <w:tcPr>
            <w:tcW w:w="1195" w:type="pct"/>
            <w:hideMark/>
          </w:tcPr>
          <w:p w14:paraId="41252688" w14:textId="77777777" w:rsidR="00093B34" w:rsidRPr="00117C96" w:rsidRDefault="00093B34" w:rsidP="00093B34">
            <w:pPr>
              <w:jc w:val="center"/>
              <w:cnfStyle w:val="000000000000" w:firstRow="0" w:lastRow="0" w:firstColumn="0" w:lastColumn="0" w:oddVBand="0" w:evenVBand="0" w:oddHBand="0" w:evenHBand="0" w:firstRowFirstColumn="0" w:firstRowLastColumn="0" w:lastRowFirstColumn="0" w:lastRowLastColumn="0"/>
              <w:rPr>
                <w:rFonts w:cs="Arial"/>
                <w:color w:val="002060"/>
                <w:lang w:val="es-CO"/>
              </w:rPr>
            </w:pPr>
            <w:r w:rsidRPr="00117C96">
              <w:rPr>
                <w:rFonts w:cs="Arial"/>
                <w:color w:val="002060"/>
                <w:lang w:val="es-CO"/>
              </w:rPr>
              <w:t>(x + 4)(x - 4)</w:t>
            </w:r>
          </w:p>
        </w:tc>
      </w:tr>
    </w:tbl>
    <w:p w14:paraId="55D28261" w14:textId="77777777" w:rsidR="00093B34" w:rsidRPr="00EB2E26" w:rsidRDefault="00093B34" w:rsidP="00093B34">
      <w:pPr>
        <w:ind w:left="720"/>
        <w:rPr>
          <w:rFonts w:cs="Arial"/>
          <w:lang w:val="es-CO"/>
        </w:rPr>
      </w:pPr>
    </w:p>
    <w:p w14:paraId="0FEEE1C9" w14:textId="77777777" w:rsidR="009B2B1A" w:rsidRPr="00EB2E26" w:rsidRDefault="009B2B1A" w:rsidP="009B2B1A">
      <w:pPr>
        <w:rPr>
          <w:rFonts w:cs="Arial"/>
          <w:lang w:val="es-CO"/>
        </w:rPr>
      </w:pPr>
    </w:p>
    <w:p w14:paraId="4D0555A6" w14:textId="77777777" w:rsidR="006753A0" w:rsidRPr="0065463D" w:rsidRDefault="006753A0" w:rsidP="0065463D">
      <w:pPr>
        <w:pStyle w:val="E03Textonegritamin"/>
      </w:pPr>
      <w:r w:rsidRPr="0065463D">
        <w:t>Trinomios de la forma ax² + bx + c (casos especiales)</w:t>
      </w:r>
    </w:p>
    <w:p w14:paraId="60B3AABA" w14:textId="77777777" w:rsidR="006753A0" w:rsidRPr="0065463D" w:rsidRDefault="006753A0" w:rsidP="0065463D">
      <w:pPr>
        <w:pStyle w:val="E03Textonegritamin"/>
      </w:pPr>
    </w:p>
    <w:p w14:paraId="15412B7C" w14:textId="77777777" w:rsidR="00344A35" w:rsidRPr="00EB2E26" w:rsidRDefault="00344A35" w:rsidP="00076C94">
      <w:pPr>
        <w:numPr>
          <w:ilvl w:val="0"/>
          <w:numId w:val="24"/>
        </w:numPr>
        <w:rPr>
          <w:rFonts w:cs="Arial"/>
          <w:lang w:val="es-CO"/>
        </w:rPr>
      </w:pPr>
      <w:r w:rsidRPr="00117C96">
        <w:rPr>
          <w:rStyle w:val="E03TextonegritaminCar"/>
        </w:rPr>
        <w:t>a:</w:t>
      </w:r>
      <w:r w:rsidRPr="00EB2E26">
        <w:rPr>
          <w:rFonts w:cs="Arial"/>
          <w:lang w:val="es-CO"/>
        </w:rPr>
        <w:t xml:space="preserve"> Es el coeficiente del término cuadrático (x²).</w:t>
      </w:r>
    </w:p>
    <w:p w14:paraId="002DFC35" w14:textId="77777777" w:rsidR="00344A35" w:rsidRPr="00EB2E26" w:rsidRDefault="00344A35" w:rsidP="00076C94">
      <w:pPr>
        <w:numPr>
          <w:ilvl w:val="0"/>
          <w:numId w:val="24"/>
        </w:numPr>
        <w:rPr>
          <w:rFonts w:cs="Arial"/>
          <w:lang w:val="es-CO"/>
        </w:rPr>
      </w:pPr>
      <w:r w:rsidRPr="00117C96">
        <w:rPr>
          <w:rStyle w:val="E03TextonegritaminCar"/>
        </w:rPr>
        <w:t>b:</w:t>
      </w:r>
      <w:r w:rsidRPr="00EB2E26">
        <w:rPr>
          <w:rFonts w:cs="Arial"/>
          <w:lang w:val="es-CO"/>
        </w:rPr>
        <w:t xml:space="preserve"> Es el coeficiente del término lineal (x).</w:t>
      </w:r>
    </w:p>
    <w:p w14:paraId="7F312DA7" w14:textId="77777777" w:rsidR="00344A35" w:rsidRPr="00EB2E26" w:rsidRDefault="00344A35" w:rsidP="00076C94">
      <w:pPr>
        <w:numPr>
          <w:ilvl w:val="0"/>
          <w:numId w:val="24"/>
        </w:numPr>
        <w:rPr>
          <w:rFonts w:cs="Arial"/>
          <w:lang w:val="es-CO"/>
        </w:rPr>
      </w:pPr>
      <w:r w:rsidRPr="00117C96">
        <w:rPr>
          <w:rStyle w:val="E03TextonegritaminCar"/>
        </w:rPr>
        <w:t>c:</w:t>
      </w:r>
      <w:r w:rsidRPr="00EB2E26">
        <w:rPr>
          <w:rFonts w:cs="Arial"/>
          <w:lang w:val="es-CO"/>
        </w:rPr>
        <w:t xml:space="preserve"> Es el término independiente (el número sin x).</w:t>
      </w:r>
    </w:p>
    <w:p w14:paraId="1305F5F4" w14:textId="77777777" w:rsidR="0065463D" w:rsidRDefault="0065463D" w:rsidP="00344A35">
      <w:pPr>
        <w:rPr>
          <w:rFonts w:cs="Arial"/>
          <w:b/>
          <w:bCs/>
          <w:lang w:val="es-CO"/>
        </w:rPr>
      </w:pPr>
    </w:p>
    <w:p w14:paraId="1CB16CE9" w14:textId="446287F1" w:rsidR="00344A35" w:rsidRPr="00EB2E26" w:rsidRDefault="00344A35" w:rsidP="0065463D">
      <w:pPr>
        <w:pStyle w:val="E03Textonegritamin"/>
        <w:rPr>
          <w:lang w:val="es-CO"/>
        </w:rPr>
      </w:pPr>
      <w:r w:rsidRPr="00EB2E26">
        <w:rPr>
          <w:lang w:val="es-CO"/>
        </w:rPr>
        <w:t>¿Cómo factorizar este tipo de trinomios?</w:t>
      </w:r>
    </w:p>
    <w:p w14:paraId="5DABF7A4" w14:textId="77777777" w:rsidR="00344A35" w:rsidRPr="00EB2E26" w:rsidRDefault="00344A35" w:rsidP="00344A35">
      <w:pPr>
        <w:rPr>
          <w:rFonts w:cs="Arial"/>
          <w:lang w:val="es-CO"/>
        </w:rPr>
      </w:pPr>
      <w:r w:rsidRPr="00EB2E26">
        <w:rPr>
          <w:rFonts w:cs="Arial"/>
          <w:lang w:val="es-CO"/>
        </w:rPr>
        <w:t>El objetivo es encontrar dos binomios que, al multiplicarlos, den como resultado el trinomio original.</w:t>
      </w:r>
    </w:p>
    <w:p w14:paraId="3789DF36" w14:textId="77777777" w:rsidR="00423F66" w:rsidRPr="00EB2E26" w:rsidRDefault="00423F66" w:rsidP="00344A35">
      <w:pPr>
        <w:rPr>
          <w:rFonts w:cs="Arial"/>
          <w:b/>
          <w:bCs/>
          <w:lang w:val="es-CO"/>
        </w:rPr>
      </w:pPr>
    </w:p>
    <w:p w14:paraId="294835FB" w14:textId="3966CB16" w:rsidR="00344A35" w:rsidRPr="00EB2E26" w:rsidRDefault="00344A35" w:rsidP="0065463D">
      <w:pPr>
        <w:pStyle w:val="E03Textonegritamin"/>
        <w:rPr>
          <w:lang w:val="es-CO"/>
        </w:rPr>
      </w:pPr>
      <w:r w:rsidRPr="00EB2E26">
        <w:rPr>
          <w:lang w:val="es-CO"/>
        </w:rPr>
        <w:t>Pasos generales:</w:t>
      </w:r>
    </w:p>
    <w:p w14:paraId="524BAB22" w14:textId="77777777" w:rsidR="00344A35" w:rsidRPr="00EB2E26" w:rsidRDefault="00344A35" w:rsidP="00076C94">
      <w:pPr>
        <w:numPr>
          <w:ilvl w:val="0"/>
          <w:numId w:val="25"/>
        </w:numPr>
        <w:rPr>
          <w:rFonts w:cs="Arial"/>
          <w:lang w:val="es-CO"/>
        </w:rPr>
      </w:pPr>
      <w:r w:rsidRPr="0065463D">
        <w:rPr>
          <w:rStyle w:val="E02Titulo03SubtizqnegrillaKCar"/>
        </w:rPr>
        <w:t>Multiplica a por c:</w:t>
      </w:r>
      <w:r w:rsidRPr="00EB2E26">
        <w:rPr>
          <w:rFonts w:cs="Arial"/>
          <w:lang w:val="es-CO"/>
        </w:rPr>
        <w:t xml:space="preserve"> Este resultado lo llamaremos ac.</w:t>
      </w:r>
    </w:p>
    <w:p w14:paraId="3BF12619" w14:textId="77777777" w:rsidR="00344A35" w:rsidRPr="00EB2E26" w:rsidRDefault="00344A35" w:rsidP="00076C94">
      <w:pPr>
        <w:numPr>
          <w:ilvl w:val="0"/>
          <w:numId w:val="25"/>
        </w:numPr>
        <w:rPr>
          <w:rFonts w:cs="Arial"/>
          <w:lang w:val="es-CO"/>
        </w:rPr>
      </w:pPr>
      <w:r w:rsidRPr="0065463D">
        <w:rPr>
          <w:rStyle w:val="E02Titulo03SubtizqnegrillaKCar"/>
        </w:rPr>
        <w:t>Encuentra dos números</w:t>
      </w:r>
      <w:r w:rsidRPr="00EB2E26">
        <w:rPr>
          <w:rFonts w:cs="Arial"/>
          <w:b/>
          <w:bCs/>
          <w:lang w:val="es-CO"/>
        </w:rPr>
        <w:t>:</w:t>
      </w:r>
      <w:r w:rsidRPr="00EB2E26">
        <w:rPr>
          <w:rFonts w:cs="Arial"/>
          <w:lang w:val="es-CO"/>
        </w:rPr>
        <w:t xml:space="preserve"> Busca dos números que multiplicados den ac y sumados den b.</w:t>
      </w:r>
    </w:p>
    <w:p w14:paraId="2D4F5264" w14:textId="77777777" w:rsidR="00344A35" w:rsidRPr="00EB2E26" w:rsidRDefault="00344A35" w:rsidP="00076C94">
      <w:pPr>
        <w:numPr>
          <w:ilvl w:val="0"/>
          <w:numId w:val="25"/>
        </w:numPr>
        <w:rPr>
          <w:rFonts w:cs="Arial"/>
          <w:lang w:val="es-CO"/>
        </w:rPr>
      </w:pPr>
      <w:r w:rsidRPr="0065463D">
        <w:rPr>
          <w:rStyle w:val="E02Titulo03SubtizqnegrillaKCar"/>
        </w:rPr>
        <w:t>Reescribe el término bx</w:t>
      </w:r>
      <w:r w:rsidRPr="00EB2E26">
        <w:rPr>
          <w:rFonts w:cs="Arial"/>
          <w:b/>
          <w:bCs/>
          <w:lang w:val="es-CO"/>
        </w:rPr>
        <w:t>:</w:t>
      </w:r>
      <w:r w:rsidRPr="00EB2E26">
        <w:rPr>
          <w:rFonts w:cs="Arial"/>
          <w:lang w:val="es-CO"/>
        </w:rPr>
        <w:t xml:space="preserve"> Separa el término bx en dos términos, utilizando los números encontrados en el paso 2.</w:t>
      </w:r>
    </w:p>
    <w:p w14:paraId="5718A0D7" w14:textId="77777777" w:rsidR="00344A35" w:rsidRPr="00EB2E26" w:rsidRDefault="00344A35" w:rsidP="00076C94">
      <w:pPr>
        <w:numPr>
          <w:ilvl w:val="0"/>
          <w:numId w:val="25"/>
        </w:numPr>
        <w:rPr>
          <w:rFonts w:cs="Arial"/>
          <w:lang w:val="es-CO"/>
        </w:rPr>
      </w:pPr>
      <w:r w:rsidRPr="0065463D">
        <w:rPr>
          <w:rStyle w:val="E02Titulo03SubtizqnegrillaKCar"/>
        </w:rPr>
        <w:t>Agrupa términos</w:t>
      </w:r>
      <w:r w:rsidRPr="00EB2E26">
        <w:rPr>
          <w:rFonts w:cs="Arial"/>
          <w:b/>
          <w:bCs/>
          <w:lang w:val="es-CO"/>
        </w:rPr>
        <w:t>:</w:t>
      </w:r>
      <w:r w:rsidRPr="00EB2E26">
        <w:rPr>
          <w:rFonts w:cs="Arial"/>
          <w:lang w:val="es-CO"/>
        </w:rPr>
        <w:t xml:space="preserve"> Agrupa los primeros dos términos y los últimos dos términos.</w:t>
      </w:r>
    </w:p>
    <w:p w14:paraId="66DF4221" w14:textId="77777777" w:rsidR="00344A35" w:rsidRPr="00EB2E26" w:rsidRDefault="00344A35" w:rsidP="00076C94">
      <w:pPr>
        <w:numPr>
          <w:ilvl w:val="0"/>
          <w:numId w:val="25"/>
        </w:numPr>
        <w:rPr>
          <w:rFonts w:cs="Arial"/>
          <w:lang w:val="es-CO"/>
        </w:rPr>
      </w:pPr>
      <w:r w:rsidRPr="0065463D">
        <w:rPr>
          <w:rStyle w:val="E02Titulo03SubtizqnegrillaKCar"/>
        </w:rPr>
        <w:t>Factoriza por factor común</w:t>
      </w:r>
      <w:r w:rsidRPr="00EB2E26">
        <w:rPr>
          <w:rFonts w:cs="Arial"/>
          <w:b/>
          <w:bCs/>
          <w:lang w:val="es-CO"/>
        </w:rPr>
        <w:t>:</w:t>
      </w:r>
      <w:r w:rsidRPr="00EB2E26">
        <w:rPr>
          <w:rFonts w:cs="Arial"/>
          <w:lang w:val="es-CO"/>
        </w:rPr>
        <w:t xml:space="preserve"> En cada grupo, saca el factor común.</w:t>
      </w:r>
    </w:p>
    <w:p w14:paraId="1DF8C6A7" w14:textId="77777777" w:rsidR="00344A35" w:rsidRPr="00EB2E26" w:rsidRDefault="00344A35" w:rsidP="00076C94">
      <w:pPr>
        <w:numPr>
          <w:ilvl w:val="0"/>
          <w:numId w:val="25"/>
        </w:numPr>
        <w:rPr>
          <w:rFonts w:cs="Arial"/>
          <w:lang w:val="es-CO"/>
        </w:rPr>
      </w:pPr>
      <w:r w:rsidRPr="0065463D">
        <w:rPr>
          <w:rStyle w:val="E02Titulo03SubtizqnegrillaKCar"/>
        </w:rPr>
        <w:t>Verifica</w:t>
      </w:r>
      <w:r w:rsidRPr="00EB2E26">
        <w:rPr>
          <w:rFonts w:cs="Arial"/>
          <w:b/>
          <w:bCs/>
          <w:lang w:val="es-CO"/>
        </w:rPr>
        <w:t>:</w:t>
      </w:r>
      <w:r w:rsidRPr="00EB2E26">
        <w:rPr>
          <w:rFonts w:cs="Arial"/>
          <w:lang w:val="es-CO"/>
        </w:rPr>
        <w:t xml:space="preserve"> Asegúrate de que al multiplicar los dos binomios obtengas el trinomio original.</w:t>
      </w:r>
    </w:p>
    <w:p w14:paraId="54547350" w14:textId="77777777" w:rsidR="00423F66" w:rsidRPr="00EB2E26" w:rsidRDefault="00423F66" w:rsidP="00344A35">
      <w:pPr>
        <w:rPr>
          <w:rFonts w:cs="Arial"/>
          <w:b/>
          <w:bCs/>
          <w:lang w:val="es-CO"/>
        </w:rPr>
      </w:pPr>
    </w:p>
    <w:p w14:paraId="0267F121" w14:textId="58F65D4E" w:rsidR="00344A35" w:rsidRPr="00EB2E26" w:rsidRDefault="00344A35" w:rsidP="00344A35">
      <w:pPr>
        <w:rPr>
          <w:rFonts w:cs="Arial"/>
          <w:b/>
          <w:bCs/>
          <w:lang w:val="es-CO"/>
        </w:rPr>
      </w:pPr>
      <w:r w:rsidRPr="00117C96">
        <w:rPr>
          <w:rStyle w:val="E03TextonegritaminCar"/>
        </w:rPr>
        <w:t>Ejemplo</w:t>
      </w:r>
      <w:r w:rsidR="00D726EC" w:rsidRPr="00117C96">
        <w:rPr>
          <w:rStyle w:val="E03TextonegritaminCar"/>
        </w:rPr>
        <w:t xml:space="preserve"> 1</w:t>
      </w:r>
      <w:r w:rsidRPr="00117C96">
        <w:rPr>
          <w:rStyle w:val="E03TextonegritaminCar"/>
        </w:rPr>
        <w:t>:</w:t>
      </w:r>
      <w:r w:rsidR="00423F66" w:rsidRPr="00EB2E26">
        <w:rPr>
          <w:rFonts w:cs="Arial"/>
          <w:b/>
          <w:bCs/>
          <w:lang w:val="es-CO"/>
        </w:rPr>
        <w:t xml:space="preserve">  </w:t>
      </w:r>
      <w:r w:rsidRPr="00EB2E26">
        <w:rPr>
          <w:rFonts w:cs="Arial"/>
          <w:lang w:val="es-CO"/>
        </w:rPr>
        <w:t>Factoriza 2x² + 7x + 3.</w:t>
      </w:r>
    </w:p>
    <w:p w14:paraId="689A2AF8" w14:textId="77777777" w:rsidR="00344A35" w:rsidRPr="00EB2E26" w:rsidRDefault="00344A35" w:rsidP="00076C94">
      <w:pPr>
        <w:numPr>
          <w:ilvl w:val="0"/>
          <w:numId w:val="26"/>
        </w:numPr>
        <w:rPr>
          <w:rFonts w:cs="Arial"/>
          <w:lang w:val="es-CO"/>
        </w:rPr>
      </w:pPr>
      <w:r w:rsidRPr="00EB2E26">
        <w:rPr>
          <w:rFonts w:cs="Arial"/>
          <w:lang w:val="es-CO"/>
        </w:rPr>
        <w:t>a = 2, b = 7, c = 3. Entonces, ac = 2 * 3 = 6.</w:t>
      </w:r>
    </w:p>
    <w:p w14:paraId="7D6F5DD5" w14:textId="77777777" w:rsidR="00344A35" w:rsidRPr="00EB2E26" w:rsidRDefault="00344A35" w:rsidP="00076C94">
      <w:pPr>
        <w:numPr>
          <w:ilvl w:val="0"/>
          <w:numId w:val="26"/>
        </w:numPr>
        <w:rPr>
          <w:rFonts w:cs="Arial"/>
          <w:lang w:val="es-CO"/>
        </w:rPr>
      </w:pPr>
      <w:r w:rsidRPr="00EB2E26">
        <w:rPr>
          <w:rFonts w:cs="Arial"/>
          <w:lang w:val="es-CO"/>
        </w:rPr>
        <w:t>Buscamos dos números que multiplicados den 6 y sumados den 7. Esos números son 6 y 1.</w:t>
      </w:r>
    </w:p>
    <w:p w14:paraId="346FC13F" w14:textId="77777777" w:rsidR="00344A35" w:rsidRPr="00EB2E26" w:rsidRDefault="00344A35" w:rsidP="00076C94">
      <w:pPr>
        <w:numPr>
          <w:ilvl w:val="0"/>
          <w:numId w:val="26"/>
        </w:numPr>
        <w:rPr>
          <w:rFonts w:cs="Arial"/>
          <w:lang w:val="es-CO"/>
        </w:rPr>
      </w:pPr>
      <w:r w:rsidRPr="00EB2E26">
        <w:rPr>
          <w:rFonts w:cs="Arial"/>
          <w:lang w:val="es-CO"/>
        </w:rPr>
        <w:t>Reescribimos: 2x² + 6x + x + 3.</w:t>
      </w:r>
    </w:p>
    <w:p w14:paraId="3E5553F2" w14:textId="77777777" w:rsidR="00344A35" w:rsidRPr="00EB2E26" w:rsidRDefault="00344A35" w:rsidP="00076C94">
      <w:pPr>
        <w:numPr>
          <w:ilvl w:val="0"/>
          <w:numId w:val="26"/>
        </w:numPr>
        <w:rPr>
          <w:rFonts w:cs="Arial"/>
          <w:lang w:val="es-CO"/>
        </w:rPr>
      </w:pPr>
      <w:r w:rsidRPr="00EB2E26">
        <w:rPr>
          <w:rFonts w:cs="Arial"/>
          <w:lang w:val="es-CO"/>
        </w:rPr>
        <w:t>Agrupamos: (2x² + 6x) + (x + 3).</w:t>
      </w:r>
    </w:p>
    <w:p w14:paraId="6A823E62" w14:textId="77777777" w:rsidR="00344A35" w:rsidRPr="00EB2E26" w:rsidRDefault="00344A35" w:rsidP="00076C94">
      <w:pPr>
        <w:numPr>
          <w:ilvl w:val="0"/>
          <w:numId w:val="26"/>
        </w:numPr>
        <w:rPr>
          <w:rFonts w:cs="Arial"/>
          <w:lang w:val="es-CO"/>
        </w:rPr>
      </w:pPr>
      <w:r w:rsidRPr="00EB2E26">
        <w:rPr>
          <w:rFonts w:cs="Arial"/>
          <w:lang w:val="es-CO"/>
        </w:rPr>
        <w:t>Factorizamos por factor común: 2x(x + 3) + 1(x + 3).</w:t>
      </w:r>
    </w:p>
    <w:p w14:paraId="21A01CC8" w14:textId="77777777" w:rsidR="00344A35" w:rsidRPr="00EB2E26" w:rsidRDefault="00344A35" w:rsidP="00076C94">
      <w:pPr>
        <w:numPr>
          <w:ilvl w:val="0"/>
          <w:numId w:val="26"/>
        </w:numPr>
        <w:rPr>
          <w:rFonts w:cs="Arial"/>
          <w:lang w:val="es-CO"/>
        </w:rPr>
      </w:pPr>
      <w:r w:rsidRPr="00EB2E26">
        <w:rPr>
          <w:rFonts w:cs="Arial"/>
          <w:lang w:val="es-CO"/>
        </w:rPr>
        <w:t>Factorizamos nuevamente: (2x + 1)(x + 3).</w:t>
      </w:r>
    </w:p>
    <w:p w14:paraId="167CDCB5" w14:textId="77777777" w:rsidR="00344A35" w:rsidRPr="00EB2E26" w:rsidRDefault="00344A35" w:rsidP="00344A35">
      <w:pPr>
        <w:rPr>
          <w:rFonts w:cs="Arial"/>
          <w:b/>
          <w:bCs/>
          <w:lang w:val="es-CO"/>
        </w:rPr>
      </w:pPr>
      <w:r w:rsidRPr="00EB2E26">
        <w:rPr>
          <w:rFonts w:cs="Arial"/>
          <w:b/>
          <w:bCs/>
          <w:lang w:val="es-CO"/>
        </w:rPr>
        <w:t>Entonces, la factorización de 2x² + 7x + 3 es (2x + 1)(x + 3).</w:t>
      </w:r>
    </w:p>
    <w:p w14:paraId="4F6E9A19" w14:textId="77777777" w:rsidR="00D726EC" w:rsidRPr="00117C96" w:rsidRDefault="00D726EC" w:rsidP="00117C96">
      <w:pPr>
        <w:pStyle w:val="E03Textonegritamin"/>
      </w:pPr>
    </w:p>
    <w:p w14:paraId="01FBEEE3" w14:textId="37C8290E" w:rsidR="00D726EC" w:rsidRPr="00EB2E26" w:rsidRDefault="00D726EC" w:rsidP="00117C96">
      <w:pPr>
        <w:pStyle w:val="E03Textonegritamin"/>
        <w:rPr>
          <w:lang w:val="es-CO"/>
        </w:rPr>
      </w:pPr>
      <w:r w:rsidRPr="00117C96">
        <w:t>Ejemplo 2:</w:t>
      </w:r>
      <w:r w:rsidR="00423F66" w:rsidRPr="00EB2E26">
        <w:rPr>
          <w:lang w:val="es-CO"/>
        </w:rPr>
        <w:t xml:space="preserve"> </w:t>
      </w:r>
      <w:r w:rsidRPr="00EB2E26">
        <w:rPr>
          <w:lang w:val="es-CO"/>
        </w:rPr>
        <w:t>Factoriza 3x² + 5x + 2.</w:t>
      </w:r>
    </w:p>
    <w:p w14:paraId="390833DC" w14:textId="77777777" w:rsidR="00D726EC" w:rsidRPr="00EB2E26" w:rsidRDefault="00D726EC" w:rsidP="00076C94">
      <w:pPr>
        <w:numPr>
          <w:ilvl w:val="0"/>
          <w:numId w:val="28"/>
        </w:numPr>
        <w:rPr>
          <w:rFonts w:cs="Arial"/>
          <w:lang w:val="es-CO"/>
        </w:rPr>
      </w:pPr>
      <w:r w:rsidRPr="00EB2E26">
        <w:rPr>
          <w:rFonts w:cs="Arial"/>
          <w:lang w:val="es-CO"/>
        </w:rPr>
        <w:t>a = 3, b = 5, c = 2. Entonces, ac = 3 * 2 = 6.</w:t>
      </w:r>
    </w:p>
    <w:p w14:paraId="0ABA5E03" w14:textId="77777777" w:rsidR="00D726EC" w:rsidRPr="00EB2E26" w:rsidRDefault="00D726EC" w:rsidP="00076C94">
      <w:pPr>
        <w:numPr>
          <w:ilvl w:val="0"/>
          <w:numId w:val="28"/>
        </w:numPr>
        <w:rPr>
          <w:rFonts w:cs="Arial"/>
          <w:lang w:val="es-CO"/>
        </w:rPr>
      </w:pPr>
      <w:r w:rsidRPr="00EB2E26">
        <w:rPr>
          <w:rFonts w:cs="Arial"/>
          <w:lang w:val="es-CO"/>
        </w:rPr>
        <w:t>Buscamos dos números que multiplicados den 6 y sumados den 5. Esos números son 3 y 2.</w:t>
      </w:r>
    </w:p>
    <w:p w14:paraId="2AB55077" w14:textId="77777777" w:rsidR="00D726EC" w:rsidRPr="00EB2E26" w:rsidRDefault="00D726EC" w:rsidP="00076C94">
      <w:pPr>
        <w:numPr>
          <w:ilvl w:val="0"/>
          <w:numId w:val="28"/>
        </w:numPr>
        <w:rPr>
          <w:rFonts w:cs="Arial"/>
          <w:lang w:val="es-CO"/>
        </w:rPr>
      </w:pPr>
      <w:r w:rsidRPr="00EB2E26">
        <w:rPr>
          <w:rFonts w:cs="Arial"/>
          <w:lang w:val="es-CO"/>
        </w:rPr>
        <w:t>Reescribimos: 3x² + 3x + 2x + 2.</w:t>
      </w:r>
    </w:p>
    <w:p w14:paraId="08DCA1A0" w14:textId="77777777" w:rsidR="00D726EC" w:rsidRPr="00EB2E26" w:rsidRDefault="00D726EC" w:rsidP="00076C94">
      <w:pPr>
        <w:numPr>
          <w:ilvl w:val="0"/>
          <w:numId w:val="28"/>
        </w:numPr>
        <w:rPr>
          <w:rFonts w:cs="Arial"/>
          <w:lang w:val="es-CO"/>
        </w:rPr>
      </w:pPr>
      <w:r w:rsidRPr="00EB2E26">
        <w:rPr>
          <w:rFonts w:cs="Arial"/>
          <w:lang w:val="es-CO"/>
        </w:rPr>
        <w:t>Agrupamos: (3x² + 3x) + (2x + 2).</w:t>
      </w:r>
    </w:p>
    <w:p w14:paraId="13313A0A" w14:textId="77777777" w:rsidR="00D726EC" w:rsidRPr="00EB2E26" w:rsidRDefault="00D726EC" w:rsidP="00076C94">
      <w:pPr>
        <w:numPr>
          <w:ilvl w:val="0"/>
          <w:numId w:val="28"/>
        </w:numPr>
        <w:rPr>
          <w:rFonts w:cs="Arial"/>
          <w:lang w:val="es-CO"/>
        </w:rPr>
      </w:pPr>
      <w:r w:rsidRPr="00EB2E26">
        <w:rPr>
          <w:rFonts w:cs="Arial"/>
          <w:lang w:val="es-CO"/>
        </w:rPr>
        <w:t>Factorizamos por factor común: 3x(x + 1) + 2(x + 1).</w:t>
      </w:r>
    </w:p>
    <w:p w14:paraId="628C4CF9" w14:textId="77777777" w:rsidR="00D726EC" w:rsidRPr="00EB2E26" w:rsidRDefault="00D726EC" w:rsidP="00076C94">
      <w:pPr>
        <w:numPr>
          <w:ilvl w:val="0"/>
          <w:numId w:val="28"/>
        </w:numPr>
        <w:rPr>
          <w:rFonts w:cs="Arial"/>
          <w:lang w:val="es-CO"/>
        </w:rPr>
      </w:pPr>
      <w:r w:rsidRPr="00EB2E26">
        <w:rPr>
          <w:rFonts w:cs="Arial"/>
          <w:lang w:val="es-CO"/>
        </w:rPr>
        <w:t>Factorizamos nuevamente: (3x + 2)(x + 1).</w:t>
      </w:r>
    </w:p>
    <w:p w14:paraId="3B71E744" w14:textId="77777777" w:rsidR="00D726EC" w:rsidRPr="00117C96" w:rsidRDefault="00D726EC" w:rsidP="00117C96">
      <w:pPr>
        <w:pStyle w:val="E03Textonegritamin"/>
      </w:pPr>
      <w:r w:rsidRPr="00117C96">
        <w:t>Entonces, la factorización de 3x² + 5x + 2 es (3x + 2)(x + 1).</w:t>
      </w:r>
    </w:p>
    <w:p w14:paraId="3A16A965" w14:textId="77777777" w:rsidR="00D726EC" w:rsidRPr="00EB2E26" w:rsidRDefault="00D726EC" w:rsidP="00D726EC">
      <w:pPr>
        <w:rPr>
          <w:rFonts w:cs="Arial"/>
          <w:b/>
          <w:bCs/>
          <w:lang w:val="es-CO"/>
        </w:rPr>
      </w:pPr>
    </w:p>
    <w:p w14:paraId="79495A6F" w14:textId="59DD0111" w:rsidR="00D726EC" w:rsidRPr="00EB2E26" w:rsidRDefault="00D726EC" w:rsidP="00D726EC">
      <w:pPr>
        <w:rPr>
          <w:rFonts w:cs="Arial"/>
          <w:lang w:val="es-CO"/>
        </w:rPr>
      </w:pPr>
      <w:r w:rsidRPr="00117C96">
        <w:rPr>
          <w:rStyle w:val="E03TextonegritaminCar"/>
        </w:rPr>
        <w:t>Otro ejemplo, un poco más complejo:</w:t>
      </w:r>
      <w:r w:rsidR="00423F66" w:rsidRPr="00117C96">
        <w:rPr>
          <w:rStyle w:val="E03TextonegritaminCar"/>
        </w:rPr>
        <w:t xml:space="preserve">  </w:t>
      </w:r>
      <w:r w:rsidRPr="00117C96">
        <w:rPr>
          <w:rStyle w:val="E03TextonegritaminCar"/>
        </w:rPr>
        <w:t>Factoriza</w:t>
      </w:r>
      <w:r w:rsidRPr="00EB2E26">
        <w:rPr>
          <w:rFonts w:cs="Arial"/>
          <w:lang w:val="es-CO"/>
        </w:rPr>
        <w:t xml:space="preserve"> 6x² - x - 2.</w:t>
      </w:r>
    </w:p>
    <w:p w14:paraId="0E1F544E" w14:textId="77777777" w:rsidR="00D726EC" w:rsidRPr="00EB2E26" w:rsidRDefault="00D726EC" w:rsidP="00076C94">
      <w:pPr>
        <w:numPr>
          <w:ilvl w:val="0"/>
          <w:numId w:val="29"/>
        </w:numPr>
        <w:rPr>
          <w:rFonts w:cs="Arial"/>
          <w:lang w:val="es-CO"/>
        </w:rPr>
      </w:pPr>
      <w:r w:rsidRPr="00EB2E26">
        <w:rPr>
          <w:rFonts w:cs="Arial"/>
          <w:lang w:val="es-CO"/>
        </w:rPr>
        <w:t>a = 6, b = -1, c = -2. Entonces, ac = 6 * -2 = -12.</w:t>
      </w:r>
    </w:p>
    <w:p w14:paraId="62F1F11A" w14:textId="77777777" w:rsidR="00D726EC" w:rsidRPr="00EB2E26" w:rsidRDefault="00D726EC" w:rsidP="00076C94">
      <w:pPr>
        <w:numPr>
          <w:ilvl w:val="0"/>
          <w:numId w:val="29"/>
        </w:numPr>
        <w:rPr>
          <w:rFonts w:cs="Arial"/>
          <w:lang w:val="es-CO"/>
        </w:rPr>
      </w:pPr>
      <w:r w:rsidRPr="00EB2E26">
        <w:rPr>
          <w:rFonts w:cs="Arial"/>
          <w:lang w:val="es-CO"/>
        </w:rPr>
        <w:t>Buscamos dos números que multiplicados den -12 y sumados den -1. Esos números son -4 y 3.</w:t>
      </w:r>
    </w:p>
    <w:p w14:paraId="76BB5832" w14:textId="77777777" w:rsidR="00D726EC" w:rsidRPr="00EB2E26" w:rsidRDefault="00D726EC" w:rsidP="00076C94">
      <w:pPr>
        <w:numPr>
          <w:ilvl w:val="0"/>
          <w:numId w:val="29"/>
        </w:numPr>
        <w:rPr>
          <w:rFonts w:cs="Arial"/>
          <w:lang w:val="es-CO"/>
        </w:rPr>
      </w:pPr>
      <w:r w:rsidRPr="00EB2E26">
        <w:rPr>
          <w:rFonts w:cs="Arial"/>
          <w:lang w:val="es-CO"/>
        </w:rPr>
        <w:t>Reescribimos: 6x² - 4x + 3x - 2.</w:t>
      </w:r>
    </w:p>
    <w:p w14:paraId="0C3369A2" w14:textId="77777777" w:rsidR="00D726EC" w:rsidRPr="00EB2E26" w:rsidRDefault="00D726EC" w:rsidP="00076C94">
      <w:pPr>
        <w:numPr>
          <w:ilvl w:val="0"/>
          <w:numId w:val="29"/>
        </w:numPr>
        <w:rPr>
          <w:rFonts w:cs="Arial"/>
          <w:lang w:val="es-CO"/>
        </w:rPr>
      </w:pPr>
      <w:r w:rsidRPr="00EB2E26">
        <w:rPr>
          <w:rFonts w:cs="Arial"/>
          <w:lang w:val="es-CO"/>
        </w:rPr>
        <w:t>Agrupamos: (6x² - 4x) + (3x - 2).</w:t>
      </w:r>
    </w:p>
    <w:p w14:paraId="2B681BE2" w14:textId="77777777" w:rsidR="00D726EC" w:rsidRPr="00EB2E26" w:rsidRDefault="00D726EC" w:rsidP="00076C94">
      <w:pPr>
        <w:numPr>
          <w:ilvl w:val="0"/>
          <w:numId w:val="29"/>
        </w:numPr>
        <w:rPr>
          <w:rFonts w:cs="Arial"/>
          <w:lang w:val="es-CO"/>
        </w:rPr>
      </w:pPr>
      <w:r w:rsidRPr="00EB2E26">
        <w:rPr>
          <w:rFonts w:cs="Arial"/>
          <w:lang w:val="es-CO"/>
        </w:rPr>
        <w:t>Factorizamos por factor común: 2x(3x - 2) + 1(3x - 2).</w:t>
      </w:r>
    </w:p>
    <w:p w14:paraId="54027123" w14:textId="77777777" w:rsidR="00D726EC" w:rsidRPr="00EB2E26" w:rsidRDefault="00D726EC" w:rsidP="00076C94">
      <w:pPr>
        <w:numPr>
          <w:ilvl w:val="0"/>
          <w:numId w:val="29"/>
        </w:numPr>
        <w:rPr>
          <w:rFonts w:cs="Arial"/>
          <w:lang w:val="es-CO"/>
        </w:rPr>
      </w:pPr>
      <w:r w:rsidRPr="00EB2E26">
        <w:rPr>
          <w:rFonts w:cs="Arial"/>
          <w:lang w:val="es-CO"/>
        </w:rPr>
        <w:t>Factorizamos nuevamente: (2x + 1)(3x - 2).</w:t>
      </w:r>
    </w:p>
    <w:p w14:paraId="7CBB22DA" w14:textId="77777777" w:rsidR="00D726EC" w:rsidRPr="00117C96" w:rsidRDefault="00D726EC" w:rsidP="00117C96">
      <w:pPr>
        <w:pStyle w:val="E03Textonegritamin"/>
      </w:pPr>
      <w:r w:rsidRPr="00117C96">
        <w:t>Entonces, la factorización de 6x² - x - 2 es (2x + 1)(3x - 2).</w:t>
      </w:r>
    </w:p>
    <w:p w14:paraId="548C57AB" w14:textId="77777777" w:rsidR="00D726EC" w:rsidRPr="00EB2E26" w:rsidRDefault="00D726EC" w:rsidP="00344A35">
      <w:pPr>
        <w:rPr>
          <w:rFonts w:cs="Arial"/>
          <w:lang w:val="es-CO"/>
        </w:rPr>
      </w:pPr>
    </w:p>
    <w:p w14:paraId="3EC09CAE" w14:textId="77777777" w:rsidR="00344A35" w:rsidRPr="00EB2E26" w:rsidRDefault="00344A35" w:rsidP="00344A35">
      <w:pPr>
        <w:rPr>
          <w:rFonts w:cs="Arial"/>
          <w:b/>
          <w:bCs/>
          <w:lang w:val="es-CO"/>
        </w:rPr>
      </w:pPr>
    </w:p>
    <w:p w14:paraId="4F2BBA22" w14:textId="2F6131CF" w:rsidR="00344A35" w:rsidRPr="00EB2E26" w:rsidRDefault="00344A35" w:rsidP="0065463D">
      <w:pPr>
        <w:pStyle w:val="E03Subtitizqnegrilla"/>
        <w:rPr>
          <w:lang w:val="es-CO"/>
        </w:rPr>
      </w:pPr>
      <w:r w:rsidRPr="00EB2E26">
        <w:rPr>
          <w:lang w:val="es-CO"/>
        </w:rPr>
        <w:t>¿Por qué es importante?</w:t>
      </w:r>
    </w:p>
    <w:p w14:paraId="5B9094E6" w14:textId="77777777" w:rsidR="00344A35" w:rsidRPr="00EB2E26" w:rsidRDefault="00344A35" w:rsidP="00076C94">
      <w:pPr>
        <w:numPr>
          <w:ilvl w:val="0"/>
          <w:numId w:val="27"/>
        </w:numPr>
        <w:rPr>
          <w:rFonts w:cs="Arial"/>
          <w:lang w:val="es-CO"/>
        </w:rPr>
      </w:pPr>
      <w:r w:rsidRPr="0065463D">
        <w:rPr>
          <w:rStyle w:val="E03TextonegritaminCar"/>
        </w:rPr>
        <w:t>Resolver ecuaciones cuadráticas</w:t>
      </w:r>
      <w:r w:rsidRPr="00EB2E26">
        <w:rPr>
          <w:rFonts w:cs="Arial"/>
          <w:b/>
          <w:bCs/>
          <w:lang w:val="es-CO"/>
        </w:rPr>
        <w:t>:</w:t>
      </w:r>
      <w:r w:rsidRPr="00EB2E26">
        <w:rPr>
          <w:rFonts w:cs="Arial"/>
          <w:lang w:val="es-CO"/>
        </w:rPr>
        <w:t xml:space="preserve"> La factorización es clave para encontrar las soluciones de ecuaciones cuadráticas.</w:t>
      </w:r>
    </w:p>
    <w:p w14:paraId="54AD20A2" w14:textId="77777777" w:rsidR="00344A35" w:rsidRPr="00EB2E26" w:rsidRDefault="00344A35" w:rsidP="00076C94">
      <w:pPr>
        <w:numPr>
          <w:ilvl w:val="0"/>
          <w:numId w:val="27"/>
        </w:numPr>
        <w:rPr>
          <w:rFonts w:cs="Arial"/>
          <w:lang w:val="es-CO"/>
        </w:rPr>
      </w:pPr>
      <w:r w:rsidRPr="0065463D">
        <w:rPr>
          <w:rStyle w:val="E03TextonegritaminCar"/>
        </w:rPr>
        <w:t>Simplificar expresiones:</w:t>
      </w:r>
      <w:r w:rsidRPr="00EB2E26">
        <w:rPr>
          <w:rFonts w:cs="Arial"/>
          <w:lang w:val="es-CO"/>
        </w:rPr>
        <w:t xml:space="preserve"> Al factorizar, podemos simplificar expresiones algebraicas más complejas.</w:t>
      </w:r>
    </w:p>
    <w:p w14:paraId="10C9C1F8" w14:textId="77777777" w:rsidR="00344A35" w:rsidRPr="00EB2E26" w:rsidRDefault="00344A35" w:rsidP="00076C94">
      <w:pPr>
        <w:numPr>
          <w:ilvl w:val="0"/>
          <w:numId w:val="27"/>
        </w:numPr>
        <w:rPr>
          <w:rFonts w:cs="Arial"/>
          <w:lang w:val="es-CO"/>
        </w:rPr>
      </w:pPr>
      <w:r w:rsidRPr="0065463D">
        <w:rPr>
          <w:rStyle w:val="E03TextonegritaminCar"/>
        </w:rPr>
        <w:t>Graficar funciones cuadráticas:</w:t>
      </w:r>
      <w:r w:rsidRPr="00EB2E26">
        <w:rPr>
          <w:rFonts w:cs="Arial"/>
          <w:lang w:val="es-CO"/>
        </w:rPr>
        <w:t xml:space="preserve"> La factorización nos ayuda a encontrar los puntos en los que la gráfica de una función cuadrática corta al eje x.</w:t>
      </w:r>
    </w:p>
    <w:p w14:paraId="05A019FC" w14:textId="77777777" w:rsidR="00D726EC" w:rsidRPr="00EB2E26" w:rsidRDefault="00D726EC" w:rsidP="00344A35">
      <w:pPr>
        <w:rPr>
          <w:rFonts w:cs="Arial"/>
          <w:b/>
          <w:bCs/>
          <w:lang w:val="es-CO"/>
        </w:rPr>
      </w:pPr>
    </w:p>
    <w:p w14:paraId="2722F5C7" w14:textId="4B69973E" w:rsidR="00344A35" w:rsidRPr="0065463D" w:rsidRDefault="00FF4672" w:rsidP="0065463D">
      <w:pPr>
        <w:pStyle w:val="E03Subtitizqnegrilla"/>
      </w:pPr>
      <w:bookmarkStart w:id="13" w:name="_Hlk181867254"/>
      <w:r>
        <w:t>C</w:t>
      </w:r>
      <w:r w:rsidRPr="0065463D">
        <w:t>onsideraciones especiales:</w:t>
      </w:r>
    </w:p>
    <w:bookmarkEnd w:id="13"/>
    <w:p w14:paraId="37453772" w14:textId="764831F8" w:rsidR="000F4142" w:rsidRPr="00EB2E26" w:rsidRDefault="000F4142" w:rsidP="00076C94">
      <w:pPr>
        <w:pStyle w:val="Prrafodelista"/>
        <w:numPr>
          <w:ilvl w:val="0"/>
          <w:numId w:val="45"/>
        </w:numPr>
        <w:rPr>
          <w:rFonts w:cs="Arial"/>
          <w:lang w:val="es-CO"/>
        </w:rPr>
      </w:pPr>
      <w:r w:rsidRPr="0065463D">
        <w:rPr>
          <w:rStyle w:val="E02Titulo03SubtizqnegrillaKCar"/>
        </w:rPr>
        <w:t>Descomposición factorial de ac</w:t>
      </w:r>
      <w:r w:rsidRPr="00EB2E26">
        <w:rPr>
          <w:rFonts w:cs="Arial"/>
          <w:b/>
          <w:bCs/>
          <w:lang w:val="es-CO"/>
        </w:rPr>
        <w:t xml:space="preserve">: </w:t>
      </w:r>
      <w:r w:rsidRPr="00EB2E26">
        <w:rPr>
          <w:rFonts w:cs="Arial"/>
          <w:lang w:val="es-CO"/>
        </w:rPr>
        <w:t>Para encontrar los números que multiplicados den ac y sumados den b.</w:t>
      </w:r>
    </w:p>
    <w:p w14:paraId="0F65B595" w14:textId="67771FAE" w:rsidR="000F4142" w:rsidRPr="00EB2E26" w:rsidRDefault="000F4142" w:rsidP="000F4142">
      <w:pPr>
        <w:ind w:left="720"/>
        <w:rPr>
          <w:rFonts w:cs="Arial"/>
        </w:rPr>
      </w:pPr>
      <w:r w:rsidRPr="00EB2E26">
        <w:rPr>
          <w:rFonts w:cs="Arial"/>
        </w:rPr>
        <w:t>La descomposición factorial de un número consiste en expresar ese número como el producto de sus factores primos. Un factor primo es un número natural mayor que 1 que solo es divisible por 1 y por sí mismo.</w:t>
      </w:r>
    </w:p>
    <w:p w14:paraId="1F72F2B8" w14:textId="77777777" w:rsidR="000F4142" w:rsidRPr="00EB2E26" w:rsidRDefault="000F4142" w:rsidP="000F4142">
      <w:pPr>
        <w:ind w:left="720"/>
        <w:rPr>
          <w:rFonts w:cs="Arial"/>
          <w:lang w:val="es-CO"/>
        </w:rPr>
      </w:pPr>
      <w:r w:rsidRPr="00EB2E26">
        <w:rPr>
          <w:rFonts w:cs="Arial"/>
          <w:lang w:val="es-CO"/>
        </w:rPr>
        <w:t>Existen varios métodos para descomponer un número en factores primos, pero el más común es el método del árbol de factores.</w:t>
      </w:r>
    </w:p>
    <w:p w14:paraId="17D63258" w14:textId="77777777" w:rsidR="000F4142" w:rsidRPr="00EB2E26" w:rsidRDefault="000F4142" w:rsidP="00076C94">
      <w:pPr>
        <w:numPr>
          <w:ilvl w:val="0"/>
          <w:numId w:val="30"/>
        </w:numPr>
        <w:tabs>
          <w:tab w:val="clear" w:pos="720"/>
        </w:tabs>
        <w:ind w:left="1418"/>
        <w:rPr>
          <w:rFonts w:cs="Arial"/>
          <w:lang w:val="es-CO"/>
        </w:rPr>
      </w:pPr>
      <w:r w:rsidRPr="00EB2E26">
        <w:rPr>
          <w:rFonts w:cs="Arial"/>
          <w:lang w:val="es-CO"/>
        </w:rPr>
        <w:t>Escribe el número: Coloca el número a descomponer en la parte superior del árbol.</w:t>
      </w:r>
    </w:p>
    <w:p w14:paraId="0F5627F9" w14:textId="77777777" w:rsidR="000F4142" w:rsidRPr="00EB2E26" w:rsidRDefault="000F4142" w:rsidP="00076C94">
      <w:pPr>
        <w:numPr>
          <w:ilvl w:val="0"/>
          <w:numId w:val="30"/>
        </w:numPr>
        <w:tabs>
          <w:tab w:val="clear" w:pos="720"/>
        </w:tabs>
        <w:ind w:left="1418"/>
        <w:rPr>
          <w:rFonts w:cs="Arial"/>
          <w:lang w:val="es-CO"/>
        </w:rPr>
      </w:pPr>
      <w:r w:rsidRPr="00EB2E26">
        <w:rPr>
          <w:rFonts w:cs="Arial"/>
          <w:lang w:val="es-CO"/>
        </w:rPr>
        <w:t>Divide entre un número primo: Divide el número por el menor número primo que lo divida exactamente.</w:t>
      </w:r>
    </w:p>
    <w:p w14:paraId="7748324D" w14:textId="77777777" w:rsidR="000F4142" w:rsidRPr="00EB2E26" w:rsidRDefault="000F4142" w:rsidP="00076C94">
      <w:pPr>
        <w:numPr>
          <w:ilvl w:val="0"/>
          <w:numId w:val="30"/>
        </w:numPr>
        <w:tabs>
          <w:tab w:val="clear" w:pos="720"/>
        </w:tabs>
        <w:ind w:left="1418"/>
        <w:rPr>
          <w:rFonts w:cs="Arial"/>
          <w:lang w:val="es-CO"/>
        </w:rPr>
      </w:pPr>
      <w:r w:rsidRPr="00EB2E26">
        <w:rPr>
          <w:rFonts w:cs="Arial"/>
          <w:lang w:val="es-CO"/>
        </w:rPr>
        <w:t>Repite el proceso: Con el cociente obtenido, vuelve a dividir entre el menor número primo posible.</w:t>
      </w:r>
    </w:p>
    <w:p w14:paraId="27BEB2AE" w14:textId="77777777" w:rsidR="000F4142" w:rsidRPr="00EB2E26" w:rsidRDefault="000F4142" w:rsidP="00076C94">
      <w:pPr>
        <w:numPr>
          <w:ilvl w:val="0"/>
          <w:numId w:val="30"/>
        </w:numPr>
        <w:tabs>
          <w:tab w:val="clear" w:pos="720"/>
        </w:tabs>
        <w:ind w:left="1418"/>
        <w:rPr>
          <w:rFonts w:cs="Arial"/>
          <w:lang w:val="es-CO"/>
        </w:rPr>
      </w:pPr>
      <w:r w:rsidRPr="00EB2E26">
        <w:rPr>
          <w:rFonts w:cs="Arial"/>
          <w:lang w:val="es-CO"/>
        </w:rPr>
        <w:t>Continúa hasta obtener 1: Sigue dividiendo hasta que el último cociente sea 1.</w:t>
      </w:r>
    </w:p>
    <w:p w14:paraId="59D976AE" w14:textId="77777777" w:rsidR="000F4142" w:rsidRPr="00EB2E26" w:rsidRDefault="000F4142" w:rsidP="00076C94">
      <w:pPr>
        <w:numPr>
          <w:ilvl w:val="0"/>
          <w:numId w:val="30"/>
        </w:numPr>
        <w:tabs>
          <w:tab w:val="clear" w:pos="720"/>
        </w:tabs>
        <w:ind w:left="1418"/>
        <w:rPr>
          <w:rFonts w:cs="Arial"/>
          <w:lang w:val="es-CO"/>
        </w:rPr>
      </w:pPr>
      <w:r w:rsidRPr="00EB2E26">
        <w:rPr>
          <w:rFonts w:cs="Arial"/>
          <w:lang w:val="es-CO"/>
        </w:rPr>
        <w:t>Escribe los factores primos: Los divisores primos que utilizaste en cada división son los factores primos del número original.</w:t>
      </w:r>
    </w:p>
    <w:p w14:paraId="38EDF331" w14:textId="77777777" w:rsidR="00A804A8" w:rsidRPr="00EB2E26" w:rsidRDefault="00A804A8" w:rsidP="00A804A8">
      <w:pPr>
        <w:ind w:left="1418"/>
        <w:rPr>
          <w:rFonts w:cs="Arial"/>
          <w:lang w:val="es-CO"/>
        </w:rPr>
      </w:pPr>
    </w:p>
    <w:p w14:paraId="06AAD744" w14:textId="2FA3C550" w:rsidR="000F4142" w:rsidRPr="00117C96" w:rsidRDefault="000F4142" w:rsidP="00117C96">
      <w:pPr>
        <w:pStyle w:val="E03Textonegritamin"/>
      </w:pPr>
      <w:r w:rsidRPr="00117C96">
        <w:t>Ejemplo</w:t>
      </w:r>
      <w:r w:rsidR="00A804A8" w:rsidRPr="00117C96">
        <w:t xml:space="preserve"> 1</w:t>
      </w:r>
      <w:r w:rsidRPr="00117C96">
        <w:t xml:space="preserve">: Encontrar dos números cuyo producto sea 36 y </w:t>
      </w:r>
      <w:r w:rsidR="00A804A8" w:rsidRPr="00117C96">
        <w:t>sumen -5</w:t>
      </w:r>
    </w:p>
    <w:p w14:paraId="63110E50" w14:textId="77777777" w:rsidR="000F4142" w:rsidRPr="00EB2E26" w:rsidRDefault="000F4142" w:rsidP="000F4142">
      <w:pPr>
        <w:ind w:left="720"/>
        <w:rPr>
          <w:rFonts w:cs="Arial"/>
          <w:b/>
          <w:bCs/>
          <w:lang w:val="es-CO"/>
        </w:rPr>
      </w:pPr>
      <w:r w:rsidRPr="00EB2E26">
        <w:rPr>
          <w:rFonts w:cs="Arial"/>
          <w:lang w:val="es-CO"/>
        </w:rPr>
        <w:t>Vamos a descomponer el número 36 en factores primos.</w:t>
      </w:r>
    </w:p>
    <w:p w14:paraId="60604B24" w14:textId="047AF4B4" w:rsidR="000F4142" w:rsidRPr="00EB2E26" w:rsidRDefault="00A804A8" w:rsidP="00A804A8">
      <w:pPr>
        <w:ind w:left="720"/>
        <w:jc w:val="center"/>
        <w:rPr>
          <w:rFonts w:cs="Arial"/>
          <w:b/>
          <w:bCs/>
        </w:rPr>
      </w:pPr>
      <w:r w:rsidRPr="00EB2E26">
        <w:rPr>
          <w:rFonts w:cs="Arial"/>
          <w:b/>
          <w:bCs/>
          <w:noProof/>
        </w:rPr>
        <w:drawing>
          <wp:inline distT="0" distB="0" distL="0" distR="0" wp14:anchorId="7C6136CE" wp14:editId="5DA1688D">
            <wp:extent cx="3265714" cy="985236"/>
            <wp:effectExtent l="0" t="0" r="0" b="5715"/>
            <wp:docPr id="12968555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265" cy="992039"/>
                    </a:xfrm>
                    <a:prstGeom prst="rect">
                      <a:avLst/>
                    </a:prstGeom>
                    <a:noFill/>
                    <a:ln>
                      <a:noFill/>
                    </a:ln>
                  </pic:spPr>
                </pic:pic>
              </a:graphicData>
            </a:graphic>
          </wp:inline>
        </w:drawing>
      </w:r>
    </w:p>
    <w:p w14:paraId="121F414B" w14:textId="11338565" w:rsidR="00A804A8" w:rsidRPr="00117C96" w:rsidRDefault="00A804A8" w:rsidP="00117C96">
      <w:pPr>
        <w:pStyle w:val="E03Textonegritamin"/>
      </w:pPr>
      <w:r w:rsidRPr="00117C96">
        <w:t>Ejemplo 2: Encontrar dos números cuyo producto sea 72 y sumen -14</w:t>
      </w:r>
    </w:p>
    <w:p w14:paraId="61120E9B" w14:textId="18B178B9" w:rsidR="000F4142" w:rsidRPr="00EB2E26" w:rsidRDefault="00452EC6" w:rsidP="00452EC6">
      <w:pPr>
        <w:ind w:left="720"/>
        <w:jc w:val="center"/>
        <w:rPr>
          <w:rFonts w:cs="Arial"/>
          <w:b/>
          <w:bCs/>
          <w:lang w:val="es-CO"/>
        </w:rPr>
      </w:pPr>
      <w:r w:rsidRPr="00EB2E26">
        <w:rPr>
          <w:rFonts w:cs="Arial"/>
          <w:b/>
          <w:bCs/>
          <w:noProof/>
          <w:lang w:val="es-CO"/>
        </w:rPr>
        <w:drawing>
          <wp:inline distT="0" distB="0" distL="0" distR="0" wp14:anchorId="7AAEE18A" wp14:editId="49C7C012">
            <wp:extent cx="2682910" cy="1649979"/>
            <wp:effectExtent l="0" t="0" r="3175" b="7620"/>
            <wp:docPr id="1053508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379" cy="1658877"/>
                    </a:xfrm>
                    <a:prstGeom prst="rect">
                      <a:avLst/>
                    </a:prstGeom>
                    <a:noFill/>
                    <a:ln>
                      <a:noFill/>
                    </a:ln>
                  </pic:spPr>
                </pic:pic>
              </a:graphicData>
            </a:graphic>
          </wp:inline>
        </w:drawing>
      </w:r>
    </w:p>
    <w:p w14:paraId="0B629B83" w14:textId="66B95D77" w:rsidR="00E61D39" w:rsidRDefault="00344A35" w:rsidP="00076C94">
      <w:pPr>
        <w:pStyle w:val="Prrafodelista"/>
        <w:numPr>
          <w:ilvl w:val="0"/>
          <w:numId w:val="45"/>
        </w:numPr>
        <w:rPr>
          <w:rFonts w:cs="Arial"/>
          <w:lang w:val="es-CO"/>
        </w:rPr>
      </w:pPr>
      <w:r w:rsidRPr="0065463D">
        <w:rPr>
          <w:rStyle w:val="E02Titulo03SubtizqnegrillaKCar"/>
        </w:rPr>
        <w:t>Si no encuentras los números</w:t>
      </w:r>
      <w:r w:rsidRPr="00EB2E26">
        <w:rPr>
          <w:rFonts w:cs="Arial"/>
          <w:b/>
          <w:bCs/>
          <w:lang w:val="es-CO"/>
        </w:rPr>
        <w:t>:</w:t>
      </w:r>
      <w:r w:rsidRPr="00EB2E26">
        <w:rPr>
          <w:rFonts w:cs="Arial"/>
          <w:lang w:val="es-CO"/>
        </w:rPr>
        <w:t xml:space="preserve"> Puede que el trinomio no sea factorizable con números enteros</w:t>
      </w:r>
      <w:r w:rsidR="00423F66" w:rsidRPr="00EB2E26">
        <w:rPr>
          <w:rFonts w:cs="Arial"/>
          <w:lang w:val="es-CO"/>
        </w:rPr>
        <w:t xml:space="preserve">, </w:t>
      </w:r>
      <w:r w:rsidR="00E61D39" w:rsidRPr="00EB2E26">
        <w:rPr>
          <w:rFonts w:cs="Arial"/>
          <w:lang w:val="es-CO"/>
        </w:rPr>
        <w:t>esto significa que no podemos encontrar dos binomios que, al multiplicarlos, nos den como resultado esa expresión; lo que no implica que la ecuación cuadrática asociada no tenga soluciones, sino que esas soluciones no son números racionales (es decir, no pueden expresarse como una fracción).</w:t>
      </w:r>
    </w:p>
    <w:p w14:paraId="70439789" w14:textId="77777777" w:rsidR="0065463D" w:rsidRPr="0065463D" w:rsidRDefault="0065463D" w:rsidP="0065463D">
      <w:pPr>
        <w:rPr>
          <w:rFonts w:cs="Arial"/>
          <w:lang w:val="es-CO"/>
        </w:rPr>
      </w:pPr>
    </w:p>
    <w:p w14:paraId="60F4A2A4" w14:textId="77777777" w:rsidR="00E61D39" w:rsidRPr="00EB2E26" w:rsidRDefault="00E61D39" w:rsidP="00E61D39">
      <w:pPr>
        <w:rPr>
          <w:rFonts w:cs="Arial"/>
          <w:lang w:val="es-CO"/>
        </w:rPr>
      </w:pPr>
      <w:r w:rsidRPr="0065463D">
        <w:rPr>
          <w:rStyle w:val="E02Titulo03SubtizqnegrillaKCar"/>
        </w:rPr>
        <w:t>¿Qué implica esto para la función cuadrática?</w:t>
      </w:r>
      <w:r w:rsidRPr="00EB2E26">
        <w:rPr>
          <w:rFonts w:cs="Arial"/>
          <w:lang w:val="es-CO"/>
        </w:rPr>
        <w:t xml:space="preserve"> Gráficamente, una función cuadrática representa una parábola. Cuando la expresión cuadrática asociada a esa parábola no es factorizable, significa que:</w:t>
      </w:r>
    </w:p>
    <w:p w14:paraId="2410544F" w14:textId="77777777" w:rsidR="00E61D39" w:rsidRPr="00EB2E26" w:rsidRDefault="00E61D39" w:rsidP="00076C94">
      <w:pPr>
        <w:numPr>
          <w:ilvl w:val="0"/>
          <w:numId w:val="46"/>
        </w:numPr>
        <w:rPr>
          <w:rFonts w:cs="Arial"/>
          <w:lang w:val="es-CO"/>
        </w:rPr>
      </w:pPr>
      <w:r w:rsidRPr="00117C96">
        <w:rPr>
          <w:rStyle w:val="E03TextonegritaminCar"/>
        </w:rPr>
        <w:t>Las raíces de la ecuación no son números enteros o fraccionarios</w:t>
      </w:r>
      <w:r w:rsidRPr="00EB2E26">
        <w:rPr>
          <w:rFonts w:cs="Arial"/>
          <w:b/>
          <w:bCs/>
          <w:lang w:val="es-CO"/>
        </w:rPr>
        <w:t>:</w:t>
      </w:r>
      <w:r w:rsidRPr="00EB2E26">
        <w:rPr>
          <w:rFonts w:cs="Arial"/>
          <w:lang w:val="es-CO"/>
        </w:rPr>
        <w:t xml:space="preserve"> Los puntos donde la parábola corta al eje de las x (las raíces) no serán números sencillos de identificar a simple vista.</w:t>
      </w:r>
    </w:p>
    <w:p w14:paraId="217F0F4D" w14:textId="0A7E8C1F" w:rsidR="00E61D39" w:rsidRPr="00EB2E26" w:rsidRDefault="00E61D39" w:rsidP="00076C94">
      <w:pPr>
        <w:numPr>
          <w:ilvl w:val="0"/>
          <w:numId w:val="46"/>
        </w:numPr>
        <w:rPr>
          <w:rFonts w:cs="Arial"/>
          <w:lang w:val="es-CO"/>
        </w:rPr>
      </w:pPr>
      <w:r w:rsidRPr="00117C96">
        <w:rPr>
          <w:rStyle w:val="E03TextonegritaminCar"/>
        </w:rPr>
        <w:t>La forma factorizada de la función es más compleja</w:t>
      </w:r>
      <w:r w:rsidRPr="00EB2E26">
        <w:rPr>
          <w:rFonts w:cs="Arial"/>
          <w:b/>
          <w:bCs/>
          <w:lang w:val="es-CO"/>
        </w:rPr>
        <w:t>:</w:t>
      </w:r>
      <w:r w:rsidRPr="00EB2E26">
        <w:rPr>
          <w:rFonts w:cs="Arial"/>
          <w:lang w:val="es-CO"/>
        </w:rPr>
        <w:t xml:space="preserve"> En lugar de tener una forma como f(x) = a(x - r)(x - s) (donde r y s son las raíces), la forma factorizada involucra números irracionales o complejos.</w:t>
      </w:r>
    </w:p>
    <w:p w14:paraId="227AC415" w14:textId="77777777" w:rsidR="00E61D39" w:rsidRPr="00EB2E26" w:rsidRDefault="00E61D39" w:rsidP="00076C94">
      <w:pPr>
        <w:numPr>
          <w:ilvl w:val="0"/>
          <w:numId w:val="46"/>
        </w:numPr>
        <w:rPr>
          <w:rFonts w:cs="Arial"/>
          <w:lang w:val="es-CO"/>
        </w:rPr>
      </w:pPr>
      <w:r w:rsidRPr="00117C96">
        <w:rPr>
          <w:rStyle w:val="E03TextonegritaminCar"/>
        </w:rPr>
        <w:t>El discriminante de la fórmula general es negativo:</w:t>
      </w:r>
      <w:r w:rsidRPr="00EB2E26">
        <w:rPr>
          <w:rFonts w:cs="Arial"/>
          <w:lang w:val="es-CO"/>
        </w:rPr>
        <w:t xml:space="preserve"> El discriminante (b² - 4ac) de la fórmula general nos indica la naturaleza de las raíces. Si es negativo, las raíces son números complejos.</w:t>
      </w:r>
    </w:p>
    <w:p w14:paraId="3E540D7E" w14:textId="77777777" w:rsidR="00D13779" w:rsidRPr="00EB2E26" w:rsidRDefault="00D13779" w:rsidP="00E61D39">
      <w:pPr>
        <w:rPr>
          <w:rFonts w:cs="Arial"/>
          <w:lang w:val="es-CO"/>
        </w:rPr>
      </w:pPr>
    </w:p>
    <w:p w14:paraId="7B6E5EBA" w14:textId="54B5E7A9" w:rsidR="00D13779" w:rsidRPr="00EB2E26" w:rsidRDefault="00FF4672" w:rsidP="0065463D">
      <w:pPr>
        <w:pStyle w:val="E03Textonegritamin"/>
        <w:rPr>
          <w:lang w:val="es-CO"/>
        </w:rPr>
      </w:pPr>
      <w:bookmarkStart w:id="14" w:name="_Hlk181867497"/>
      <w:r>
        <w:rPr>
          <w:lang w:val="es-CO"/>
        </w:rPr>
        <w:t>P</w:t>
      </w:r>
      <w:r w:rsidRPr="00EB2E26">
        <w:rPr>
          <w:lang w:val="es-CO"/>
        </w:rPr>
        <w:t xml:space="preserve">asos para resolver una ecuación cuadrática por factorización </w:t>
      </w:r>
    </w:p>
    <w:bookmarkEnd w:id="14"/>
    <w:p w14:paraId="7D5B2BA2" w14:textId="77777777" w:rsidR="00E61D39" w:rsidRPr="00117C96" w:rsidRDefault="00E61D39" w:rsidP="00117C96">
      <w:pPr>
        <w:ind w:left="1080"/>
        <w:rPr>
          <w:rFonts w:cs="Arial"/>
          <w:b/>
          <w:bCs/>
          <w:lang w:val="es-CO"/>
        </w:rPr>
      </w:pPr>
    </w:p>
    <w:p w14:paraId="7F01FFDB" w14:textId="77777777" w:rsidR="00D13779" w:rsidRPr="00EB2E26" w:rsidRDefault="00D13779" w:rsidP="00D13779">
      <w:pPr>
        <w:rPr>
          <w:rFonts w:cs="Arial"/>
          <w:bCs/>
          <w:lang w:val="es-CO"/>
        </w:rPr>
      </w:pPr>
      <w:r w:rsidRPr="00EB2E26">
        <w:rPr>
          <w:rFonts w:cs="Arial"/>
          <w:bCs/>
          <w:lang w:val="es-CO"/>
        </w:rPr>
        <w:t>La idea detrás de la factorización es expresar la ecuación cuadrática como un producto de dos factores lineales. Si un producto de dos números es igual a cero, entonces al menos uno de esos números debe ser cero. Esto nos permite encontrar los valores de x que hacen que la ecuación sea cierta.</w:t>
      </w:r>
    </w:p>
    <w:p w14:paraId="0AC16B79" w14:textId="77777777" w:rsidR="00D13779" w:rsidRPr="00EB2E26" w:rsidRDefault="00D13779" w:rsidP="00D13779">
      <w:pPr>
        <w:rPr>
          <w:rFonts w:cs="Arial"/>
          <w:bCs/>
          <w:lang w:val="es-CO"/>
        </w:rPr>
      </w:pPr>
      <w:r w:rsidRPr="00EB2E26">
        <w:rPr>
          <w:rFonts w:cs="Arial"/>
          <w:bCs/>
          <w:lang w:val="es-CO"/>
        </w:rPr>
        <w:t>Pasos para resolver una ecuación cuadrática por factorización:</w:t>
      </w:r>
    </w:p>
    <w:p w14:paraId="3944BEA0" w14:textId="77777777" w:rsidR="00D13779" w:rsidRPr="00EB2E26" w:rsidRDefault="00D13779" w:rsidP="00076C94">
      <w:pPr>
        <w:numPr>
          <w:ilvl w:val="0"/>
          <w:numId w:val="42"/>
        </w:numPr>
        <w:rPr>
          <w:rFonts w:cs="Arial"/>
          <w:bCs/>
          <w:lang w:val="es-CO"/>
        </w:rPr>
      </w:pPr>
      <w:r w:rsidRPr="00117C96">
        <w:rPr>
          <w:rStyle w:val="E03TextonegritaminCar"/>
        </w:rPr>
        <w:t xml:space="preserve">Escribir la ecuación en forma estándar: </w:t>
      </w:r>
      <w:r w:rsidRPr="00EB2E26">
        <w:rPr>
          <w:rFonts w:cs="Arial"/>
          <w:bCs/>
          <w:lang w:val="es-CO"/>
        </w:rPr>
        <w:t>Asegúrate de que la ecuación esté igualada a cero.</w:t>
      </w:r>
    </w:p>
    <w:p w14:paraId="1D51C669" w14:textId="77777777" w:rsidR="00D13779" w:rsidRPr="00EB2E26" w:rsidRDefault="00D13779" w:rsidP="00076C94">
      <w:pPr>
        <w:numPr>
          <w:ilvl w:val="0"/>
          <w:numId w:val="42"/>
        </w:numPr>
        <w:rPr>
          <w:rFonts w:cs="Arial"/>
          <w:bCs/>
          <w:lang w:val="es-CO"/>
        </w:rPr>
      </w:pPr>
      <w:r w:rsidRPr="00117C96">
        <w:rPr>
          <w:rStyle w:val="E03TextonegritaminCar"/>
        </w:rPr>
        <w:t>Factorizar la expresión cuadrática:</w:t>
      </w:r>
      <w:r w:rsidRPr="00EB2E26">
        <w:rPr>
          <w:rFonts w:cs="Arial"/>
          <w:bCs/>
          <w:lang w:val="es-CO"/>
        </w:rPr>
        <w:t xml:space="preserve"> Busca dos binomios que multiplicados den como resultado la expresión original.</w:t>
      </w:r>
    </w:p>
    <w:p w14:paraId="65356C28" w14:textId="77777777" w:rsidR="00D13779" w:rsidRPr="00EB2E26" w:rsidRDefault="00D13779" w:rsidP="00076C94">
      <w:pPr>
        <w:numPr>
          <w:ilvl w:val="0"/>
          <w:numId w:val="42"/>
        </w:numPr>
        <w:rPr>
          <w:rFonts w:cs="Arial"/>
          <w:bCs/>
          <w:lang w:val="es-CO"/>
        </w:rPr>
      </w:pPr>
      <w:r w:rsidRPr="00117C96">
        <w:rPr>
          <w:rStyle w:val="E03TextonegritaminCar"/>
        </w:rPr>
        <w:t>Igualar cada factor a cero:</w:t>
      </w:r>
      <w:r w:rsidRPr="00EB2E26">
        <w:rPr>
          <w:rFonts w:cs="Arial"/>
          <w:bCs/>
          <w:lang w:val="es-CO"/>
        </w:rPr>
        <w:t xml:space="preserve"> Una vez que tengas la ecuación factorizada, iguala cada factor a cero y resuelve las ecuaciones lineales resultantes.</w:t>
      </w:r>
    </w:p>
    <w:p w14:paraId="4D831558" w14:textId="77777777" w:rsidR="00D13779" w:rsidRPr="00EB2E26" w:rsidRDefault="00D13779" w:rsidP="00076C94">
      <w:pPr>
        <w:numPr>
          <w:ilvl w:val="0"/>
          <w:numId w:val="42"/>
        </w:numPr>
        <w:rPr>
          <w:rFonts w:cs="Arial"/>
          <w:bCs/>
          <w:lang w:val="es-CO"/>
        </w:rPr>
      </w:pPr>
      <w:r w:rsidRPr="00117C96">
        <w:rPr>
          <w:rStyle w:val="E03TextonegritaminCar"/>
        </w:rPr>
        <w:t>Verificar las soluciones:</w:t>
      </w:r>
      <w:r w:rsidRPr="00EB2E26">
        <w:rPr>
          <w:rFonts w:cs="Arial"/>
          <w:bCs/>
          <w:lang w:val="es-CO"/>
        </w:rPr>
        <w:t xml:space="preserve"> Sustituye los valores obtenidos para x en la ecuación original para asegurarte de que sean correctas.</w:t>
      </w:r>
    </w:p>
    <w:p w14:paraId="6638798C" w14:textId="77777777" w:rsidR="0065463D" w:rsidRPr="00EB2E26" w:rsidRDefault="0065463D" w:rsidP="00D13779">
      <w:pPr>
        <w:rPr>
          <w:rFonts w:cs="Arial"/>
          <w:bCs/>
          <w:lang w:val="es-CO"/>
        </w:rPr>
      </w:pPr>
    </w:p>
    <w:p w14:paraId="38D6B081" w14:textId="559C06FC" w:rsidR="00D13779" w:rsidRPr="00117C96" w:rsidRDefault="00D13779" w:rsidP="00117C96">
      <w:pPr>
        <w:pStyle w:val="E03Textonegritamin"/>
      </w:pPr>
      <w:r w:rsidRPr="00117C96">
        <w:t>Ejemplo: Resolvamos la ecuación x² + 5x + 6 = 0</w:t>
      </w:r>
    </w:p>
    <w:p w14:paraId="1F3E0F0B" w14:textId="77777777" w:rsidR="00D13779" w:rsidRPr="00EB2E26" w:rsidRDefault="00D13779" w:rsidP="00076C94">
      <w:pPr>
        <w:numPr>
          <w:ilvl w:val="0"/>
          <w:numId w:val="43"/>
        </w:numPr>
        <w:rPr>
          <w:rFonts w:cs="Arial"/>
          <w:bCs/>
          <w:lang w:val="es-CO"/>
        </w:rPr>
      </w:pPr>
      <w:r w:rsidRPr="00EB2E26">
        <w:rPr>
          <w:rFonts w:cs="Arial"/>
          <w:bCs/>
          <w:lang w:val="es-CO"/>
        </w:rPr>
        <w:t>La ecuación ya está en forma estándar.</w:t>
      </w:r>
    </w:p>
    <w:p w14:paraId="2AD3EC18" w14:textId="77777777" w:rsidR="00D13779" w:rsidRPr="00EB2E26" w:rsidRDefault="00D13779" w:rsidP="00076C94">
      <w:pPr>
        <w:numPr>
          <w:ilvl w:val="0"/>
          <w:numId w:val="43"/>
        </w:numPr>
        <w:rPr>
          <w:rFonts w:cs="Arial"/>
          <w:bCs/>
          <w:lang w:val="es-CO"/>
        </w:rPr>
      </w:pPr>
      <w:r w:rsidRPr="00EB2E26">
        <w:rPr>
          <w:rFonts w:cs="Arial"/>
          <w:bCs/>
          <w:lang w:val="es-CO"/>
        </w:rPr>
        <w:t>Factorizar: Buscamos dos números que multiplicados den 6 y sumados den 5. Estos números son 2 y 3. Entonces: x² + 5x + 6 = (x + 2)(x + 3)</w:t>
      </w:r>
    </w:p>
    <w:p w14:paraId="327BE616" w14:textId="77777777" w:rsidR="00D13779" w:rsidRPr="00EB2E26" w:rsidRDefault="00D13779" w:rsidP="00076C94">
      <w:pPr>
        <w:numPr>
          <w:ilvl w:val="0"/>
          <w:numId w:val="43"/>
        </w:numPr>
        <w:rPr>
          <w:rFonts w:cs="Arial"/>
          <w:bCs/>
          <w:lang w:val="es-CO"/>
        </w:rPr>
      </w:pPr>
      <w:r w:rsidRPr="00EB2E26">
        <w:rPr>
          <w:rFonts w:cs="Arial"/>
          <w:bCs/>
          <w:lang w:val="es-CO"/>
        </w:rPr>
        <w:t xml:space="preserve">Igualar a cero: (x + 2)(x + 3) = 0 </w:t>
      </w:r>
    </w:p>
    <w:p w14:paraId="1F15190E" w14:textId="40436BD0" w:rsidR="00D13779" w:rsidRPr="00EB2E26" w:rsidRDefault="00D13779" w:rsidP="00D13779">
      <w:pPr>
        <w:ind w:left="720"/>
        <w:rPr>
          <w:rFonts w:cs="Arial"/>
          <w:bCs/>
          <w:lang w:val="es-CO"/>
        </w:rPr>
      </w:pPr>
      <w:r w:rsidRPr="00EB2E26">
        <w:rPr>
          <w:rFonts w:cs="Arial"/>
          <w:bCs/>
          <w:lang w:val="es-CO"/>
        </w:rPr>
        <w:t xml:space="preserve">x + 2 = 0 </w:t>
      </w:r>
      <w:r w:rsidRPr="00EB2E26">
        <w:rPr>
          <w:rFonts w:cs="Arial"/>
          <w:bCs/>
          <w:lang w:val="es-CO"/>
        </w:rPr>
        <w:tab/>
      </w:r>
      <w:r w:rsidRPr="00EB2E26">
        <w:rPr>
          <w:rFonts w:cs="Arial"/>
          <w:bCs/>
          <w:lang w:val="es-CO"/>
        </w:rPr>
        <w:tab/>
      </w:r>
      <w:r w:rsidRPr="00EB2E26">
        <w:rPr>
          <w:rFonts w:cs="Arial"/>
          <w:bCs/>
          <w:lang w:val="es-CO"/>
        </w:rPr>
        <w:tab/>
        <w:t xml:space="preserve">o </w:t>
      </w:r>
      <w:r w:rsidRPr="00EB2E26">
        <w:rPr>
          <w:rFonts w:cs="Arial"/>
          <w:bCs/>
          <w:lang w:val="es-CO"/>
        </w:rPr>
        <w:tab/>
      </w:r>
      <w:r w:rsidRPr="00EB2E26">
        <w:rPr>
          <w:rFonts w:cs="Arial"/>
          <w:bCs/>
          <w:lang w:val="es-CO"/>
        </w:rPr>
        <w:tab/>
      </w:r>
      <w:r w:rsidRPr="00EB2E26">
        <w:rPr>
          <w:rFonts w:cs="Arial"/>
          <w:bCs/>
          <w:lang w:val="es-CO"/>
        </w:rPr>
        <w:tab/>
        <w:t>x + 3 = 0</w:t>
      </w:r>
    </w:p>
    <w:p w14:paraId="076EFABE" w14:textId="758BD32A" w:rsidR="00D13779" w:rsidRPr="00EB2E26" w:rsidRDefault="00D13779" w:rsidP="00076C94">
      <w:pPr>
        <w:numPr>
          <w:ilvl w:val="0"/>
          <w:numId w:val="43"/>
        </w:numPr>
        <w:rPr>
          <w:rFonts w:cs="Arial"/>
          <w:bCs/>
          <w:lang w:val="es-CO"/>
        </w:rPr>
      </w:pPr>
      <w:r w:rsidRPr="00EB2E26">
        <w:rPr>
          <w:rFonts w:cs="Arial"/>
          <w:bCs/>
          <w:lang w:val="es-CO"/>
        </w:rPr>
        <w:t xml:space="preserve">Resolver: x = -2 </w:t>
      </w:r>
      <w:r w:rsidRPr="00EB2E26">
        <w:rPr>
          <w:rFonts w:cs="Arial"/>
          <w:bCs/>
          <w:lang w:val="es-CO"/>
        </w:rPr>
        <w:tab/>
      </w:r>
      <w:r w:rsidRPr="00EB2E26">
        <w:rPr>
          <w:rFonts w:cs="Arial"/>
          <w:bCs/>
          <w:lang w:val="es-CO"/>
        </w:rPr>
        <w:tab/>
        <w:t xml:space="preserve">o </w:t>
      </w:r>
      <w:r w:rsidRPr="00EB2E26">
        <w:rPr>
          <w:rFonts w:cs="Arial"/>
          <w:bCs/>
          <w:lang w:val="es-CO"/>
        </w:rPr>
        <w:tab/>
      </w:r>
      <w:r w:rsidRPr="00EB2E26">
        <w:rPr>
          <w:rFonts w:cs="Arial"/>
          <w:bCs/>
          <w:lang w:val="es-CO"/>
        </w:rPr>
        <w:tab/>
      </w:r>
      <w:r w:rsidRPr="00EB2E26">
        <w:rPr>
          <w:rFonts w:cs="Arial"/>
          <w:bCs/>
          <w:lang w:val="es-CO"/>
        </w:rPr>
        <w:tab/>
        <w:t>x = -3</w:t>
      </w:r>
    </w:p>
    <w:p w14:paraId="4795F788" w14:textId="77777777" w:rsidR="00D13779" w:rsidRPr="00EB2E26" w:rsidRDefault="00D13779" w:rsidP="00D13779">
      <w:pPr>
        <w:rPr>
          <w:rFonts w:cs="Arial"/>
          <w:bCs/>
          <w:lang w:val="es-CO"/>
        </w:rPr>
      </w:pPr>
      <w:r w:rsidRPr="00EB2E26">
        <w:rPr>
          <w:rFonts w:cs="Arial"/>
          <w:bCs/>
          <w:lang w:val="es-CO"/>
        </w:rPr>
        <w:t>Soluciones: Las soluciones de la ecuación son x = -2 y x = -3.</w:t>
      </w:r>
    </w:p>
    <w:p w14:paraId="40E0C9E5" w14:textId="77777777" w:rsidR="00D13779" w:rsidRPr="00EB2E26" w:rsidRDefault="00D13779" w:rsidP="00D13779">
      <w:pPr>
        <w:rPr>
          <w:rFonts w:cs="Arial"/>
          <w:bCs/>
          <w:lang w:val="es-CO"/>
        </w:rPr>
      </w:pPr>
    </w:p>
    <w:p w14:paraId="5F45F233" w14:textId="1030F2D7" w:rsidR="00D13779" w:rsidRPr="00EB2E26" w:rsidRDefault="00D13779" w:rsidP="00D13779">
      <w:pPr>
        <w:rPr>
          <w:rFonts w:cs="Arial"/>
          <w:bCs/>
          <w:lang w:val="es-CO"/>
        </w:rPr>
      </w:pPr>
      <w:r w:rsidRPr="0065463D">
        <w:rPr>
          <w:rStyle w:val="E02Titulo03SubtizqnegrillaKCar"/>
        </w:rPr>
        <w:t>¿Cuándo se puede aplicar la factorización?</w:t>
      </w:r>
      <w:r w:rsidRPr="00EB2E26">
        <w:rPr>
          <w:rFonts w:cs="Arial"/>
          <w:bCs/>
          <w:lang w:val="es-CO"/>
        </w:rPr>
        <w:t xml:space="preserve"> No todas las ecuaciones cuadráticas se pueden resolver por factorización. A veces, es necesario utilizar otros métodos como la fórmula general o completar el cuadrado.</w:t>
      </w:r>
    </w:p>
    <w:p w14:paraId="7BB6113D" w14:textId="77777777" w:rsidR="00D13779" w:rsidRPr="00EB2E26" w:rsidRDefault="00D13779" w:rsidP="00076C94">
      <w:pPr>
        <w:numPr>
          <w:ilvl w:val="0"/>
          <w:numId w:val="44"/>
        </w:numPr>
        <w:rPr>
          <w:rFonts w:cs="Arial"/>
          <w:bCs/>
          <w:lang w:val="es-CO"/>
        </w:rPr>
      </w:pPr>
      <w:r w:rsidRPr="00EB2E26">
        <w:rPr>
          <w:rFonts w:cs="Arial"/>
          <w:bCs/>
          <w:lang w:val="es-CO"/>
        </w:rPr>
        <w:t>Fórmula general: Se aplica a cualquier ecuación cuadrática y siempre proporciona las soluciones, aunque puede ser más compleja.</w:t>
      </w:r>
    </w:p>
    <w:p w14:paraId="12C057E2" w14:textId="77777777" w:rsidR="00D13779" w:rsidRPr="00EB2E26" w:rsidRDefault="00D13779" w:rsidP="00076C94">
      <w:pPr>
        <w:numPr>
          <w:ilvl w:val="0"/>
          <w:numId w:val="44"/>
        </w:numPr>
        <w:rPr>
          <w:rFonts w:cs="Arial"/>
          <w:bCs/>
          <w:lang w:val="es-CO"/>
        </w:rPr>
      </w:pPr>
      <w:r w:rsidRPr="00EB2E26">
        <w:rPr>
          <w:rFonts w:cs="Arial"/>
          <w:bCs/>
          <w:lang w:val="es-CO"/>
        </w:rPr>
        <w:t>Completar el cuadrado: Este método transforma la ecuación en un trinomio cuadrado perfecto para poder resolverla.</w:t>
      </w:r>
    </w:p>
    <w:p w14:paraId="6458D5AC" w14:textId="77777777" w:rsidR="00423F66" w:rsidRPr="00EB2E26" w:rsidRDefault="00423F66" w:rsidP="00423F66">
      <w:pPr>
        <w:ind w:left="720"/>
        <w:rPr>
          <w:rFonts w:cs="Arial"/>
          <w:bCs/>
          <w:lang w:val="es-CO"/>
        </w:rPr>
      </w:pPr>
    </w:p>
    <w:p w14:paraId="77F8435A" w14:textId="77777777" w:rsidR="00D13779" w:rsidRPr="00EB2E26" w:rsidRDefault="00D13779" w:rsidP="00D13779">
      <w:pPr>
        <w:rPr>
          <w:rFonts w:cs="Arial"/>
          <w:bCs/>
          <w:lang w:val="es-CO"/>
        </w:rPr>
      </w:pPr>
      <w:r w:rsidRPr="0065463D">
        <w:rPr>
          <w:rStyle w:val="E02Titulo03SubtizqnegrillaKCar"/>
        </w:rPr>
        <w:t>¿Cuándo es recomendable usar la factorización?</w:t>
      </w:r>
      <w:r w:rsidRPr="00EB2E26">
        <w:rPr>
          <w:rFonts w:cs="Arial"/>
          <w:bCs/>
          <w:lang w:val="es-CO"/>
        </w:rPr>
        <w:t xml:space="preserve"> La factorización es un método rápido y sencillo cuando los números involucrados son pequeños y fáciles de manejar. Además, te permite visualizar las soluciones de la ecuación de manera más intuitiva.</w:t>
      </w:r>
    </w:p>
    <w:p w14:paraId="503BA6B3" w14:textId="77777777" w:rsidR="00E33CAC" w:rsidRDefault="00E33CAC" w:rsidP="00E33CAC">
      <w:pPr>
        <w:rPr>
          <w:rFonts w:cs="Arial"/>
          <w:b/>
        </w:rPr>
      </w:pPr>
    </w:p>
    <w:p w14:paraId="327A83E6" w14:textId="77777777" w:rsidR="00FF4672" w:rsidRPr="00EB2E26" w:rsidRDefault="00FF4672" w:rsidP="00E33CAC">
      <w:pPr>
        <w:rPr>
          <w:rFonts w:cs="Arial"/>
          <w:b/>
        </w:rPr>
      </w:pPr>
    </w:p>
    <w:p w14:paraId="1A1FE79D" w14:textId="10805122" w:rsidR="009C3E34" w:rsidRPr="00117C96" w:rsidRDefault="00FF4672" w:rsidP="00117C96">
      <w:pPr>
        <w:pStyle w:val="E03Subtitizqnegrilla"/>
        <w:rPr>
          <w:lang w:val="es-CO"/>
        </w:rPr>
      </w:pPr>
      <w:r>
        <w:rPr>
          <w:lang w:val="es-CO"/>
        </w:rPr>
        <w:t>A</w:t>
      </w:r>
      <w:r w:rsidRPr="00EB2E26">
        <w:rPr>
          <w:lang w:val="es-CO"/>
        </w:rPr>
        <w:t>plicaciones de las ecuaciones cuadráticas</w:t>
      </w:r>
    </w:p>
    <w:p w14:paraId="00709C7C" w14:textId="77777777" w:rsidR="009C3E34" w:rsidRPr="00EB2E26" w:rsidRDefault="009C3E34" w:rsidP="00FF4672">
      <w:pPr>
        <w:pStyle w:val="E04Parrafoconsangria"/>
        <w:jc w:val="left"/>
        <w:rPr>
          <w:lang w:val="es-CO"/>
        </w:rPr>
      </w:pPr>
      <w:r w:rsidRPr="00EB2E26">
        <w:rPr>
          <w:lang w:val="es-CO"/>
        </w:rPr>
        <w:t>Las ecuaciones cuadráticas no son solo una abstracción matemática; tienen una amplia gama de aplicaciones en la vida real. Su capacidad para modelar situaciones que involucran curvas parabólicas las hace fundamentales en diversos campos.</w:t>
      </w:r>
    </w:p>
    <w:p w14:paraId="7B2FE4A2" w14:textId="77777777" w:rsidR="009C3E34" w:rsidRPr="00EB2E26" w:rsidRDefault="009C3E34" w:rsidP="00FF4672">
      <w:pPr>
        <w:pStyle w:val="E03Textonegritamin"/>
        <w:rPr>
          <w:lang w:val="es-CO"/>
        </w:rPr>
      </w:pPr>
      <w:r w:rsidRPr="00EB2E26">
        <w:rPr>
          <w:lang w:val="es-CO"/>
        </w:rPr>
        <w:t>Aplicaciones en la vida cotidiana:</w:t>
      </w:r>
    </w:p>
    <w:p w14:paraId="04915723" w14:textId="77777777" w:rsidR="00203166" w:rsidRPr="00EB2E26" w:rsidRDefault="00203166" w:rsidP="00FF4672">
      <w:pPr>
        <w:rPr>
          <w:rFonts w:cs="Arial"/>
          <w:bCs/>
          <w:lang w:val="es-CO"/>
        </w:rPr>
      </w:pPr>
    </w:p>
    <w:p w14:paraId="776325C4" w14:textId="77777777" w:rsidR="009C3E34" w:rsidRPr="00117C96" w:rsidRDefault="009C3E34" w:rsidP="00FF4672">
      <w:pPr>
        <w:pStyle w:val="E03Textonegritamin"/>
      </w:pPr>
      <w:r w:rsidRPr="00117C96">
        <w:t xml:space="preserve">Física: </w:t>
      </w:r>
    </w:p>
    <w:p w14:paraId="31ACD2CE" w14:textId="77777777" w:rsidR="009C3E34" w:rsidRDefault="009C3E34" w:rsidP="00FF4672">
      <w:pPr>
        <w:rPr>
          <w:rFonts w:cs="Arial"/>
          <w:bCs/>
          <w:lang w:val="es-CO"/>
        </w:rPr>
      </w:pPr>
      <w:r w:rsidRPr="00EB2E26">
        <w:rPr>
          <w:rFonts w:cs="Arial"/>
          <w:bCs/>
          <w:lang w:val="es-CO"/>
        </w:rPr>
        <w:t>Movimiento de proyectiles: La trayectoria de un objeto lanzado al aire, como una pelota o un cohete, se puede modelar con una ecuación cuadrática.</w:t>
      </w:r>
    </w:p>
    <w:p w14:paraId="50F5967D" w14:textId="77777777" w:rsidR="00FF4672" w:rsidRDefault="00FF4672" w:rsidP="00FF4672">
      <w:pPr>
        <w:rPr>
          <w:rFonts w:cs="Arial"/>
          <w:bCs/>
          <w:lang w:val="es-CO"/>
        </w:rPr>
      </w:pPr>
    </w:p>
    <w:p w14:paraId="6E72649D" w14:textId="3AB9AF04" w:rsidR="00FF4672" w:rsidRPr="00FF4672" w:rsidRDefault="00FF4672" w:rsidP="00FF4672">
      <w:pPr>
        <w:pStyle w:val="E03Textonegritamin"/>
      </w:pPr>
      <w:r w:rsidRPr="00FF4672">
        <w:t>Figura 2</w:t>
      </w:r>
    </w:p>
    <w:p w14:paraId="2F806EA3" w14:textId="1453AC07" w:rsidR="00FF4672" w:rsidRPr="00FF4672" w:rsidRDefault="00FF4672" w:rsidP="00FF4672">
      <w:pPr>
        <w:rPr>
          <w:rFonts w:cs="Arial"/>
          <w:bCs/>
          <w:i/>
          <w:iCs/>
          <w:lang w:val="es-CO"/>
        </w:rPr>
      </w:pPr>
      <w:r w:rsidRPr="00FF4672">
        <w:rPr>
          <w:rFonts w:cs="Arial"/>
          <w:bCs/>
          <w:i/>
          <w:iCs/>
          <w:lang w:val="es-CO"/>
        </w:rPr>
        <w:t>Función cuadrática</w:t>
      </w:r>
    </w:p>
    <w:p w14:paraId="6636A9F9" w14:textId="77777777" w:rsidR="00203166" w:rsidRPr="00EB2E26" w:rsidRDefault="00203166" w:rsidP="009C3E34">
      <w:pPr>
        <w:rPr>
          <w:rFonts w:cs="Arial"/>
          <w:bCs/>
          <w:lang w:val="es-CO"/>
        </w:rPr>
      </w:pPr>
    </w:p>
    <w:p w14:paraId="673E9078" w14:textId="7506934F" w:rsidR="009C3E34" w:rsidRPr="00EB2E26" w:rsidRDefault="009C3E34" w:rsidP="009C3E34">
      <w:pPr>
        <w:jc w:val="center"/>
        <w:rPr>
          <w:rFonts w:cs="Arial"/>
          <w:bCs/>
          <w:lang w:val="es-CO"/>
        </w:rPr>
      </w:pPr>
      <w:r w:rsidRPr="00EB2E26">
        <w:rPr>
          <w:rFonts w:cs="Arial"/>
          <w:noProof/>
        </w:rPr>
        <w:drawing>
          <wp:inline distT="0" distB="0" distL="0" distR="0" wp14:anchorId="6C79806F" wp14:editId="72909A72">
            <wp:extent cx="3438135" cy="1936527"/>
            <wp:effectExtent l="0" t="0" r="0" b="6985"/>
            <wp:docPr id="547067012" name="Imagen 1" descr="Función CUADRÁTICA. Aplicación en lanzamiento de proyec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ón CUADRÁTICA. Aplicación en lanzamiento de proyecti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9566" cy="1954231"/>
                    </a:xfrm>
                    <a:prstGeom prst="rect">
                      <a:avLst/>
                    </a:prstGeom>
                    <a:noFill/>
                    <a:ln>
                      <a:noFill/>
                    </a:ln>
                  </pic:spPr>
                </pic:pic>
              </a:graphicData>
            </a:graphic>
          </wp:inline>
        </w:drawing>
      </w:r>
    </w:p>
    <w:p w14:paraId="7D160433" w14:textId="7A00F20D" w:rsidR="009C3E34" w:rsidRPr="00EB2E26" w:rsidRDefault="009C3E34" w:rsidP="00117C96">
      <w:pPr>
        <w:jc w:val="both"/>
        <w:rPr>
          <w:rFonts w:cs="Arial"/>
          <w:bCs/>
          <w:lang w:val="es-CO"/>
        </w:rPr>
      </w:pPr>
      <w:r w:rsidRPr="00117C96">
        <w:rPr>
          <w:rStyle w:val="E03TextonegritaminCar"/>
        </w:rPr>
        <w:t>Imagen tomada de:</w:t>
      </w:r>
      <w:r w:rsidRPr="00EB2E26">
        <w:rPr>
          <w:rFonts w:cs="Arial"/>
          <w:bCs/>
          <w:lang w:val="es-CO"/>
        </w:rPr>
        <w:t xml:space="preserve"> </w:t>
      </w:r>
      <w:hyperlink r:id="rId13" w:history="1">
        <w:r w:rsidRPr="00EB2E26">
          <w:rPr>
            <w:rStyle w:val="Hipervnculo"/>
            <w:rFonts w:cs="Arial"/>
            <w:bCs/>
            <w:lang w:val="es-CO"/>
          </w:rPr>
          <w:t>MateMotiva</w:t>
        </w:r>
      </w:hyperlink>
      <w:r w:rsidRPr="00EB2E26">
        <w:rPr>
          <w:rFonts w:cs="Arial"/>
          <w:bCs/>
          <w:lang w:val="es-CO"/>
        </w:rPr>
        <w:t>.</w:t>
      </w:r>
    </w:p>
    <w:p w14:paraId="4E1FF364" w14:textId="77777777" w:rsidR="009C3E34" w:rsidRDefault="009C3E34" w:rsidP="009C3E34">
      <w:pPr>
        <w:rPr>
          <w:rFonts w:cs="Arial"/>
          <w:bCs/>
          <w:lang w:val="es-CO"/>
        </w:rPr>
      </w:pPr>
      <w:r w:rsidRPr="00EB2E26">
        <w:rPr>
          <w:rFonts w:cs="Arial"/>
          <w:bCs/>
          <w:lang w:val="es-CO"/>
        </w:rPr>
        <w:t>Caída libre: La distancia que recorre un objeto que cae libremente bajo la influencia de la gravedad se describe mediante una ecuación cuadrática.</w:t>
      </w:r>
    </w:p>
    <w:p w14:paraId="3626F401" w14:textId="77777777" w:rsidR="00FF4672" w:rsidRDefault="00FF4672" w:rsidP="009C3E34">
      <w:pPr>
        <w:rPr>
          <w:rFonts w:cs="Arial"/>
          <w:bCs/>
          <w:lang w:val="es-CO"/>
        </w:rPr>
      </w:pPr>
    </w:p>
    <w:p w14:paraId="2CE3AEF5" w14:textId="00EFFE8D" w:rsidR="00FF4672" w:rsidRPr="00FF4672" w:rsidRDefault="00FF4672" w:rsidP="009C3E34">
      <w:pPr>
        <w:rPr>
          <w:rStyle w:val="E03TextonegritaminCar"/>
        </w:rPr>
      </w:pPr>
      <w:r w:rsidRPr="00FF4672">
        <w:rPr>
          <w:rStyle w:val="E03TextonegritaminCar"/>
        </w:rPr>
        <w:t>Figura 3</w:t>
      </w:r>
    </w:p>
    <w:p w14:paraId="3CE19C84" w14:textId="2E0438D4" w:rsidR="009C3E34" w:rsidRPr="00EB2E26" w:rsidRDefault="009C3E34" w:rsidP="009C3E34">
      <w:pPr>
        <w:jc w:val="center"/>
        <w:rPr>
          <w:rFonts w:cs="Arial"/>
          <w:bCs/>
          <w:lang w:val="es-CO"/>
        </w:rPr>
      </w:pPr>
      <w:r w:rsidRPr="00EB2E26">
        <w:rPr>
          <w:rFonts w:cs="Arial"/>
          <w:noProof/>
        </w:rPr>
        <w:drawing>
          <wp:inline distT="0" distB="0" distL="0" distR="0" wp14:anchorId="1B0BAE28" wp14:editId="18D39BC3">
            <wp:extent cx="3452381" cy="2871907"/>
            <wp:effectExtent l="0" t="0" r="0" b="5080"/>
            <wp:docPr id="538140215" name="Imagen 2" descr="Caída Libre - Problemas Resueltos Paso a Paso - Mate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ída Libre - Problemas Resueltos Paso a Paso - Mates Fáci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4051" cy="2898252"/>
                    </a:xfrm>
                    <a:prstGeom prst="rect">
                      <a:avLst/>
                    </a:prstGeom>
                    <a:noFill/>
                    <a:ln>
                      <a:noFill/>
                    </a:ln>
                  </pic:spPr>
                </pic:pic>
              </a:graphicData>
            </a:graphic>
          </wp:inline>
        </w:drawing>
      </w:r>
    </w:p>
    <w:p w14:paraId="23F069EE" w14:textId="68ECAEBE" w:rsidR="009C3E34" w:rsidRPr="00EB2E26" w:rsidRDefault="009C3E34" w:rsidP="00117C96">
      <w:pPr>
        <w:jc w:val="both"/>
        <w:rPr>
          <w:rFonts w:cs="Arial"/>
          <w:bCs/>
          <w:lang w:val="es-CO"/>
        </w:rPr>
      </w:pPr>
      <w:r w:rsidRPr="00117C96">
        <w:rPr>
          <w:rStyle w:val="E03TextonegritaminCar"/>
        </w:rPr>
        <w:t xml:space="preserve">Imagen tomada de: </w:t>
      </w:r>
      <w:r>
        <w:fldChar w:fldCharType="begin"/>
      </w:r>
      <w:r>
        <w:instrText>HYPERLINK "https://i0.wp.com/lasmatesfaciles.com/wp-content/uploads/2020/07/image-8.png?resize=810%2C673&amp;ssl=1"</w:instrText>
      </w:r>
      <w:r>
        <w:fldChar w:fldCharType="separate"/>
      </w:r>
      <w:proofErr w:type="spellStart"/>
      <w:r w:rsidRPr="00EB2E26">
        <w:rPr>
          <w:rStyle w:val="Hipervnculo"/>
          <w:rFonts w:cs="Arial"/>
          <w:bCs/>
          <w:lang w:val="es-CO"/>
        </w:rPr>
        <w:t>MatesFaciles</w:t>
      </w:r>
      <w:proofErr w:type="spellEnd"/>
      <w:r>
        <w:rPr>
          <w:rStyle w:val="Hipervnculo"/>
          <w:rFonts w:cs="Arial"/>
          <w:bCs/>
          <w:lang w:val="es-CO"/>
        </w:rPr>
        <w:fldChar w:fldCharType="end"/>
      </w:r>
      <w:r w:rsidRPr="00EB2E26">
        <w:rPr>
          <w:rFonts w:cs="Arial"/>
          <w:bCs/>
          <w:lang w:val="es-CO"/>
        </w:rPr>
        <w:t>.</w:t>
      </w:r>
    </w:p>
    <w:p w14:paraId="3AC912E7" w14:textId="77777777" w:rsidR="009C3E34" w:rsidRDefault="009C3E34" w:rsidP="009C3E34">
      <w:pPr>
        <w:rPr>
          <w:rFonts w:cs="Arial"/>
          <w:bCs/>
          <w:lang w:val="es-CO"/>
        </w:rPr>
      </w:pPr>
      <w:r w:rsidRPr="00EB2E26">
        <w:rPr>
          <w:rFonts w:cs="Arial"/>
          <w:bCs/>
          <w:lang w:val="es-CO"/>
        </w:rPr>
        <w:t>Óptica: La forma de las lentes y espejos se basa en curvas parabólicas, que se describen mediante ecuaciones cuadráticas.</w:t>
      </w:r>
    </w:p>
    <w:p w14:paraId="047126C9" w14:textId="77777777" w:rsidR="00FF4672" w:rsidRDefault="00FF4672" w:rsidP="009C3E34">
      <w:pPr>
        <w:rPr>
          <w:rFonts w:cs="Arial"/>
          <w:bCs/>
          <w:lang w:val="es-CO"/>
        </w:rPr>
      </w:pPr>
    </w:p>
    <w:p w14:paraId="324C5601" w14:textId="5105FB1F" w:rsidR="00FF4672" w:rsidRPr="00FF4672" w:rsidRDefault="00FF4672" w:rsidP="009C3E34">
      <w:pPr>
        <w:rPr>
          <w:rStyle w:val="E03TextonegritaminCar"/>
        </w:rPr>
      </w:pPr>
      <w:r w:rsidRPr="00FF4672">
        <w:rPr>
          <w:rStyle w:val="E03TextonegritaminCar"/>
        </w:rPr>
        <w:t>Figura 4</w:t>
      </w:r>
    </w:p>
    <w:p w14:paraId="590A0D4D" w14:textId="6E471B8D" w:rsidR="00FF4672" w:rsidRPr="00FF4672" w:rsidRDefault="00FF4672" w:rsidP="009C3E34">
      <w:pPr>
        <w:rPr>
          <w:rFonts w:cs="Arial"/>
          <w:bCs/>
          <w:i/>
          <w:iCs/>
          <w:lang w:val="es-CO"/>
        </w:rPr>
      </w:pPr>
      <w:r w:rsidRPr="00FF4672">
        <w:rPr>
          <w:rFonts w:cs="Arial"/>
          <w:bCs/>
          <w:i/>
          <w:iCs/>
          <w:lang w:val="es-CO"/>
        </w:rPr>
        <w:t xml:space="preserve">Espejo cóncavo </w:t>
      </w:r>
    </w:p>
    <w:p w14:paraId="1154BE3D" w14:textId="426A3027" w:rsidR="009C3E34" w:rsidRPr="00EB2E26" w:rsidRDefault="00951F7D" w:rsidP="00951F7D">
      <w:pPr>
        <w:jc w:val="center"/>
        <w:rPr>
          <w:rFonts w:cs="Arial"/>
          <w:bCs/>
          <w:lang w:val="es-CO"/>
        </w:rPr>
      </w:pPr>
      <w:r w:rsidRPr="00EB2E26">
        <w:rPr>
          <w:rFonts w:cs="Arial"/>
          <w:noProof/>
        </w:rPr>
        <w:drawing>
          <wp:inline distT="0" distB="0" distL="0" distR="0" wp14:anchorId="33DA393E" wp14:editId="4D5FF3B2">
            <wp:extent cx="5130789" cy="5581934"/>
            <wp:effectExtent l="0" t="0" r="0" b="0"/>
            <wp:docPr id="845349628" name="Imagen 3" descr="▷ Óptica geométrica Espejos esféricos y Lentes delgadas - profesor10de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Óptica geométrica Espejos esféricos y Lentes delgadas - profesor10dema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775" cy="5627612"/>
                    </a:xfrm>
                    <a:prstGeom prst="rect">
                      <a:avLst/>
                    </a:prstGeom>
                    <a:noFill/>
                    <a:ln>
                      <a:noFill/>
                    </a:ln>
                  </pic:spPr>
                </pic:pic>
              </a:graphicData>
            </a:graphic>
          </wp:inline>
        </w:drawing>
      </w:r>
    </w:p>
    <w:p w14:paraId="541D78E9" w14:textId="38CE712B" w:rsidR="00951F7D" w:rsidRPr="00EB2E26" w:rsidRDefault="00951F7D" w:rsidP="00117C96">
      <w:pPr>
        <w:jc w:val="both"/>
        <w:rPr>
          <w:rFonts w:cs="Arial"/>
          <w:bCs/>
          <w:lang w:val="es-CO"/>
        </w:rPr>
      </w:pPr>
      <w:r w:rsidRPr="00117C96">
        <w:rPr>
          <w:rStyle w:val="E03TextonegritaminCar"/>
        </w:rPr>
        <w:t>Imagen tomada de:</w:t>
      </w:r>
      <w:r w:rsidRPr="00EB2E26">
        <w:rPr>
          <w:rFonts w:cs="Arial"/>
          <w:bCs/>
          <w:lang w:val="es-CO"/>
        </w:rPr>
        <w:t xml:space="preserve"> </w:t>
      </w:r>
      <w:hyperlink r:id="rId16" w:history="1">
        <w:r w:rsidRPr="00EB2E26">
          <w:rPr>
            <w:rStyle w:val="Hipervnculo"/>
            <w:rFonts w:cs="Arial"/>
            <w:bCs/>
            <w:lang w:val="es-CO"/>
          </w:rPr>
          <w:t>Profesor10deMates.</w:t>
        </w:r>
      </w:hyperlink>
    </w:p>
    <w:p w14:paraId="730AC2A8" w14:textId="77777777" w:rsidR="00117C96" w:rsidRDefault="00117C96" w:rsidP="00117C96">
      <w:pPr>
        <w:ind w:left="720"/>
        <w:rPr>
          <w:rFonts w:cs="Arial"/>
          <w:bCs/>
          <w:lang w:val="es-CO"/>
        </w:rPr>
      </w:pPr>
    </w:p>
    <w:p w14:paraId="4EE6FE03" w14:textId="17B0C1E2" w:rsidR="009C3E34" w:rsidRPr="00EB2E26" w:rsidRDefault="009C3E34" w:rsidP="00117C96">
      <w:pPr>
        <w:pStyle w:val="E03Subtitizqnegrilla"/>
        <w:rPr>
          <w:lang w:val="es-CO"/>
        </w:rPr>
      </w:pPr>
      <w:r w:rsidRPr="00EB2E26">
        <w:rPr>
          <w:lang w:val="es-CO"/>
        </w:rPr>
        <w:t xml:space="preserve">Ingeniería: </w:t>
      </w:r>
    </w:p>
    <w:p w14:paraId="0EAB879E" w14:textId="77777777" w:rsidR="009C3E34" w:rsidRDefault="009C3E34" w:rsidP="00951F7D">
      <w:pPr>
        <w:ind w:left="-142"/>
        <w:rPr>
          <w:rFonts w:cs="Arial"/>
          <w:bCs/>
          <w:lang w:val="es-CO"/>
        </w:rPr>
      </w:pPr>
      <w:r w:rsidRPr="00EB2E26">
        <w:rPr>
          <w:rFonts w:cs="Arial"/>
          <w:bCs/>
          <w:lang w:val="es-CO"/>
        </w:rPr>
        <w:t>Diseño de puentes y estructuras: Las curvas parabólicas son comunes en el diseño de puentes y otras estructuras debido a su resistencia y eficiencia.</w:t>
      </w:r>
    </w:p>
    <w:p w14:paraId="36D2DFDD" w14:textId="77777777" w:rsidR="00FF4672" w:rsidRDefault="00FF4672" w:rsidP="00951F7D">
      <w:pPr>
        <w:ind w:left="-142"/>
        <w:rPr>
          <w:rFonts w:cs="Arial"/>
          <w:bCs/>
          <w:lang w:val="es-CO"/>
        </w:rPr>
      </w:pPr>
    </w:p>
    <w:p w14:paraId="67811B0A" w14:textId="131632B3" w:rsidR="00FF4672" w:rsidRPr="00FF4672" w:rsidRDefault="00FF4672" w:rsidP="00951F7D">
      <w:pPr>
        <w:ind w:left="-142"/>
        <w:rPr>
          <w:b/>
          <w:color w:val="002060"/>
          <w:sz w:val="28"/>
          <w:lang w:val="es-CO"/>
        </w:rPr>
      </w:pPr>
      <w:r w:rsidRPr="00FF4672">
        <w:rPr>
          <w:b/>
          <w:color w:val="002060"/>
          <w:sz w:val="28"/>
          <w:lang w:val="es-CO"/>
        </w:rPr>
        <w:t>Figura 5</w:t>
      </w:r>
    </w:p>
    <w:p w14:paraId="074C0D49" w14:textId="7483403A" w:rsidR="00FF4672" w:rsidRPr="00FF4672" w:rsidRDefault="00FF4672" w:rsidP="00951F7D">
      <w:pPr>
        <w:ind w:left="-142"/>
        <w:rPr>
          <w:rFonts w:cs="Arial"/>
          <w:bCs/>
          <w:i/>
          <w:iCs/>
          <w:lang w:val="es-CO"/>
        </w:rPr>
      </w:pPr>
      <w:r w:rsidRPr="00FF4672">
        <w:rPr>
          <w:rFonts w:cs="Arial"/>
          <w:bCs/>
          <w:i/>
          <w:iCs/>
          <w:lang w:val="es-CO"/>
        </w:rPr>
        <w:t xml:space="preserve">Fachada de una construcción </w:t>
      </w:r>
    </w:p>
    <w:p w14:paraId="42A217F7" w14:textId="39748AA4" w:rsidR="00951F7D" w:rsidRPr="00EB2E26" w:rsidRDefault="00951F7D" w:rsidP="00951F7D">
      <w:pPr>
        <w:ind w:left="-142"/>
        <w:jc w:val="center"/>
        <w:rPr>
          <w:rFonts w:cs="Arial"/>
          <w:bCs/>
          <w:lang w:val="es-CO"/>
        </w:rPr>
      </w:pPr>
      <w:r w:rsidRPr="00EB2E26">
        <w:rPr>
          <w:rFonts w:cs="Arial"/>
          <w:noProof/>
        </w:rPr>
        <w:drawing>
          <wp:inline distT="0" distB="0" distL="0" distR="0" wp14:anchorId="1205EE7E" wp14:editId="60FA2A7F">
            <wp:extent cx="4967233" cy="2797791"/>
            <wp:effectExtent l="0" t="0" r="5080" b="3175"/>
            <wp:docPr id="1076520410" name="Imagen 4" descr="Parábola problema de mod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ábola problema de modelac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6107" cy="2825319"/>
                    </a:xfrm>
                    <a:prstGeom prst="rect">
                      <a:avLst/>
                    </a:prstGeom>
                    <a:noFill/>
                    <a:ln>
                      <a:noFill/>
                    </a:ln>
                  </pic:spPr>
                </pic:pic>
              </a:graphicData>
            </a:graphic>
          </wp:inline>
        </w:drawing>
      </w:r>
    </w:p>
    <w:p w14:paraId="4B16542E" w14:textId="22924929" w:rsidR="00951F7D" w:rsidRPr="00EB2E26" w:rsidRDefault="00951F7D" w:rsidP="00FF4672">
      <w:pPr>
        <w:ind w:left="-142"/>
        <w:rPr>
          <w:rFonts w:cs="Arial"/>
          <w:bCs/>
          <w:lang w:val="es-CO"/>
        </w:rPr>
      </w:pPr>
      <w:r w:rsidRPr="00117C96">
        <w:rPr>
          <w:rStyle w:val="E03TextonegritaminCar"/>
        </w:rPr>
        <w:t>Imagen tomada de:</w:t>
      </w:r>
      <w:r w:rsidRPr="00EB2E26">
        <w:rPr>
          <w:rFonts w:cs="Arial"/>
          <w:bCs/>
          <w:lang w:val="es-CO"/>
        </w:rPr>
        <w:t xml:space="preserve"> </w:t>
      </w:r>
      <w:hyperlink r:id="rId18" w:history="1">
        <w:r w:rsidRPr="00EB2E26">
          <w:rPr>
            <w:rStyle w:val="Hipervnculo"/>
            <w:rFonts w:cs="Arial"/>
            <w:bCs/>
            <w:lang w:val="es-CO"/>
          </w:rPr>
          <w:t>Matemática Básica Blended.</w:t>
        </w:r>
      </w:hyperlink>
    </w:p>
    <w:p w14:paraId="05676C15" w14:textId="77777777" w:rsidR="00951F7D" w:rsidRPr="00EB2E26" w:rsidRDefault="00951F7D" w:rsidP="00FF4672">
      <w:pPr>
        <w:ind w:left="-142"/>
        <w:rPr>
          <w:rFonts w:cs="Arial"/>
          <w:bCs/>
          <w:lang w:val="es-CO"/>
        </w:rPr>
      </w:pPr>
    </w:p>
    <w:p w14:paraId="657E79A9" w14:textId="77777777" w:rsidR="009C3E34" w:rsidRDefault="009C3E34" w:rsidP="00FF4672">
      <w:pPr>
        <w:ind w:left="-142"/>
        <w:rPr>
          <w:rFonts w:cs="Arial"/>
          <w:bCs/>
          <w:lang w:val="es-CO"/>
        </w:rPr>
      </w:pPr>
      <w:r w:rsidRPr="00EB2E26">
        <w:rPr>
          <w:rFonts w:cs="Arial"/>
          <w:bCs/>
          <w:lang w:val="es-CO"/>
        </w:rPr>
        <w:t>Construcción de antenas parabólicas: Estas antenas tienen forma parabólica para concentrar las ondas de radio en un punto focal.</w:t>
      </w:r>
    </w:p>
    <w:p w14:paraId="4B51F6B2" w14:textId="77777777" w:rsidR="00FF4672" w:rsidRDefault="00FF4672" w:rsidP="00FF4672">
      <w:pPr>
        <w:ind w:left="-142"/>
        <w:rPr>
          <w:rFonts w:cs="Arial"/>
          <w:bCs/>
          <w:lang w:val="es-CO"/>
        </w:rPr>
      </w:pPr>
    </w:p>
    <w:p w14:paraId="09B09400" w14:textId="313B858B" w:rsidR="00FF4672" w:rsidRPr="00FF4672" w:rsidRDefault="00FF4672" w:rsidP="00FF4672">
      <w:pPr>
        <w:ind w:left="-142"/>
        <w:rPr>
          <w:rStyle w:val="E03TextonegritaminCar"/>
        </w:rPr>
      </w:pPr>
      <w:r w:rsidRPr="00FF4672">
        <w:rPr>
          <w:rStyle w:val="E03TextonegritaminCar"/>
        </w:rPr>
        <w:t>Figura 6</w:t>
      </w:r>
    </w:p>
    <w:p w14:paraId="4775B62D" w14:textId="60DF1CB4" w:rsidR="00FF4672" w:rsidRPr="00FF4672" w:rsidRDefault="00FF4672" w:rsidP="00FF4672">
      <w:pPr>
        <w:ind w:left="-142"/>
        <w:rPr>
          <w:rFonts w:cs="Arial"/>
          <w:bCs/>
          <w:i/>
          <w:iCs/>
          <w:lang w:val="es-CO"/>
        </w:rPr>
      </w:pPr>
      <w:r w:rsidRPr="00FF4672">
        <w:rPr>
          <w:rFonts w:cs="Arial"/>
          <w:bCs/>
          <w:i/>
          <w:iCs/>
          <w:lang w:val="es-CO"/>
        </w:rPr>
        <w:t>Antena parabólica</w:t>
      </w:r>
    </w:p>
    <w:p w14:paraId="4B51EE7B" w14:textId="77777777" w:rsidR="00FF4672" w:rsidRPr="00EB2E26" w:rsidRDefault="00FF4672" w:rsidP="00951F7D">
      <w:pPr>
        <w:ind w:left="-142"/>
        <w:rPr>
          <w:rFonts w:cs="Arial"/>
          <w:bCs/>
          <w:lang w:val="es-CO"/>
        </w:rPr>
      </w:pPr>
    </w:p>
    <w:p w14:paraId="5A824BC5" w14:textId="2236ADC7" w:rsidR="00951F7D" w:rsidRPr="00EB2E26" w:rsidRDefault="00B00EAE" w:rsidP="00B00EAE">
      <w:pPr>
        <w:ind w:left="-142"/>
        <w:jc w:val="center"/>
        <w:rPr>
          <w:rFonts w:cs="Arial"/>
          <w:bCs/>
          <w:lang w:val="es-CO"/>
        </w:rPr>
      </w:pPr>
      <w:r w:rsidRPr="00EB2E26">
        <w:rPr>
          <w:rFonts w:cs="Arial"/>
          <w:noProof/>
        </w:rPr>
        <w:drawing>
          <wp:inline distT="0" distB="0" distL="0" distR="0" wp14:anchorId="6B58D9C2" wp14:editId="4C960A76">
            <wp:extent cx="3575365" cy="3589361"/>
            <wp:effectExtent l="0" t="0" r="6350" b="0"/>
            <wp:docPr id="1153650627" name="Imagen 5" descr="Parabola parabólica línea parabólica reflector, espacio satélite, ángulo,  orbita, parábol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bola parabólica línea parabólica reflector, espacio satélite, ángulo,  orbita, parábola png | PNG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7126" cy="3611207"/>
                    </a:xfrm>
                    <a:prstGeom prst="rect">
                      <a:avLst/>
                    </a:prstGeom>
                    <a:noFill/>
                    <a:ln>
                      <a:noFill/>
                    </a:ln>
                  </pic:spPr>
                </pic:pic>
              </a:graphicData>
            </a:graphic>
          </wp:inline>
        </w:drawing>
      </w:r>
    </w:p>
    <w:p w14:paraId="46D1CB96" w14:textId="77777777" w:rsidR="00117C96" w:rsidRDefault="00B00EAE" w:rsidP="00117C96">
      <w:pPr>
        <w:ind w:left="-142"/>
        <w:jc w:val="both"/>
        <w:rPr>
          <w:rFonts w:cs="Arial"/>
          <w:bCs/>
          <w:lang w:val="es-CO"/>
        </w:rPr>
      </w:pPr>
      <w:r w:rsidRPr="00117C96">
        <w:rPr>
          <w:rStyle w:val="E03TextonegritaminCar"/>
        </w:rPr>
        <w:t>Imagen tomada de:</w:t>
      </w:r>
      <w:r w:rsidRPr="00EB2E26">
        <w:rPr>
          <w:rFonts w:cs="Arial"/>
          <w:bCs/>
          <w:lang w:val="es-CO"/>
        </w:rPr>
        <w:t xml:space="preserve"> </w:t>
      </w:r>
      <w:hyperlink r:id="rId20" w:history="1">
        <w:proofErr w:type="spellStart"/>
        <w:r w:rsidRPr="00EB2E26">
          <w:rPr>
            <w:rStyle w:val="Hipervnculo"/>
            <w:rFonts w:cs="Arial"/>
            <w:bCs/>
            <w:lang w:val="es-CO"/>
          </w:rPr>
          <w:t>PNGWing</w:t>
        </w:r>
        <w:proofErr w:type="spellEnd"/>
      </w:hyperlink>
      <w:r w:rsidRPr="00EB2E26">
        <w:rPr>
          <w:rFonts w:cs="Arial"/>
          <w:bCs/>
          <w:lang w:val="es-CO"/>
        </w:rPr>
        <w:t>.</w:t>
      </w:r>
    </w:p>
    <w:p w14:paraId="16C5082D" w14:textId="38B65B1A" w:rsidR="00B00EAE" w:rsidRPr="00EB2E26" w:rsidRDefault="00B00EAE" w:rsidP="00B00EAE">
      <w:pPr>
        <w:ind w:left="-142"/>
        <w:jc w:val="center"/>
        <w:rPr>
          <w:rFonts w:cs="Arial"/>
          <w:bCs/>
          <w:lang w:val="es-CO"/>
        </w:rPr>
      </w:pPr>
      <w:r w:rsidRPr="00EB2E26">
        <w:rPr>
          <w:rFonts w:cs="Arial"/>
          <w:bCs/>
          <w:lang w:val="es-CO"/>
        </w:rPr>
        <w:br/>
      </w:r>
    </w:p>
    <w:p w14:paraId="400E2A40" w14:textId="77777777" w:rsidR="009C3E34" w:rsidRPr="00117C96" w:rsidRDefault="009C3E34" w:rsidP="00117C96">
      <w:pPr>
        <w:pStyle w:val="E03Textonegritamin"/>
      </w:pPr>
      <w:r w:rsidRPr="00117C96">
        <w:t xml:space="preserve">Economía: </w:t>
      </w:r>
    </w:p>
    <w:p w14:paraId="7A77BBA1" w14:textId="77777777" w:rsidR="009C3E34" w:rsidRDefault="009C3E34" w:rsidP="00B00EAE">
      <w:pPr>
        <w:ind w:left="142"/>
        <w:rPr>
          <w:rFonts w:cs="Arial"/>
          <w:bCs/>
          <w:lang w:val="es-CO"/>
        </w:rPr>
      </w:pPr>
      <w:r w:rsidRPr="00EB2E26">
        <w:rPr>
          <w:rFonts w:cs="Arial"/>
          <w:bCs/>
          <w:lang w:val="es-CO"/>
        </w:rPr>
        <w:t>Maximización de beneficios: Las empresas utilizan ecuaciones cuadráticas para determinar el precio de venta que maximizará sus ganancias.</w:t>
      </w:r>
    </w:p>
    <w:p w14:paraId="2FC2B921" w14:textId="073D7C8E" w:rsidR="00FF4672" w:rsidRPr="00FF4672" w:rsidRDefault="00FF4672" w:rsidP="00B00EAE">
      <w:pPr>
        <w:ind w:left="142"/>
        <w:rPr>
          <w:b/>
          <w:color w:val="002060"/>
        </w:rPr>
      </w:pPr>
      <w:r w:rsidRPr="00FF4672">
        <w:rPr>
          <w:b/>
          <w:color w:val="002060"/>
        </w:rPr>
        <w:t>Figura 7</w:t>
      </w:r>
    </w:p>
    <w:p w14:paraId="1B30AED4" w14:textId="64010FC8" w:rsidR="00FF4672" w:rsidRPr="00FF4672" w:rsidRDefault="00FF4672" w:rsidP="00B00EAE">
      <w:pPr>
        <w:ind w:left="142"/>
        <w:rPr>
          <w:rFonts w:cs="Arial"/>
          <w:bCs/>
          <w:i/>
          <w:iCs/>
          <w:lang w:val="es-CO"/>
        </w:rPr>
      </w:pPr>
      <w:r w:rsidRPr="00FF4672">
        <w:rPr>
          <w:rFonts w:cs="Arial"/>
          <w:bCs/>
          <w:i/>
          <w:iCs/>
          <w:lang w:val="es-CO"/>
        </w:rPr>
        <w:t>Maximización de una función de una variable</w:t>
      </w:r>
    </w:p>
    <w:p w14:paraId="1FC23E36" w14:textId="6E9A757F" w:rsidR="00B00EAE" w:rsidRPr="00EB2E26" w:rsidRDefault="00B00EAE" w:rsidP="00B00EAE">
      <w:pPr>
        <w:ind w:left="142"/>
        <w:jc w:val="center"/>
        <w:rPr>
          <w:rFonts w:cs="Arial"/>
          <w:bCs/>
          <w:lang w:val="es-CO"/>
        </w:rPr>
      </w:pPr>
      <w:r w:rsidRPr="00EB2E26">
        <w:rPr>
          <w:rFonts w:cs="Arial"/>
          <w:noProof/>
        </w:rPr>
        <w:drawing>
          <wp:inline distT="0" distB="0" distL="0" distR="0" wp14:anchorId="1469E884" wp14:editId="38DEEF1C">
            <wp:extent cx="2897944" cy="2169981"/>
            <wp:effectExtent l="0" t="0" r="0" b="1905"/>
            <wp:docPr id="2066503352" name="Imagen 6" descr="Modulo 1: Análisis Matemático de la Optimización | PPT |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ulo 1: Análisis Matemático de la Optimización | PPT | Descarga Gratui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7480" cy="2184610"/>
                    </a:xfrm>
                    <a:prstGeom prst="rect">
                      <a:avLst/>
                    </a:prstGeom>
                    <a:noFill/>
                    <a:ln>
                      <a:noFill/>
                    </a:ln>
                  </pic:spPr>
                </pic:pic>
              </a:graphicData>
            </a:graphic>
          </wp:inline>
        </w:drawing>
      </w:r>
    </w:p>
    <w:p w14:paraId="5D3B3253" w14:textId="431FE551" w:rsidR="00B00EAE" w:rsidRPr="00EB2E26" w:rsidRDefault="00B00EAE" w:rsidP="00B00EAE">
      <w:pPr>
        <w:ind w:left="142"/>
        <w:jc w:val="center"/>
        <w:rPr>
          <w:rFonts w:cs="Arial"/>
          <w:bCs/>
          <w:lang w:val="es-CO"/>
        </w:rPr>
      </w:pPr>
      <w:r w:rsidRPr="00EB2E26">
        <w:rPr>
          <w:rFonts w:cs="Arial"/>
          <w:bCs/>
          <w:lang w:val="es-CO"/>
        </w:rPr>
        <w:t xml:space="preserve">Imagen tomada de: </w:t>
      </w:r>
      <w:hyperlink r:id="rId22" w:history="1">
        <w:r w:rsidRPr="00EB2E26">
          <w:rPr>
            <w:rStyle w:val="Hipervnculo"/>
            <w:rFonts w:cs="Arial"/>
            <w:bCs/>
            <w:lang w:val="es-CO"/>
          </w:rPr>
          <w:t>SlideShare</w:t>
        </w:r>
      </w:hyperlink>
      <w:r w:rsidRPr="00EB2E26">
        <w:rPr>
          <w:rFonts w:cs="Arial"/>
          <w:bCs/>
          <w:lang w:val="es-CO"/>
        </w:rPr>
        <w:t>.</w:t>
      </w:r>
    </w:p>
    <w:p w14:paraId="5487C363" w14:textId="77777777" w:rsidR="00B00EAE" w:rsidRPr="00EB2E26" w:rsidRDefault="00B00EAE" w:rsidP="00B00EAE">
      <w:pPr>
        <w:ind w:left="142"/>
        <w:jc w:val="center"/>
        <w:rPr>
          <w:rFonts w:cs="Arial"/>
          <w:bCs/>
          <w:lang w:val="es-CO"/>
        </w:rPr>
      </w:pPr>
    </w:p>
    <w:p w14:paraId="5E65FC48" w14:textId="77777777" w:rsidR="009C3E34" w:rsidRDefault="009C3E34" w:rsidP="00B00EAE">
      <w:pPr>
        <w:ind w:left="142"/>
        <w:rPr>
          <w:rFonts w:cs="Arial"/>
          <w:bCs/>
          <w:lang w:val="es-CO"/>
        </w:rPr>
      </w:pPr>
      <w:r w:rsidRPr="00FF4672">
        <w:rPr>
          <w:rFonts w:cs="Arial"/>
          <w:b/>
          <w:color w:val="002060"/>
          <w:lang w:val="es-CO"/>
        </w:rPr>
        <w:t>Análisis de costos:</w:t>
      </w:r>
      <w:r w:rsidRPr="00FF4672">
        <w:rPr>
          <w:rFonts w:cs="Arial"/>
          <w:bCs/>
          <w:color w:val="002060"/>
          <w:lang w:val="es-CO"/>
        </w:rPr>
        <w:t xml:space="preserve"> </w:t>
      </w:r>
      <w:r w:rsidRPr="00EB2E26">
        <w:rPr>
          <w:rFonts w:cs="Arial"/>
          <w:bCs/>
          <w:lang w:val="es-CO"/>
        </w:rPr>
        <w:t>Los costos de producción a menudo se modelan con funciones cuadráticas.</w:t>
      </w:r>
    </w:p>
    <w:p w14:paraId="03362DCA" w14:textId="697A1CF4" w:rsidR="00FF4672" w:rsidRDefault="00FF4672" w:rsidP="00B00EAE">
      <w:pPr>
        <w:ind w:left="142"/>
        <w:rPr>
          <w:rFonts w:cs="Arial"/>
          <w:b/>
          <w:color w:val="002060"/>
          <w:lang w:val="es-CO"/>
        </w:rPr>
      </w:pPr>
      <w:r>
        <w:rPr>
          <w:rFonts w:cs="Arial"/>
          <w:b/>
          <w:color w:val="002060"/>
          <w:lang w:val="es-CO"/>
        </w:rPr>
        <w:t>Figura 8</w:t>
      </w:r>
    </w:p>
    <w:p w14:paraId="32C44006" w14:textId="308E84B8" w:rsidR="00FF4672" w:rsidRPr="00FF4672" w:rsidRDefault="00FF4672" w:rsidP="00B00EAE">
      <w:pPr>
        <w:ind w:left="142"/>
        <w:rPr>
          <w:rFonts w:cs="Arial"/>
          <w:bCs/>
          <w:i/>
          <w:iCs/>
          <w:color w:val="000000" w:themeColor="text1"/>
          <w:lang w:val="es-CO"/>
        </w:rPr>
      </w:pPr>
      <w:r w:rsidRPr="00FF4672">
        <w:rPr>
          <w:rFonts w:cs="Arial"/>
          <w:bCs/>
          <w:i/>
          <w:iCs/>
          <w:color w:val="000000" w:themeColor="text1"/>
          <w:lang w:val="es-CO"/>
        </w:rPr>
        <w:t>Ecuación de demanda</w:t>
      </w:r>
    </w:p>
    <w:p w14:paraId="455E86A8" w14:textId="1627E405" w:rsidR="00B00EAE" w:rsidRPr="00EB2E26" w:rsidRDefault="00B00EAE" w:rsidP="00B00EAE">
      <w:pPr>
        <w:ind w:left="142"/>
        <w:rPr>
          <w:rFonts w:cs="Arial"/>
          <w:bCs/>
          <w:lang w:val="es-CO"/>
        </w:rPr>
      </w:pPr>
      <w:r w:rsidRPr="00EB2E26">
        <w:rPr>
          <w:rFonts w:cs="Arial"/>
          <w:noProof/>
        </w:rPr>
        <w:drawing>
          <wp:inline distT="0" distB="0" distL="0" distR="0" wp14:anchorId="09C93419" wp14:editId="39ECF32E">
            <wp:extent cx="5612130" cy="3155950"/>
            <wp:effectExtent l="0" t="0" r="7620" b="6350"/>
            <wp:docPr id="2839281" name="Imagen 8" descr="Aplicación de la función cuadrática Nº1 – Blog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licación de la función cuadrática Nº1 – Blog educativ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2D3A87C6" w14:textId="17BAAD77" w:rsidR="00B00EAE" w:rsidRPr="00EB2E26" w:rsidRDefault="00B00EAE" w:rsidP="00B00EAE">
      <w:pPr>
        <w:ind w:left="142"/>
        <w:jc w:val="center"/>
        <w:rPr>
          <w:rFonts w:cs="Arial"/>
          <w:bCs/>
          <w:lang w:val="es-CO"/>
        </w:rPr>
      </w:pPr>
      <w:r w:rsidRPr="00EB2E26">
        <w:rPr>
          <w:rFonts w:cs="Arial"/>
          <w:bCs/>
          <w:lang w:val="es-CO"/>
        </w:rPr>
        <w:t xml:space="preserve">Imagen tomada de: </w:t>
      </w:r>
      <w:hyperlink r:id="rId24" w:history="1">
        <w:r w:rsidRPr="00EB2E26">
          <w:rPr>
            <w:rStyle w:val="Hipervnculo"/>
            <w:rFonts w:cs="Arial"/>
            <w:bCs/>
            <w:lang w:val="es-CO"/>
          </w:rPr>
          <w:t>BlogEducativo.</w:t>
        </w:r>
      </w:hyperlink>
    </w:p>
    <w:p w14:paraId="39AFE94B" w14:textId="77777777" w:rsidR="00B00EAE" w:rsidRPr="00EB2E26" w:rsidRDefault="00B00EAE" w:rsidP="00B00EAE">
      <w:pPr>
        <w:ind w:left="142"/>
        <w:rPr>
          <w:rFonts w:cs="Arial"/>
          <w:bCs/>
          <w:lang w:val="es-CO"/>
        </w:rPr>
      </w:pPr>
    </w:p>
    <w:p w14:paraId="098C4C79" w14:textId="77777777" w:rsidR="009C3E34" w:rsidRPr="00EB2E26" w:rsidRDefault="009C3E34" w:rsidP="00117C96">
      <w:pPr>
        <w:pStyle w:val="E03Subtitizqnegrilla"/>
        <w:rPr>
          <w:lang w:val="es-CO"/>
        </w:rPr>
      </w:pPr>
      <w:r w:rsidRPr="00117C96">
        <w:t>Geometría</w:t>
      </w:r>
      <w:r w:rsidRPr="00EB2E26">
        <w:rPr>
          <w:lang w:val="es-CO"/>
        </w:rPr>
        <w:t xml:space="preserve">: </w:t>
      </w:r>
    </w:p>
    <w:p w14:paraId="665E6A2A" w14:textId="77777777" w:rsidR="009C3E34" w:rsidRDefault="009C3E34" w:rsidP="00B00EAE">
      <w:pPr>
        <w:rPr>
          <w:rFonts w:cs="Arial"/>
          <w:bCs/>
          <w:lang w:val="es-CO"/>
        </w:rPr>
      </w:pPr>
      <w:r w:rsidRPr="00EB2E26">
        <w:rPr>
          <w:rFonts w:cs="Arial"/>
          <w:bCs/>
          <w:lang w:val="es-CO"/>
        </w:rPr>
        <w:t>Cálculo de áreas y volúmenes: Muchas figuras geométricas, como círculos y elipses, se relacionan con ecuaciones cuadráticas.</w:t>
      </w:r>
    </w:p>
    <w:p w14:paraId="6FC81C4F" w14:textId="77777777" w:rsidR="00FF4672" w:rsidRDefault="00FF4672" w:rsidP="00B00EAE">
      <w:pPr>
        <w:rPr>
          <w:rFonts w:cs="Arial"/>
          <w:bCs/>
          <w:lang w:val="es-CO"/>
        </w:rPr>
      </w:pPr>
    </w:p>
    <w:p w14:paraId="0741CF6A" w14:textId="6048397B" w:rsidR="00FF4672" w:rsidRPr="00FF4672" w:rsidRDefault="00FF4672" w:rsidP="00B00EAE">
      <w:pPr>
        <w:rPr>
          <w:b/>
          <w:color w:val="002060"/>
          <w:sz w:val="28"/>
        </w:rPr>
      </w:pPr>
      <w:r w:rsidRPr="00FF4672">
        <w:rPr>
          <w:b/>
          <w:color w:val="002060"/>
          <w:sz w:val="28"/>
        </w:rPr>
        <w:t>Figura 9</w:t>
      </w:r>
    </w:p>
    <w:p w14:paraId="0F72E744" w14:textId="1F12471C" w:rsidR="00FF4672" w:rsidRPr="00FF4672" w:rsidRDefault="00FF4672" w:rsidP="00B00EAE">
      <w:pPr>
        <w:rPr>
          <w:rFonts w:cs="Arial"/>
          <w:bCs/>
          <w:i/>
          <w:iCs/>
          <w:lang w:val="es-CO"/>
        </w:rPr>
      </w:pPr>
      <w:r w:rsidRPr="00FF4672">
        <w:rPr>
          <w:rFonts w:cs="Arial"/>
          <w:bCs/>
          <w:i/>
          <w:iCs/>
          <w:lang w:val="es-CO"/>
        </w:rPr>
        <w:t>Cálculo de área y volumen</w:t>
      </w:r>
    </w:p>
    <w:p w14:paraId="254ACF74" w14:textId="71E9CE1D" w:rsidR="00B00EAE" w:rsidRPr="00EB2E26" w:rsidRDefault="00203166" w:rsidP="00203166">
      <w:pPr>
        <w:jc w:val="center"/>
        <w:rPr>
          <w:rFonts w:cs="Arial"/>
          <w:bCs/>
          <w:lang w:val="es-CO"/>
        </w:rPr>
      </w:pPr>
      <w:r w:rsidRPr="00EB2E26">
        <w:rPr>
          <w:rFonts w:cs="Arial"/>
          <w:noProof/>
        </w:rPr>
        <w:drawing>
          <wp:inline distT="0" distB="0" distL="0" distR="0" wp14:anchorId="4EF4A7B9" wp14:editId="570B9644">
            <wp:extent cx="3835021" cy="2438653"/>
            <wp:effectExtent l="0" t="0" r="0" b="0"/>
            <wp:docPr id="222261485" name="Imagen 9" descr="Geometría analítica y álgebra: Áreas, perímetros y volúmenes de figuras.  Optimización (ajuste de áreas y volúmenes en distintos espa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metría analítica y álgebra: Áreas, perímetros y volúmenes de figuras.  Optimización (ajuste de áreas y volúmenes en distintos espaci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8724" cy="2453726"/>
                    </a:xfrm>
                    <a:prstGeom prst="rect">
                      <a:avLst/>
                    </a:prstGeom>
                    <a:noFill/>
                    <a:ln>
                      <a:noFill/>
                    </a:ln>
                  </pic:spPr>
                </pic:pic>
              </a:graphicData>
            </a:graphic>
          </wp:inline>
        </w:drawing>
      </w:r>
    </w:p>
    <w:p w14:paraId="7DB2E900" w14:textId="7DA562A7" w:rsidR="00203166" w:rsidRPr="00EB2E26" w:rsidRDefault="00203166" w:rsidP="00203166">
      <w:pPr>
        <w:jc w:val="center"/>
        <w:rPr>
          <w:rFonts w:cs="Arial"/>
          <w:bCs/>
          <w:lang w:val="es-CO"/>
        </w:rPr>
      </w:pPr>
      <w:r w:rsidRPr="00EB2E26">
        <w:rPr>
          <w:rFonts w:cs="Arial"/>
          <w:bCs/>
          <w:lang w:val="es-CO"/>
        </w:rPr>
        <w:t xml:space="preserve">Imagen tomada de: </w:t>
      </w:r>
      <w:hyperlink r:id="rId26" w:history="1">
        <w:r w:rsidRPr="00EB2E26">
          <w:rPr>
            <w:rStyle w:val="Hipervnculo"/>
            <w:rFonts w:cs="Arial"/>
            <w:bCs/>
            <w:lang w:val="es-CO"/>
          </w:rPr>
          <w:t>Geometría analítica y algebra.</w:t>
        </w:r>
      </w:hyperlink>
    </w:p>
    <w:p w14:paraId="1344F22E" w14:textId="77777777" w:rsidR="00203166" w:rsidRPr="00EB2E26" w:rsidRDefault="00203166" w:rsidP="00203166">
      <w:pPr>
        <w:jc w:val="center"/>
        <w:rPr>
          <w:rFonts w:cs="Arial"/>
          <w:bCs/>
          <w:lang w:val="es-CO"/>
        </w:rPr>
      </w:pPr>
    </w:p>
    <w:p w14:paraId="4F1BAD8A" w14:textId="77777777" w:rsidR="009C3E34" w:rsidRPr="00EB2E26" w:rsidRDefault="009C3E34" w:rsidP="00117C96">
      <w:pPr>
        <w:pStyle w:val="E03Subtitizqnegrilla"/>
        <w:rPr>
          <w:lang w:val="es-CO"/>
        </w:rPr>
      </w:pPr>
      <w:r w:rsidRPr="00117C96">
        <w:t>Otras</w:t>
      </w:r>
      <w:r w:rsidRPr="00EB2E26">
        <w:rPr>
          <w:lang w:val="es-CO"/>
        </w:rPr>
        <w:t xml:space="preserve"> aplicaciones: </w:t>
      </w:r>
    </w:p>
    <w:p w14:paraId="73DD70A1" w14:textId="77777777" w:rsidR="009C3E34" w:rsidRPr="00EB2E26" w:rsidRDefault="009C3E34" w:rsidP="00203166">
      <w:pPr>
        <w:ind w:left="1080"/>
        <w:rPr>
          <w:rFonts w:cs="Arial"/>
          <w:bCs/>
          <w:lang w:val="es-CO"/>
        </w:rPr>
      </w:pPr>
      <w:r w:rsidRPr="00FF4672">
        <w:rPr>
          <w:rFonts w:cs="Arial"/>
          <w:b/>
          <w:color w:val="002060"/>
          <w:lang w:val="es-CO"/>
        </w:rPr>
        <w:t>Balística:</w:t>
      </w:r>
      <w:r w:rsidRPr="00FF4672">
        <w:rPr>
          <w:rFonts w:cs="Arial"/>
          <w:bCs/>
          <w:color w:val="002060"/>
          <w:lang w:val="es-CO"/>
        </w:rPr>
        <w:t xml:space="preserve"> </w:t>
      </w:r>
      <w:r w:rsidRPr="00EB2E26">
        <w:rPr>
          <w:rFonts w:cs="Arial"/>
          <w:bCs/>
          <w:lang w:val="es-CO"/>
        </w:rPr>
        <w:t>El cálculo de la trayectoria de proyectiles, como balas o misiles.</w:t>
      </w:r>
    </w:p>
    <w:p w14:paraId="1136C71A" w14:textId="77777777" w:rsidR="009C3E34" w:rsidRPr="00EB2E26" w:rsidRDefault="009C3E34" w:rsidP="00203166">
      <w:pPr>
        <w:ind w:left="1080"/>
        <w:rPr>
          <w:rFonts w:cs="Arial"/>
          <w:bCs/>
          <w:lang w:val="es-CO"/>
        </w:rPr>
      </w:pPr>
      <w:r w:rsidRPr="00FF4672">
        <w:rPr>
          <w:rFonts w:cs="Arial"/>
          <w:b/>
          <w:color w:val="002060"/>
          <w:lang w:val="es-CO"/>
        </w:rPr>
        <w:t>Astronomía:</w:t>
      </w:r>
      <w:r w:rsidRPr="00FF4672">
        <w:rPr>
          <w:rFonts w:cs="Arial"/>
          <w:bCs/>
          <w:color w:val="002060"/>
          <w:lang w:val="es-CO"/>
        </w:rPr>
        <w:t xml:space="preserve"> </w:t>
      </w:r>
      <w:r w:rsidRPr="00EB2E26">
        <w:rPr>
          <w:rFonts w:cs="Arial"/>
          <w:bCs/>
          <w:lang w:val="es-CO"/>
        </w:rPr>
        <w:t>El movimiento de los planetas alrededor del Sol se puede modelar con ecuaciones cuadráticas (aunque en realidad son más complejas).</w:t>
      </w:r>
    </w:p>
    <w:p w14:paraId="7FC24393" w14:textId="009E24C1" w:rsidR="009C3E34" w:rsidRPr="000E0605" w:rsidRDefault="009C3E34" w:rsidP="000E0605">
      <w:pPr>
        <w:ind w:left="1080"/>
        <w:rPr>
          <w:rFonts w:cs="Arial"/>
          <w:bCs/>
          <w:lang w:val="es-CO"/>
        </w:rPr>
      </w:pPr>
      <w:r w:rsidRPr="00FF4672">
        <w:rPr>
          <w:rFonts w:cs="Arial"/>
          <w:b/>
          <w:color w:val="002060"/>
          <w:lang w:val="es-CO"/>
        </w:rPr>
        <w:t>Biología:</w:t>
      </w:r>
      <w:r w:rsidRPr="00FF4672">
        <w:rPr>
          <w:rFonts w:cs="Arial"/>
          <w:bCs/>
          <w:color w:val="002060"/>
          <w:lang w:val="es-CO"/>
        </w:rPr>
        <w:t xml:space="preserve"> </w:t>
      </w:r>
      <w:r w:rsidRPr="00EB2E26">
        <w:rPr>
          <w:rFonts w:cs="Arial"/>
          <w:bCs/>
          <w:lang w:val="es-CO"/>
        </w:rPr>
        <w:t>El crecimiento de ciertas poblaciones puede seguir patrones cuadráticos.</w:t>
      </w:r>
    </w:p>
    <w:p w14:paraId="42267CA2" w14:textId="77777777" w:rsidR="009C3E34" w:rsidRPr="00EB2E26" w:rsidRDefault="009C3E34" w:rsidP="00E33CAC">
      <w:pPr>
        <w:rPr>
          <w:rFonts w:cs="Arial"/>
          <w:b/>
        </w:rPr>
      </w:pPr>
    </w:p>
    <w:p w14:paraId="1B770B5A" w14:textId="77777777" w:rsidR="00E33CAC" w:rsidRPr="00EB2E26" w:rsidRDefault="00E33CAC" w:rsidP="0065463D">
      <w:pPr>
        <w:pStyle w:val="E03Subtitizqnegrilla"/>
      </w:pPr>
      <w:bookmarkStart w:id="15" w:name="_Hlk180056845"/>
      <w:r w:rsidRPr="00EB2E26">
        <w:t xml:space="preserve">Guiando el Aprendizaje </w:t>
      </w:r>
    </w:p>
    <w:p w14:paraId="237C2DE0" w14:textId="77777777" w:rsidR="00D763E7" w:rsidRPr="00EB2E26" w:rsidRDefault="00D763E7" w:rsidP="000E0605">
      <w:pPr>
        <w:pStyle w:val="E04Parrafoconsangria"/>
        <w:jc w:val="left"/>
        <w:rPr>
          <w:lang w:val="es-CO"/>
        </w:rPr>
      </w:pPr>
      <w:r w:rsidRPr="00EB2E26">
        <w:rPr>
          <w:lang w:val="es-CO"/>
        </w:rPr>
        <w:t>El docente inicia el proceso presentando el concepto de factorización de manera clara y concisa, relacionándolo con situaciones cotidianas que el estudiante pueda comprender. A través de ejemplos sencillos, va desentrañando los diferentes casos de factorización, utilizando un lenguaje claro y evitando tecnicismos innecesarios.</w:t>
      </w:r>
    </w:p>
    <w:p w14:paraId="6DF8A784" w14:textId="77777777" w:rsidR="00D763E7" w:rsidRPr="00EB2E26" w:rsidRDefault="00D763E7" w:rsidP="000E0605">
      <w:pPr>
        <w:pStyle w:val="E04Parrafoconsangria"/>
        <w:jc w:val="left"/>
        <w:rPr>
          <w:lang w:val="es-CO"/>
        </w:rPr>
      </w:pPr>
      <w:r w:rsidRPr="00EB2E26">
        <w:rPr>
          <w:lang w:val="es-CO"/>
        </w:rPr>
        <w:t>Para facilitar la comprensión, el docente recurre a recursos audiovisuales como videos explicativos y animaciones. Estos recursos permiten visualizar los procesos de factorización de forma dinámica y atractiva, facilitando la asimilación de los conceptos. Además, el uso de GeoGebra permite representar gráficamente las expresiones cuadráticas y sus factores, lo que ayuda a los estudiantes a establecer conexiones visuales entre los conceptos algebraicos y geométricos.</w:t>
      </w:r>
    </w:p>
    <w:p w14:paraId="773F552E" w14:textId="77777777" w:rsidR="00D763E7" w:rsidRPr="00EB2E26" w:rsidRDefault="00D763E7" w:rsidP="000E0605">
      <w:pPr>
        <w:pStyle w:val="E04Parrafoconsangria"/>
        <w:jc w:val="left"/>
        <w:rPr>
          <w:lang w:val="es-CO"/>
        </w:rPr>
      </w:pPr>
      <w:r w:rsidRPr="00EB2E26">
        <w:rPr>
          <w:lang w:val="es-CO"/>
        </w:rPr>
        <w:t>Una vez que los estudiantes han adquirido los conocimientos básicos, el docente propone una serie de actividades prácticas que les permitan aplicar lo aprendido. Estas actividades pueden incluir la resolución de ejercicios de factorización, la creación de sus propias expresiones cuadráticas y la comparación de sus resultados con los de sus compañeros.</w:t>
      </w:r>
    </w:p>
    <w:p w14:paraId="53B3CB02" w14:textId="0A24798A" w:rsidR="00D763E7" w:rsidRPr="00EB2E26" w:rsidRDefault="00D763E7" w:rsidP="000E0605">
      <w:pPr>
        <w:pStyle w:val="E04Parrafoconsangria"/>
        <w:jc w:val="left"/>
        <w:rPr>
          <w:lang w:val="es-CO"/>
        </w:rPr>
      </w:pPr>
      <w:r w:rsidRPr="00EB2E26">
        <w:rPr>
          <w:lang w:val="es-CO"/>
        </w:rPr>
        <w:t xml:space="preserve">En este proceso, la autoevaluación y la retroalimentación continua desempeñan un papel fundamental. El docente proporciona a los estudiantes herramientas para que puedan evaluar su propio progreso y reflexionar sobre sus errores. A través de rúbricas de evaluación, listas de cotejo o cuestionarios </w:t>
      </w:r>
      <w:r w:rsidR="00C84F7B" w:rsidRPr="00EB2E26">
        <w:rPr>
          <w:lang w:val="es-CO"/>
        </w:rPr>
        <w:t>auto corregibles</w:t>
      </w:r>
      <w:r w:rsidRPr="00EB2E26">
        <w:rPr>
          <w:lang w:val="es-CO"/>
        </w:rPr>
        <w:t>, los estudiantes pueden identificar sus fortalezas y debilidades y establecer metas de mejora.</w:t>
      </w:r>
    </w:p>
    <w:p w14:paraId="337FEAF6" w14:textId="77777777" w:rsidR="00D763E7" w:rsidRPr="00EB2E26" w:rsidRDefault="00D763E7" w:rsidP="000E0605">
      <w:pPr>
        <w:pStyle w:val="E04Parrafoconsangria"/>
        <w:jc w:val="left"/>
        <w:rPr>
          <w:lang w:val="es-CO"/>
        </w:rPr>
      </w:pPr>
      <w:r w:rsidRPr="00EB2E26">
        <w:rPr>
          <w:lang w:val="es-CO"/>
        </w:rPr>
        <w:t>La retroalimentación del docente es esencial para que los estudiantes puedan consolidar sus aprendizajes. El docente ofrece a cada estudiante una retroalimentación personalizada, destacando sus aciertos y sugiriendo mejoras en aquellos aspectos que requieren mayor atención. Esta retroalimentación puede ser tanto oral como escrita, y puede incluir sugerencias de recursos adicionales para profundizar en el tema.</w:t>
      </w:r>
    </w:p>
    <w:p w14:paraId="4D65B409" w14:textId="77777777" w:rsidR="00D763E7" w:rsidRPr="00EB2E26" w:rsidRDefault="00D763E7" w:rsidP="000E0605">
      <w:pPr>
        <w:pStyle w:val="E04Parrafoconsangria"/>
        <w:jc w:val="left"/>
        <w:rPr>
          <w:lang w:val="es-CO"/>
        </w:rPr>
      </w:pPr>
      <w:r w:rsidRPr="00EB2E26">
        <w:rPr>
          <w:lang w:val="es-CO"/>
        </w:rPr>
        <w:t>Además, el docente fomenta el trabajo colaborativo entre los estudiantes, promoviendo la discusión y el intercambio de ideas. A través de actividades en grupo, los estudiantes pueden aprender unos de otros, compartir diferentes estrategias de resolución y construir un conocimiento compartido.</w:t>
      </w:r>
    </w:p>
    <w:p w14:paraId="4382BBF2" w14:textId="77777777" w:rsidR="00E33CAC" w:rsidRPr="00EB2E26" w:rsidRDefault="00E33CAC" w:rsidP="0065463D">
      <w:pPr>
        <w:pStyle w:val="E03Subtitizqnegrilla"/>
      </w:pPr>
      <w:r w:rsidRPr="00EB2E26">
        <w:t xml:space="preserve">Recursos </w:t>
      </w:r>
      <w:bookmarkEnd w:id="15"/>
    </w:p>
    <w:p w14:paraId="559D9D82" w14:textId="099A4972" w:rsidR="00452EC6" w:rsidRPr="00EB2E26" w:rsidRDefault="00452EC6" w:rsidP="00452EC6">
      <w:pPr>
        <w:spacing w:before="240"/>
        <w:rPr>
          <w:rFonts w:cs="Arial"/>
          <w:bCs/>
        </w:rPr>
      </w:pPr>
      <w:r w:rsidRPr="000E0605">
        <w:rPr>
          <w:rFonts w:cs="Arial"/>
          <w:b/>
          <w:color w:val="002060"/>
        </w:rPr>
        <w:t xml:space="preserve">Video: </w:t>
      </w:r>
      <w:hyperlink r:id="rId27" w:history="1">
        <w:r w:rsidRPr="00EB2E26">
          <w:rPr>
            <w:rStyle w:val="Hipervnculo"/>
            <w:rFonts w:cs="Arial"/>
            <w:bCs/>
            <w:color w:val="auto"/>
          </w:rPr>
          <w:t>Ecuaciones de Segundo Grado por Factorización</w:t>
        </w:r>
      </w:hyperlink>
      <w:r w:rsidRPr="00EB2E26">
        <w:rPr>
          <w:rFonts w:cs="Arial"/>
          <w:bCs/>
        </w:rPr>
        <w:t xml:space="preserve">. Este </w:t>
      </w:r>
      <w:r w:rsidR="00D763E7" w:rsidRPr="00EB2E26">
        <w:rPr>
          <w:rFonts w:cs="Arial"/>
          <w:bCs/>
        </w:rPr>
        <w:t>recurso brinda una explicación clara y concisa del tema, con varios ejemplos y ejercicios propuestos para los estudiantes.</w:t>
      </w:r>
    </w:p>
    <w:p w14:paraId="14777DCC" w14:textId="1AF9CB2E" w:rsidR="00C84F7B" w:rsidRPr="00EB2E26" w:rsidRDefault="00C84F7B" w:rsidP="00452EC6">
      <w:pPr>
        <w:spacing w:before="240"/>
        <w:rPr>
          <w:rFonts w:cs="Arial"/>
          <w:bCs/>
        </w:rPr>
      </w:pPr>
      <w:r w:rsidRPr="00117C96">
        <w:rPr>
          <w:rStyle w:val="E03TextonegritaminCar"/>
        </w:rPr>
        <w:t>Video:</w:t>
      </w:r>
      <w:r w:rsidRPr="00EB2E26">
        <w:rPr>
          <w:rFonts w:cs="Arial"/>
          <w:b/>
        </w:rPr>
        <w:t xml:space="preserve"> </w:t>
      </w:r>
      <w:hyperlink r:id="rId28" w:history="1">
        <w:r w:rsidR="00956F72" w:rsidRPr="00EB2E26">
          <w:rPr>
            <w:rStyle w:val="Hipervnculo"/>
            <w:rFonts w:cs="Arial"/>
            <w:bCs/>
            <w:color w:val="auto"/>
          </w:rPr>
          <w:t>Problemas usando ecuaciones cuadráticas</w:t>
        </w:r>
      </w:hyperlink>
      <w:r w:rsidR="00956F72" w:rsidRPr="00EB2E26">
        <w:rPr>
          <w:rFonts w:cs="Arial"/>
          <w:bCs/>
        </w:rPr>
        <w:t>. En este video se presenta el proceso de modelización matemática y solución de problemas.</w:t>
      </w:r>
    </w:p>
    <w:p w14:paraId="2A45B706" w14:textId="34574ED1" w:rsidR="00C84F7B" w:rsidRPr="00EB2E26" w:rsidRDefault="00C84F7B" w:rsidP="00452EC6">
      <w:pPr>
        <w:spacing w:before="240"/>
        <w:rPr>
          <w:rFonts w:cs="Arial"/>
          <w:bCs/>
        </w:rPr>
      </w:pPr>
      <w:r w:rsidRPr="00117C96">
        <w:rPr>
          <w:rStyle w:val="E03TextonegritaminCar"/>
        </w:rPr>
        <w:t>Enlace:</w:t>
      </w:r>
      <w:r w:rsidRPr="00EB2E26">
        <w:rPr>
          <w:rFonts w:cs="Arial"/>
          <w:bCs/>
        </w:rPr>
        <w:t xml:space="preserve"> </w:t>
      </w:r>
      <w:hyperlink r:id="rId29" w:history="1">
        <w:r w:rsidRPr="00EB2E26">
          <w:rPr>
            <w:rStyle w:val="Hipervnculo"/>
            <w:rFonts w:cs="Arial"/>
            <w:bCs/>
            <w:color w:val="auto"/>
          </w:rPr>
          <w:t>Cuadráticas por factorización</w:t>
        </w:r>
      </w:hyperlink>
      <w:r w:rsidRPr="00EB2E26">
        <w:rPr>
          <w:rFonts w:cs="Arial"/>
          <w:bCs/>
        </w:rPr>
        <w:t>. Este recurso permite visualizar la función cuadrática y sus raíces, simultáneamente con su proceso de factorización.</w:t>
      </w:r>
    </w:p>
    <w:p w14:paraId="6AF4D940" w14:textId="1935DCA3" w:rsidR="00956F72" w:rsidRPr="00EB2E26" w:rsidRDefault="00956F72" w:rsidP="00452EC6">
      <w:pPr>
        <w:spacing w:before="240"/>
        <w:rPr>
          <w:rFonts w:cs="Arial"/>
          <w:bCs/>
        </w:rPr>
      </w:pPr>
      <w:r w:rsidRPr="00117C96">
        <w:rPr>
          <w:rStyle w:val="E03TextonegritaminCar"/>
        </w:rPr>
        <w:t>Enlace:</w:t>
      </w:r>
      <w:r w:rsidRPr="00EB2E26">
        <w:rPr>
          <w:rFonts w:cs="Arial"/>
          <w:bCs/>
        </w:rPr>
        <w:t xml:space="preserve"> </w:t>
      </w:r>
      <w:hyperlink r:id="rId30" w:history="1">
        <w:r w:rsidRPr="00EB2E26">
          <w:rPr>
            <w:rStyle w:val="Hipervnculo"/>
            <w:rFonts w:cs="Arial"/>
            <w:bCs/>
            <w:color w:val="auto"/>
          </w:rPr>
          <w:t>Calculadora con graficas</w:t>
        </w:r>
      </w:hyperlink>
      <w:r w:rsidRPr="00EB2E26">
        <w:rPr>
          <w:rFonts w:cs="Arial"/>
          <w:bCs/>
        </w:rPr>
        <w:t>. En este recurso se presenta paso a paso la factorización de expresiones cuadráticas, acompañada por la gráfica de la función cuadrática correspondiente.</w:t>
      </w:r>
    </w:p>
    <w:p w14:paraId="311EC5AD" w14:textId="77777777" w:rsidR="00956F72" w:rsidRPr="00EB2E26" w:rsidRDefault="00956F72" w:rsidP="00E33CAC">
      <w:pPr>
        <w:pBdr>
          <w:top w:val="nil"/>
          <w:left w:val="nil"/>
          <w:bottom w:val="nil"/>
          <w:right w:val="nil"/>
          <w:between w:val="nil"/>
        </w:pBdr>
        <w:rPr>
          <w:rFonts w:cs="Arial"/>
          <w:b/>
        </w:rPr>
      </w:pPr>
    </w:p>
    <w:p w14:paraId="1864E812" w14:textId="77777777" w:rsidR="00956F72" w:rsidRPr="00EB2E26" w:rsidRDefault="00956F72" w:rsidP="00956F72">
      <w:pPr>
        <w:rPr>
          <w:rFonts w:cs="Arial"/>
          <w:b/>
          <w:bCs/>
          <w:lang w:val="es-CO"/>
        </w:rPr>
      </w:pPr>
    </w:p>
    <w:p w14:paraId="0825F5DC" w14:textId="40A2EDA1" w:rsidR="00956F72" w:rsidRPr="00EB2E26" w:rsidRDefault="00956F72" w:rsidP="0065463D">
      <w:pPr>
        <w:pStyle w:val="E03Textonegritamin"/>
        <w:rPr>
          <w:lang w:val="es-CO"/>
        </w:rPr>
      </w:pPr>
      <w:r w:rsidRPr="00EB2E26">
        <w:rPr>
          <w:lang w:val="es-CO"/>
        </w:rPr>
        <w:t xml:space="preserve">ACTIVIDAD: </w:t>
      </w:r>
      <w:r w:rsidR="000E0605" w:rsidRPr="00EB2E26">
        <w:rPr>
          <w:lang w:val="es-CO"/>
        </w:rPr>
        <w:t>desafío factorizando</w:t>
      </w:r>
    </w:p>
    <w:p w14:paraId="54E99633" w14:textId="2CDB91CD" w:rsidR="00956F72" w:rsidRPr="00117C96" w:rsidRDefault="00956F72" w:rsidP="00117C96">
      <w:pPr>
        <w:pStyle w:val="E03Textonegritamin"/>
      </w:pPr>
      <w:r w:rsidRPr="00117C96">
        <w:t xml:space="preserve">Parte 1: Selección Múltiple </w:t>
      </w:r>
    </w:p>
    <w:p w14:paraId="72C5B4D6" w14:textId="77777777" w:rsidR="00956F72" w:rsidRPr="00EB2E26" w:rsidRDefault="00956F72" w:rsidP="00076C94">
      <w:pPr>
        <w:numPr>
          <w:ilvl w:val="0"/>
          <w:numId w:val="31"/>
        </w:numPr>
        <w:rPr>
          <w:rFonts w:cs="Arial"/>
          <w:bCs/>
          <w:lang w:val="es-CO"/>
        </w:rPr>
      </w:pPr>
      <w:r w:rsidRPr="00EB2E26">
        <w:rPr>
          <w:rFonts w:cs="Arial"/>
          <w:bCs/>
          <w:lang w:val="es-CO"/>
        </w:rPr>
        <w:t xml:space="preserve">¿Cuál es la factorización correcta de x² + 5x + 6? </w:t>
      </w:r>
    </w:p>
    <w:p w14:paraId="07BC331E" w14:textId="0E0F169D" w:rsidR="00956F72" w:rsidRPr="00EB2E26" w:rsidRDefault="00956F72" w:rsidP="00956F72">
      <w:pPr>
        <w:ind w:left="720"/>
        <w:rPr>
          <w:rFonts w:cs="Arial"/>
          <w:bCs/>
          <w:lang w:val="es-CO"/>
        </w:rPr>
      </w:pPr>
      <w:r w:rsidRPr="00EB2E26">
        <w:rPr>
          <w:rFonts w:cs="Arial"/>
          <w:bCs/>
          <w:lang w:val="es-CO"/>
        </w:rPr>
        <w:t xml:space="preserve">a) (x + 2)(x + 3) </w:t>
      </w:r>
      <w:r w:rsidRPr="00EB2E26">
        <w:rPr>
          <w:rFonts w:cs="Arial"/>
          <w:bCs/>
          <w:lang w:val="es-CO"/>
        </w:rPr>
        <w:tab/>
      </w:r>
      <w:r w:rsidRPr="00EB2E26">
        <w:rPr>
          <w:rFonts w:cs="Arial"/>
          <w:bCs/>
          <w:lang w:val="es-CO"/>
        </w:rPr>
        <w:tab/>
        <w:t xml:space="preserve">b) (x - 2)(x - 3) </w:t>
      </w:r>
    </w:p>
    <w:p w14:paraId="2034007D" w14:textId="6E0D35FE" w:rsidR="00956F72" w:rsidRPr="00EB2E26" w:rsidRDefault="00956F72" w:rsidP="00956F72">
      <w:pPr>
        <w:ind w:left="720"/>
        <w:rPr>
          <w:rFonts w:cs="Arial"/>
          <w:bCs/>
          <w:lang w:val="es-CO"/>
        </w:rPr>
      </w:pPr>
      <w:r w:rsidRPr="00EB2E26">
        <w:rPr>
          <w:rFonts w:cs="Arial"/>
          <w:bCs/>
          <w:lang w:val="es-CO"/>
        </w:rPr>
        <w:t xml:space="preserve">c) (x + 1)(x + 6) </w:t>
      </w:r>
      <w:r w:rsidRPr="00EB2E26">
        <w:rPr>
          <w:rFonts w:cs="Arial"/>
          <w:bCs/>
          <w:lang w:val="es-CO"/>
        </w:rPr>
        <w:tab/>
      </w:r>
      <w:r w:rsidRPr="00EB2E26">
        <w:rPr>
          <w:rFonts w:cs="Arial"/>
          <w:bCs/>
          <w:lang w:val="es-CO"/>
        </w:rPr>
        <w:tab/>
        <w:t>d) (x - 1)(x - 6)</w:t>
      </w:r>
    </w:p>
    <w:p w14:paraId="7A640234" w14:textId="77777777" w:rsidR="00CD7099" w:rsidRPr="00EB2E26" w:rsidRDefault="00CD7099" w:rsidP="00956F72">
      <w:pPr>
        <w:ind w:left="720"/>
        <w:rPr>
          <w:rFonts w:cs="Arial"/>
          <w:bCs/>
          <w:lang w:val="es-CO"/>
        </w:rPr>
      </w:pPr>
    </w:p>
    <w:p w14:paraId="44018D46" w14:textId="77777777" w:rsidR="00956F72" w:rsidRPr="00EB2E26" w:rsidRDefault="00956F72" w:rsidP="00076C94">
      <w:pPr>
        <w:numPr>
          <w:ilvl w:val="0"/>
          <w:numId w:val="31"/>
        </w:numPr>
        <w:rPr>
          <w:rFonts w:cs="Arial"/>
          <w:bCs/>
          <w:lang w:val="es-CO"/>
        </w:rPr>
      </w:pPr>
      <w:r w:rsidRPr="00EB2E26">
        <w:rPr>
          <w:rFonts w:cs="Arial"/>
          <w:bCs/>
          <w:lang w:val="es-CO"/>
        </w:rPr>
        <w:t xml:space="preserve">¿Cuál es la factorización de 4x² - 9? </w:t>
      </w:r>
    </w:p>
    <w:p w14:paraId="28AC8324" w14:textId="11E1E542" w:rsidR="00956F72" w:rsidRPr="00EB2E26" w:rsidRDefault="00956F72" w:rsidP="00CD7099">
      <w:pPr>
        <w:ind w:left="720"/>
        <w:rPr>
          <w:rFonts w:cs="Arial"/>
          <w:bCs/>
          <w:lang w:val="es-CO"/>
        </w:rPr>
      </w:pPr>
      <w:r w:rsidRPr="00EB2E26">
        <w:rPr>
          <w:rFonts w:cs="Arial"/>
          <w:bCs/>
          <w:lang w:val="es-CO"/>
        </w:rPr>
        <w:t xml:space="preserve">a) (2x + 3)² </w:t>
      </w:r>
      <w:r w:rsidR="00CD7099" w:rsidRPr="00EB2E26">
        <w:rPr>
          <w:rFonts w:cs="Arial"/>
          <w:bCs/>
          <w:lang w:val="es-CO"/>
        </w:rPr>
        <w:tab/>
      </w:r>
      <w:r w:rsidR="00CD7099" w:rsidRPr="00EB2E26">
        <w:rPr>
          <w:rFonts w:cs="Arial"/>
          <w:bCs/>
          <w:lang w:val="es-CO"/>
        </w:rPr>
        <w:tab/>
      </w:r>
      <w:r w:rsidR="00CD7099" w:rsidRPr="00EB2E26">
        <w:rPr>
          <w:rFonts w:cs="Arial"/>
          <w:bCs/>
          <w:lang w:val="es-CO"/>
        </w:rPr>
        <w:tab/>
      </w:r>
      <w:r w:rsidRPr="00EB2E26">
        <w:rPr>
          <w:rFonts w:cs="Arial"/>
          <w:bCs/>
          <w:lang w:val="es-CO"/>
        </w:rPr>
        <w:t xml:space="preserve">b) (2x - 3)² </w:t>
      </w:r>
    </w:p>
    <w:p w14:paraId="06038CB6" w14:textId="36345D09" w:rsidR="00956F72" w:rsidRPr="00EB2E26" w:rsidRDefault="00956F72" w:rsidP="00CD7099">
      <w:pPr>
        <w:ind w:left="720"/>
        <w:rPr>
          <w:rFonts w:cs="Arial"/>
          <w:bCs/>
          <w:lang w:val="es-CO"/>
        </w:rPr>
      </w:pPr>
      <w:r w:rsidRPr="00EB2E26">
        <w:rPr>
          <w:rFonts w:cs="Arial"/>
          <w:bCs/>
          <w:lang w:val="es-CO"/>
        </w:rPr>
        <w:t xml:space="preserve">c) (2x + 3)(2x - 3) </w:t>
      </w:r>
      <w:r w:rsidR="00CD7099" w:rsidRPr="00EB2E26">
        <w:rPr>
          <w:rFonts w:cs="Arial"/>
          <w:bCs/>
          <w:lang w:val="es-CO"/>
        </w:rPr>
        <w:tab/>
      </w:r>
      <w:r w:rsidR="00CD7099" w:rsidRPr="00EB2E26">
        <w:rPr>
          <w:rFonts w:cs="Arial"/>
          <w:bCs/>
          <w:lang w:val="es-CO"/>
        </w:rPr>
        <w:tab/>
      </w:r>
      <w:r w:rsidRPr="00EB2E26">
        <w:rPr>
          <w:rFonts w:cs="Arial"/>
          <w:bCs/>
          <w:lang w:val="es-CO"/>
        </w:rPr>
        <w:t>d) Ninguna de las anteriores</w:t>
      </w:r>
    </w:p>
    <w:p w14:paraId="7221CE16" w14:textId="77777777" w:rsidR="00CD7099" w:rsidRPr="00EB2E26" w:rsidRDefault="00CD7099" w:rsidP="00CD7099">
      <w:pPr>
        <w:ind w:left="720"/>
        <w:rPr>
          <w:rFonts w:cs="Arial"/>
          <w:bCs/>
          <w:lang w:val="es-CO"/>
        </w:rPr>
      </w:pPr>
    </w:p>
    <w:p w14:paraId="1CD4E1EA" w14:textId="77777777" w:rsidR="00CD7099" w:rsidRPr="00EB2E26" w:rsidRDefault="00956F72" w:rsidP="00076C94">
      <w:pPr>
        <w:numPr>
          <w:ilvl w:val="0"/>
          <w:numId w:val="31"/>
        </w:numPr>
        <w:rPr>
          <w:rFonts w:cs="Arial"/>
          <w:bCs/>
          <w:lang w:val="es-CO"/>
        </w:rPr>
      </w:pPr>
      <w:r w:rsidRPr="00EB2E26">
        <w:rPr>
          <w:rFonts w:cs="Arial"/>
          <w:bCs/>
          <w:lang w:val="es-CO"/>
        </w:rPr>
        <w:t xml:space="preserve">Al factorizar 2x² + 7x + 3, ¿qué números buscamos? </w:t>
      </w:r>
    </w:p>
    <w:p w14:paraId="401DD4D9" w14:textId="77777777" w:rsidR="00CD7099" w:rsidRPr="00EB2E26" w:rsidRDefault="00956F72" w:rsidP="00CD7099">
      <w:pPr>
        <w:ind w:left="720"/>
        <w:rPr>
          <w:rFonts w:cs="Arial"/>
          <w:bCs/>
          <w:lang w:val="es-CO"/>
        </w:rPr>
      </w:pPr>
      <w:r w:rsidRPr="00EB2E26">
        <w:rPr>
          <w:rFonts w:cs="Arial"/>
          <w:bCs/>
          <w:lang w:val="es-CO"/>
        </w:rPr>
        <w:t xml:space="preserve">a) Dos números que multiplicados den 6 y sumados 7 </w:t>
      </w:r>
    </w:p>
    <w:p w14:paraId="3D6BAA57" w14:textId="77777777" w:rsidR="00CD7099" w:rsidRPr="00EB2E26" w:rsidRDefault="00956F72" w:rsidP="00CD7099">
      <w:pPr>
        <w:ind w:left="720"/>
        <w:rPr>
          <w:rFonts w:cs="Arial"/>
          <w:bCs/>
          <w:lang w:val="es-CO"/>
        </w:rPr>
      </w:pPr>
      <w:r w:rsidRPr="00EB2E26">
        <w:rPr>
          <w:rFonts w:cs="Arial"/>
          <w:bCs/>
          <w:lang w:val="es-CO"/>
        </w:rPr>
        <w:t xml:space="preserve">b) Dos números que multiplicados den 3 y sumados 7 </w:t>
      </w:r>
    </w:p>
    <w:p w14:paraId="57B1F30B" w14:textId="77777777" w:rsidR="00CD7099" w:rsidRPr="00EB2E26" w:rsidRDefault="00956F72" w:rsidP="00CD7099">
      <w:pPr>
        <w:ind w:left="720"/>
        <w:rPr>
          <w:rFonts w:cs="Arial"/>
          <w:bCs/>
          <w:lang w:val="es-CO"/>
        </w:rPr>
      </w:pPr>
      <w:r w:rsidRPr="00EB2E26">
        <w:rPr>
          <w:rFonts w:cs="Arial"/>
          <w:bCs/>
          <w:lang w:val="es-CO"/>
        </w:rPr>
        <w:t xml:space="preserve">c) Dos números que multiplicados den 2 y sumados 3 </w:t>
      </w:r>
    </w:p>
    <w:p w14:paraId="5139D8AA" w14:textId="6672A85D" w:rsidR="00956F72" w:rsidRPr="00EB2E26" w:rsidRDefault="00956F72" w:rsidP="00CD7099">
      <w:pPr>
        <w:ind w:left="720"/>
        <w:rPr>
          <w:rFonts w:cs="Arial"/>
          <w:bCs/>
          <w:lang w:val="es-CO"/>
        </w:rPr>
      </w:pPr>
      <w:r w:rsidRPr="00EB2E26">
        <w:rPr>
          <w:rFonts w:cs="Arial"/>
          <w:bCs/>
          <w:lang w:val="es-CO"/>
        </w:rPr>
        <w:t>d) Ninguna de las anteriores</w:t>
      </w:r>
    </w:p>
    <w:p w14:paraId="1D41BEBD" w14:textId="77777777" w:rsidR="00CD7099" w:rsidRPr="00117C96" w:rsidRDefault="00CD7099" w:rsidP="00117C96">
      <w:pPr>
        <w:pStyle w:val="E03Textonegritamin"/>
      </w:pPr>
    </w:p>
    <w:p w14:paraId="4C9D6EBC" w14:textId="7E3F0E28" w:rsidR="00956F72" w:rsidRPr="00117C96" w:rsidRDefault="00956F72" w:rsidP="00117C96">
      <w:pPr>
        <w:pStyle w:val="E03Textonegritamin"/>
      </w:pPr>
      <w:r w:rsidRPr="00117C96">
        <w:t xml:space="preserve">Parte 2: Preguntas Abiertas </w:t>
      </w:r>
    </w:p>
    <w:p w14:paraId="4EADFFE2" w14:textId="77777777" w:rsidR="00956F72" w:rsidRPr="00EB2E26" w:rsidRDefault="00956F72" w:rsidP="00076C94">
      <w:pPr>
        <w:numPr>
          <w:ilvl w:val="0"/>
          <w:numId w:val="32"/>
        </w:numPr>
        <w:rPr>
          <w:rFonts w:cs="Arial"/>
          <w:bCs/>
          <w:lang w:val="es-CO"/>
        </w:rPr>
      </w:pPr>
      <w:r w:rsidRPr="00EB2E26">
        <w:rPr>
          <w:rFonts w:cs="Arial"/>
          <w:bCs/>
          <w:lang w:val="es-CO"/>
        </w:rPr>
        <w:t>Factoriza la siguiente expresión: 3x² - 12x</w:t>
      </w:r>
    </w:p>
    <w:p w14:paraId="043E55ED" w14:textId="77777777" w:rsidR="00956F72" w:rsidRPr="00EB2E26" w:rsidRDefault="00956F72" w:rsidP="00076C94">
      <w:pPr>
        <w:numPr>
          <w:ilvl w:val="0"/>
          <w:numId w:val="32"/>
        </w:numPr>
        <w:rPr>
          <w:rFonts w:cs="Arial"/>
          <w:bCs/>
          <w:lang w:val="es-CO"/>
        </w:rPr>
      </w:pPr>
      <w:r w:rsidRPr="00EB2E26">
        <w:rPr>
          <w:rFonts w:cs="Arial"/>
          <w:bCs/>
          <w:lang w:val="es-CO"/>
        </w:rPr>
        <w:t>Encuentra los valores de x para los cuales la expresión x² - 5x = 0</w:t>
      </w:r>
    </w:p>
    <w:p w14:paraId="667309E3" w14:textId="77777777" w:rsidR="00956F72" w:rsidRPr="00EB2E26" w:rsidRDefault="00956F72" w:rsidP="00076C94">
      <w:pPr>
        <w:numPr>
          <w:ilvl w:val="0"/>
          <w:numId w:val="32"/>
        </w:numPr>
        <w:rPr>
          <w:rFonts w:cs="Arial"/>
          <w:bCs/>
          <w:lang w:val="es-CO"/>
        </w:rPr>
      </w:pPr>
      <w:r w:rsidRPr="00EB2E26">
        <w:rPr>
          <w:rFonts w:cs="Arial"/>
          <w:bCs/>
          <w:lang w:val="es-CO"/>
        </w:rPr>
        <w:t>Factoriza completamente: 2x³ + 6x² - 8x</w:t>
      </w:r>
    </w:p>
    <w:p w14:paraId="664F2A6C" w14:textId="77777777" w:rsidR="00956F72" w:rsidRPr="00EB2E26" w:rsidRDefault="00956F72" w:rsidP="00076C94">
      <w:pPr>
        <w:numPr>
          <w:ilvl w:val="0"/>
          <w:numId w:val="32"/>
        </w:numPr>
        <w:rPr>
          <w:rFonts w:cs="Arial"/>
          <w:bCs/>
          <w:lang w:val="es-CO"/>
        </w:rPr>
      </w:pPr>
      <w:r w:rsidRPr="00EB2E26">
        <w:rPr>
          <w:rFonts w:cs="Arial"/>
          <w:bCs/>
          <w:lang w:val="es-CO"/>
        </w:rPr>
        <w:t>¿Por qué no se puede factorizar la expresión x² + 4?</w:t>
      </w:r>
    </w:p>
    <w:p w14:paraId="061B4CBA" w14:textId="77777777" w:rsidR="00956F72" w:rsidRPr="00EB2E26" w:rsidRDefault="00956F72" w:rsidP="00076C94">
      <w:pPr>
        <w:numPr>
          <w:ilvl w:val="0"/>
          <w:numId w:val="32"/>
        </w:numPr>
        <w:rPr>
          <w:rFonts w:cs="Arial"/>
          <w:bCs/>
          <w:lang w:val="es-CO"/>
        </w:rPr>
      </w:pPr>
      <w:r w:rsidRPr="00EB2E26">
        <w:rPr>
          <w:rFonts w:cs="Arial"/>
          <w:bCs/>
          <w:lang w:val="es-CO"/>
        </w:rPr>
        <w:t>Crea un trinomio cuadrado perfecto y factorízalo.</w:t>
      </w:r>
    </w:p>
    <w:p w14:paraId="1237FDDA" w14:textId="77777777" w:rsidR="00CD7099" w:rsidRPr="00EB2E26" w:rsidRDefault="00CD7099" w:rsidP="00CD7099">
      <w:pPr>
        <w:ind w:left="720"/>
        <w:rPr>
          <w:rFonts w:cs="Arial"/>
          <w:bCs/>
          <w:lang w:val="es-CO"/>
        </w:rPr>
      </w:pPr>
    </w:p>
    <w:p w14:paraId="605B26BA" w14:textId="540F08E5" w:rsidR="00956F72" w:rsidRPr="00117C96" w:rsidRDefault="00956F72" w:rsidP="00117C96">
      <w:pPr>
        <w:pStyle w:val="E03Textonegritamin"/>
      </w:pPr>
      <w:r w:rsidRPr="00117C96">
        <w:t xml:space="preserve">Parte 3: Gráficas </w:t>
      </w:r>
    </w:p>
    <w:p w14:paraId="23E99F63" w14:textId="77777777" w:rsidR="00956F72" w:rsidRPr="00EB2E26" w:rsidRDefault="00956F72" w:rsidP="00076C94">
      <w:pPr>
        <w:numPr>
          <w:ilvl w:val="0"/>
          <w:numId w:val="33"/>
        </w:numPr>
        <w:rPr>
          <w:rFonts w:cs="Arial"/>
          <w:bCs/>
          <w:lang w:val="es-CO"/>
        </w:rPr>
      </w:pPr>
      <w:r w:rsidRPr="00EB2E26">
        <w:rPr>
          <w:rFonts w:cs="Arial"/>
          <w:bCs/>
          <w:lang w:val="es-CO"/>
        </w:rPr>
        <w:t>Grafica la función f(x) = x² - 4x + 3. ¿En qué puntos corta al eje x? ¿Qué relación tiene esto con la factorización?</w:t>
      </w:r>
    </w:p>
    <w:p w14:paraId="54946F6E" w14:textId="77777777" w:rsidR="00956F72" w:rsidRPr="00EB2E26" w:rsidRDefault="00956F72" w:rsidP="00076C94">
      <w:pPr>
        <w:numPr>
          <w:ilvl w:val="0"/>
          <w:numId w:val="33"/>
        </w:numPr>
        <w:rPr>
          <w:rFonts w:cs="Arial"/>
          <w:bCs/>
          <w:lang w:val="es-CO"/>
        </w:rPr>
      </w:pPr>
      <w:r w:rsidRPr="00EB2E26">
        <w:rPr>
          <w:rFonts w:cs="Arial"/>
          <w:bCs/>
          <w:lang w:val="es-CO"/>
        </w:rPr>
        <w:t>Grafica la función g(x) = 2x² + 5x - 3. Estima los puntos de corte con el eje x y comprueba tu respuesta factorizando la expresión.</w:t>
      </w:r>
    </w:p>
    <w:p w14:paraId="5D83C053" w14:textId="77777777" w:rsidR="00956F72" w:rsidRPr="00EB2E26" w:rsidRDefault="00956F72" w:rsidP="00076C94">
      <w:pPr>
        <w:numPr>
          <w:ilvl w:val="0"/>
          <w:numId w:val="33"/>
        </w:numPr>
        <w:rPr>
          <w:rFonts w:cs="Arial"/>
          <w:bCs/>
          <w:lang w:val="es-CO"/>
        </w:rPr>
      </w:pPr>
      <w:r w:rsidRPr="00EB2E26">
        <w:rPr>
          <w:rFonts w:cs="Arial"/>
          <w:bCs/>
          <w:lang w:val="es-CO"/>
        </w:rPr>
        <w:t>¿Cómo se relacionan las raíces de una ecuación cuadrática con la gráfica de la función cuadrática asociada?</w:t>
      </w:r>
    </w:p>
    <w:p w14:paraId="2276298A" w14:textId="77777777" w:rsidR="00956F72" w:rsidRPr="00EB2E26" w:rsidRDefault="00956F72" w:rsidP="00076C94">
      <w:pPr>
        <w:numPr>
          <w:ilvl w:val="0"/>
          <w:numId w:val="33"/>
        </w:numPr>
        <w:rPr>
          <w:rFonts w:cs="Arial"/>
          <w:bCs/>
          <w:lang w:val="es-CO"/>
        </w:rPr>
      </w:pPr>
      <w:r w:rsidRPr="00EB2E26">
        <w:rPr>
          <w:rFonts w:cs="Arial"/>
          <w:bCs/>
          <w:lang w:val="es-CO"/>
        </w:rPr>
        <w:t>Grafica las siguientes funciones en el mismo sistema de coordenadas: f(x) = x² - 4 y g(x) = (x + 2)(x - 2). ¿Qué observas?</w:t>
      </w:r>
    </w:p>
    <w:p w14:paraId="2A245080" w14:textId="77777777" w:rsidR="00956F72" w:rsidRPr="00EB2E26" w:rsidRDefault="00956F72" w:rsidP="00076C94">
      <w:pPr>
        <w:numPr>
          <w:ilvl w:val="0"/>
          <w:numId w:val="33"/>
        </w:numPr>
        <w:rPr>
          <w:rFonts w:cs="Arial"/>
          <w:bCs/>
          <w:lang w:val="es-CO"/>
        </w:rPr>
      </w:pPr>
      <w:r w:rsidRPr="00EB2E26">
        <w:rPr>
          <w:rFonts w:cs="Arial"/>
          <w:bCs/>
          <w:lang w:val="es-CO"/>
        </w:rPr>
        <w:t>Investiga y explica cómo se puede utilizar una gráfica para determinar si un trinomio cuadrático es factorizable.</w:t>
      </w:r>
    </w:p>
    <w:p w14:paraId="03992E42" w14:textId="77777777" w:rsidR="00956F72" w:rsidRPr="00EB2E26" w:rsidRDefault="00956F72" w:rsidP="00E33CAC">
      <w:pPr>
        <w:rPr>
          <w:rFonts w:cs="Arial"/>
          <w:b/>
        </w:rPr>
      </w:pPr>
    </w:p>
    <w:p w14:paraId="06F2DB17" w14:textId="77777777" w:rsidR="00956F72" w:rsidRPr="00EB2E26" w:rsidRDefault="00956F72" w:rsidP="00E33CAC">
      <w:pPr>
        <w:rPr>
          <w:rFonts w:cs="Arial"/>
          <w:b/>
        </w:rPr>
      </w:pPr>
    </w:p>
    <w:bookmarkEnd w:id="8"/>
    <w:p w14:paraId="731E14ED" w14:textId="52DC546B" w:rsidR="00CD7099" w:rsidRPr="0065463D" w:rsidRDefault="00CD7099" w:rsidP="0065463D">
      <w:pPr>
        <w:pStyle w:val="E03Textonegritamin"/>
      </w:pPr>
      <w:r w:rsidRPr="0065463D">
        <w:t xml:space="preserve">ACTIVIDAD DE AFIANZAMIENTO: </w:t>
      </w:r>
      <w:r w:rsidR="000E0605" w:rsidRPr="0065463D">
        <w:t>factorizando al máximo</w:t>
      </w:r>
    </w:p>
    <w:p w14:paraId="1C49D37B" w14:textId="77777777" w:rsidR="00CD7099" w:rsidRPr="00117C96" w:rsidRDefault="00CD7099" w:rsidP="00117C96">
      <w:pPr>
        <w:pStyle w:val="E03Textonegritamin"/>
      </w:pPr>
      <w:r w:rsidRPr="00117C96">
        <w:t>Parte 1: Calentamiento</w:t>
      </w:r>
    </w:p>
    <w:p w14:paraId="5742C9AF" w14:textId="77777777" w:rsidR="00CD7099" w:rsidRPr="00EB2E26" w:rsidRDefault="00CD7099" w:rsidP="00CD7099">
      <w:pPr>
        <w:rPr>
          <w:rFonts w:cs="Arial"/>
          <w:lang w:val="es-CO"/>
        </w:rPr>
      </w:pPr>
      <w:r w:rsidRPr="00EB2E26">
        <w:rPr>
          <w:rFonts w:cs="Arial"/>
          <w:lang w:val="es-CO"/>
        </w:rPr>
        <w:t xml:space="preserve">Factoriza las siguientes expresiones: </w:t>
      </w:r>
    </w:p>
    <w:p w14:paraId="384031AA" w14:textId="77777777" w:rsidR="00CD7099" w:rsidRPr="00EB2E26" w:rsidRDefault="00CD7099" w:rsidP="00CD7099">
      <w:pPr>
        <w:ind w:left="1080"/>
        <w:rPr>
          <w:rFonts w:cs="Arial"/>
          <w:lang w:val="es-CO"/>
        </w:rPr>
      </w:pPr>
      <w:r w:rsidRPr="00EB2E26">
        <w:rPr>
          <w:rFonts w:cs="Arial"/>
          <w:lang w:val="es-CO"/>
        </w:rPr>
        <w:t>a) x² - 16</w:t>
      </w:r>
    </w:p>
    <w:p w14:paraId="11BE209A" w14:textId="77777777" w:rsidR="00CD7099" w:rsidRPr="00EB2E26" w:rsidRDefault="00CD7099" w:rsidP="00CD7099">
      <w:pPr>
        <w:ind w:left="1080"/>
        <w:rPr>
          <w:rFonts w:cs="Arial"/>
          <w:lang w:val="es-CO"/>
        </w:rPr>
      </w:pPr>
      <w:r w:rsidRPr="00EB2E26">
        <w:rPr>
          <w:rFonts w:cs="Arial"/>
          <w:lang w:val="es-CO"/>
        </w:rPr>
        <w:t>b) 4x² + 12x + 9</w:t>
      </w:r>
    </w:p>
    <w:p w14:paraId="45F55F41" w14:textId="77777777" w:rsidR="00CD7099" w:rsidRPr="00EB2E26" w:rsidRDefault="00CD7099" w:rsidP="00CD7099">
      <w:pPr>
        <w:ind w:left="1080"/>
        <w:rPr>
          <w:rFonts w:cs="Arial"/>
          <w:lang w:val="es-CO"/>
        </w:rPr>
      </w:pPr>
      <w:r w:rsidRPr="00EB2E26">
        <w:rPr>
          <w:rFonts w:cs="Arial"/>
          <w:lang w:val="es-CO"/>
        </w:rPr>
        <w:t>c) 2x² + 7x + 3</w:t>
      </w:r>
    </w:p>
    <w:p w14:paraId="71541A00" w14:textId="77777777" w:rsidR="00CD7099" w:rsidRPr="00EB2E26" w:rsidRDefault="00CD7099" w:rsidP="00CD7099">
      <w:pPr>
        <w:ind w:left="1080"/>
        <w:rPr>
          <w:rFonts w:cs="Arial"/>
          <w:lang w:val="es-CO"/>
        </w:rPr>
      </w:pPr>
      <w:r w:rsidRPr="00EB2E26">
        <w:rPr>
          <w:rFonts w:cs="Arial"/>
          <w:lang w:val="es-CO"/>
        </w:rPr>
        <w:t>d) 5x² - 20</w:t>
      </w:r>
    </w:p>
    <w:p w14:paraId="1CD308FA" w14:textId="77777777" w:rsidR="00CD7099" w:rsidRPr="00EB2E26" w:rsidRDefault="00CD7099" w:rsidP="00CD7099">
      <w:pPr>
        <w:ind w:left="1080"/>
        <w:rPr>
          <w:rFonts w:cs="Arial"/>
          <w:lang w:val="es-CO"/>
        </w:rPr>
      </w:pPr>
    </w:p>
    <w:p w14:paraId="42766697" w14:textId="77777777" w:rsidR="00CD7099" w:rsidRPr="00117C96" w:rsidRDefault="00CD7099" w:rsidP="00117C96">
      <w:pPr>
        <w:pStyle w:val="E03Textonegritamin"/>
      </w:pPr>
      <w:r w:rsidRPr="00117C96">
        <w:t>Parte 2: Desafíos Intermedios</w:t>
      </w:r>
    </w:p>
    <w:p w14:paraId="534A7A9B" w14:textId="77777777" w:rsidR="00CD7099" w:rsidRPr="00EB2E26" w:rsidRDefault="00CD7099" w:rsidP="00076C94">
      <w:pPr>
        <w:numPr>
          <w:ilvl w:val="0"/>
          <w:numId w:val="34"/>
        </w:numPr>
        <w:rPr>
          <w:rFonts w:cs="Arial"/>
          <w:lang w:val="es-CO"/>
        </w:rPr>
      </w:pPr>
      <w:r w:rsidRPr="00EB2E26">
        <w:rPr>
          <w:rFonts w:cs="Arial"/>
          <w:lang w:val="es-CO"/>
        </w:rPr>
        <w:t>Factoriza completamente: 3x³ - 12x² + 12x</w:t>
      </w:r>
    </w:p>
    <w:p w14:paraId="6B4E7EA6" w14:textId="77777777" w:rsidR="00CD7099" w:rsidRPr="00EB2E26" w:rsidRDefault="00CD7099" w:rsidP="00076C94">
      <w:pPr>
        <w:numPr>
          <w:ilvl w:val="0"/>
          <w:numId w:val="34"/>
        </w:numPr>
        <w:rPr>
          <w:rFonts w:cs="Arial"/>
          <w:lang w:val="es-CO"/>
        </w:rPr>
      </w:pPr>
      <w:r w:rsidRPr="00EB2E26">
        <w:rPr>
          <w:rFonts w:cs="Arial"/>
          <w:lang w:val="es-CO"/>
        </w:rPr>
        <w:t>Encuentra los valores de k para los cuales la expresión x² + kx + 9 sea un trinomio cuadrado perfecto.</w:t>
      </w:r>
    </w:p>
    <w:p w14:paraId="3D5D8730" w14:textId="77777777" w:rsidR="00CD7099" w:rsidRPr="00EB2E26" w:rsidRDefault="00CD7099" w:rsidP="00076C94">
      <w:pPr>
        <w:numPr>
          <w:ilvl w:val="0"/>
          <w:numId w:val="34"/>
        </w:numPr>
        <w:rPr>
          <w:rFonts w:cs="Arial"/>
          <w:lang w:val="es-CO"/>
        </w:rPr>
      </w:pPr>
      <w:r w:rsidRPr="00EB2E26">
        <w:rPr>
          <w:rFonts w:cs="Arial"/>
          <w:lang w:val="es-CO"/>
        </w:rPr>
        <w:t>Resuelve la siguiente ecuación por factorización: 2x² - 5x = 3</w:t>
      </w:r>
    </w:p>
    <w:p w14:paraId="59E0E8D5" w14:textId="77777777" w:rsidR="00CD7099" w:rsidRPr="00EB2E26" w:rsidRDefault="00CD7099" w:rsidP="00CD7099">
      <w:pPr>
        <w:ind w:left="720"/>
        <w:rPr>
          <w:rFonts w:cs="Arial"/>
          <w:lang w:val="es-CO"/>
        </w:rPr>
      </w:pPr>
    </w:p>
    <w:p w14:paraId="48181108" w14:textId="77777777" w:rsidR="00CD7099" w:rsidRPr="00117C96" w:rsidRDefault="00CD7099" w:rsidP="00117C96">
      <w:pPr>
        <w:pStyle w:val="E03Textonegritamin"/>
      </w:pPr>
      <w:r w:rsidRPr="00117C96">
        <w:t>Parte 3: Exploración y Creatividad</w:t>
      </w:r>
    </w:p>
    <w:p w14:paraId="5E523C84" w14:textId="77777777" w:rsidR="00CD7099" w:rsidRPr="00EB2E26" w:rsidRDefault="00CD7099" w:rsidP="00076C94">
      <w:pPr>
        <w:numPr>
          <w:ilvl w:val="0"/>
          <w:numId w:val="35"/>
        </w:numPr>
        <w:rPr>
          <w:rFonts w:cs="Arial"/>
          <w:lang w:val="es-CO"/>
        </w:rPr>
      </w:pPr>
      <w:r w:rsidRPr="00EB2E26">
        <w:rPr>
          <w:rFonts w:cs="Arial"/>
          <w:lang w:val="es-CO"/>
        </w:rPr>
        <w:t>Crea un trinomio cuadrático que sea factorizable y que tenga como raíces -2/3 y 5.</w:t>
      </w:r>
    </w:p>
    <w:p w14:paraId="13E88147" w14:textId="77777777" w:rsidR="00CD7099" w:rsidRPr="00EB2E26" w:rsidRDefault="00CD7099" w:rsidP="00076C94">
      <w:pPr>
        <w:numPr>
          <w:ilvl w:val="0"/>
          <w:numId w:val="35"/>
        </w:numPr>
        <w:rPr>
          <w:rFonts w:cs="Arial"/>
          <w:lang w:val="es-CO"/>
        </w:rPr>
      </w:pPr>
      <w:r w:rsidRPr="00EB2E26">
        <w:rPr>
          <w:rFonts w:cs="Arial"/>
          <w:lang w:val="es-CO"/>
        </w:rPr>
        <w:t>Investiga y explica el método de agrupación para factorizar expresiones cuadráticas. Aplica este método al siguiente ejercicio: 6x² + 13x + 6</w:t>
      </w:r>
    </w:p>
    <w:p w14:paraId="59B434CB" w14:textId="77777777" w:rsidR="00CD7099" w:rsidRPr="00EB2E26" w:rsidRDefault="00CD7099" w:rsidP="00076C94">
      <w:pPr>
        <w:numPr>
          <w:ilvl w:val="0"/>
          <w:numId w:val="35"/>
        </w:numPr>
        <w:rPr>
          <w:rFonts w:cs="Arial"/>
          <w:lang w:val="es-CO"/>
        </w:rPr>
      </w:pPr>
      <w:r w:rsidRPr="00EB2E26">
        <w:rPr>
          <w:rFonts w:cs="Arial"/>
          <w:lang w:val="es-CO"/>
        </w:rPr>
        <w:t>¿Es posible factorizar la expresión x² + 2x + 5? Justifica tu respuesta.</w:t>
      </w:r>
    </w:p>
    <w:p w14:paraId="58D8DC73" w14:textId="77777777" w:rsidR="00CD7099" w:rsidRPr="00EB2E26" w:rsidRDefault="00CD7099" w:rsidP="00CD7099">
      <w:pPr>
        <w:ind w:left="720"/>
        <w:rPr>
          <w:rFonts w:cs="Arial"/>
          <w:lang w:val="es-CO"/>
        </w:rPr>
      </w:pPr>
    </w:p>
    <w:p w14:paraId="715A2BD5" w14:textId="77777777" w:rsidR="00CD7099" w:rsidRPr="00117C96" w:rsidRDefault="00CD7099" w:rsidP="00117C96">
      <w:pPr>
        <w:pStyle w:val="E03Textonegritamin"/>
      </w:pPr>
      <w:r w:rsidRPr="00117C96">
        <w:t>Parte 4: Conexión con la Geometría</w:t>
      </w:r>
    </w:p>
    <w:p w14:paraId="2B506D49" w14:textId="77777777" w:rsidR="00CD7099" w:rsidRPr="00EB2E26" w:rsidRDefault="00CD7099" w:rsidP="00076C94">
      <w:pPr>
        <w:numPr>
          <w:ilvl w:val="0"/>
          <w:numId w:val="36"/>
        </w:numPr>
        <w:rPr>
          <w:rFonts w:cs="Arial"/>
          <w:lang w:val="es-CO"/>
        </w:rPr>
      </w:pPr>
      <w:r w:rsidRPr="00EB2E26">
        <w:rPr>
          <w:rFonts w:cs="Arial"/>
          <w:lang w:val="es-CO"/>
        </w:rPr>
        <w:t>Un rectángulo tiene un área expresada por 2x² + 5x - 3. Si la longitud de uno de sus lados es x + 3, ¿cuál es la expresión que representa la longitud del otro lado?</w:t>
      </w:r>
    </w:p>
    <w:p w14:paraId="477D5A5E" w14:textId="77777777" w:rsidR="00CD7099" w:rsidRPr="00EB2E26" w:rsidRDefault="00CD7099" w:rsidP="00076C94">
      <w:pPr>
        <w:numPr>
          <w:ilvl w:val="0"/>
          <w:numId w:val="36"/>
        </w:numPr>
        <w:rPr>
          <w:rFonts w:cs="Arial"/>
          <w:lang w:val="es-CO"/>
        </w:rPr>
      </w:pPr>
      <w:r w:rsidRPr="00EB2E26">
        <w:rPr>
          <w:rFonts w:cs="Arial"/>
          <w:lang w:val="es-CO"/>
        </w:rPr>
        <w:t>Un objeto es lanzado hacia arriba y su altura (en metros) en función del tiempo (en segundos) está dada por h(t) = -5t² + 20t. ¿En qué momento el objeto alcanza su altura máxima? (Sugerencia: Factoriza la expresión y analiza la gráfica).</w:t>
      </w:r>
    </w:p>
    <w:p w14:paraId="6CCCBCF9" w14:textId="77777777" w:rsidR="00CD7099" w:rsidRPr="00EB2E26" w:rsidRDefault="00CD7099" w:rsidP="00CD7099">
      <w:pPr>
        <w:ind w:left="720"/>
        <w:rPr>
          <w:rFonts w:cs="Arial"/>
          <w:lang w:val="es-CO"/>
        </w:rPr>
      </w:pPr>
    </w:p>
    <w:p w14:paraId="2F00A19D" w14:textId="77777777" w:rsidR="00CD7099" w:rsidRPr="00117C96" w:rsidRDefault="00CD7099" w:rsidP="00117C96">
      <w:pPr>
        <w:pStyle w:val="E03Textonegritamin"/>
      </w:pPr>
      <w:r w:rsidRPr="00117C96">
        <w:t>Parte 5: Pensamiento Crítico</w:t>
      </w:r>
    </w:p>
    <w:p w14:paraId="4644D93B" w14:textId="77777777" w:rsidR="00CD7099" w:rsidRPr="00EB2E26" w:rsidRDefault="00CD7099" w:rsidP="00076C94">
      <w:pPr>
        <w:numPr>
          <w:ilvl w:val="0"/>
          <w:numId w:val="37"/>
        </w:numPr>
        <w:rPr>
          <w:rFonts w:cs="Arial"/>
          <w:lang w:val="es-CO"/>
        </w:rPr>
      </w:pPr>
      <w:r w:rsidRPr="00EB2E26">
        <w:rPr>
          <w:rFonts w:cs="Arial"/>
          <w:lang w:val="es-CO"/>
        </w:rPr>
        <w:t>¿Qué relación existe entre las raíces de una ecuación cuadrática y la factorización de la expresión asociada?</w:t>
      </w:r>
    </w:p>
    <w:p w14:paraId="5A4E7410" w14:textId="77777777" w:rsidR="00CD7099" w:rsidRPr="00EB2E26" w:rsidRDefault="00CD7099" w:rsidP="00076C94">
      <w:pPr>
        <w:numPr>
          <w:ilvl w:val="0"/>
          <w:numId w:val="37"/>
        </w:numPr>
        <w:rPr>
          <w:rFonts w:cs="Arial"/>
          <w:lang w:val="es-CO"/>
        </w:rPr>
      </w:pPr>
      <w:r w:rsidRPr="00EB2E26">
        <w:rPr>
          <w:rFonts w:cs="Arial"/>
          <w:lang w:val="es-CO"/>
        </w:rPr>
        <w:t>¿Cómo se puede utilizar la factorización para resolver problemas de la vida real? Proporciona al menos dos ejemplos.</w:t>
      </w:r>
    </w:p>
    <w:p w14:paraId="0EC77C88" w14:textId="77777777" w:rsidR="00CD7099" w:rsidRPr="00EB2E26" w:rsidRDefault="00CD7099" w:rsidP="00076C94">
      <w:pPr>
        <w:numPr>
          <w:ilvl w:val="0"/>
          <w:numId w:val="37"/>
        </w:numPr>
        <w:rPr>
          <w:rFonts w:cs="Arial"/>
          <w:lang w:val="es-CO"/>
        </w:rPr>
      </w:pPr>
      <w:r w:rsidRPr="00EB2E26">
        <w:rPr>
          <w:rFonts w:cs="Arial"/>
          <w:lang w:val="es-CO"/>
        </w:rPr>
        <w:t>¿Existen expresiones cuadráticas que no se puedan factorizar? ¿Por qué?</w:t>
      </w:r>
    </w:p>
    <w:p w14:paraId="34955129" w14:textId="77777777" w:rsidR="00CD7099" w:rsidRPr="00EB2E26" w:rsidRDefault="00CD7099" w:rsidP="00E33CAC">
      <w:pPr>
        <w:rPr>
          <w:rFonts w:cs="Arial"/>
          <w:b/>
        </w:rPr>
      </w:pPr>
    </w:p>
    <w:p w14:paraId="196A913A" w14:textId="7BAEA366" w:rsidR="00E33CAC" w:rsidRPr="00EB2E26" w:rsidRDefault="000E0605" w:rsidP="0065463D">
      <w:pPr>
        <w:pStyle w:val="E03Subtitizqnegrilla"/>
      </w:pPr>
      <w:r>
        <w:t>O</w:t>
      </w:r>
      <w:r w:rsidRPr="00EB2E26">
        <w:t xml:space="preserve">tras actividades sugeridas para afianzar los conceptos </w:t>
      </w:r>
    </w:p>
    <w:bookmarkEnd w:id="7"/>
    <w:bookmarkEnd w:id="9"/>
    <w:p w14:paraId="65ECC237" w14:textId="77777777" w:rsidR="00CD7099" w:rsidRPr="00EB2E26" w:rsidRDefault="00CD7099" w:rsidP="0065463D">
      <w:pPr>
        <w:pStyle w:val="E03Textonegritamin"/>
        <w:rPr>
          <w:lang w:val="es-CO"/>
        </w:rPr>
      </w:pPr>
      <w:r w:rsidRPr="00EB2E26">
        <w:rPr>
          <w:lang w:val="es-CO"/>
        </w:rPr>
        <w:t>Actividades Prácticas y Divertidas</w:t>
      </w:r>
    </w:p>
    <w:p w14:paraId="46E397F7" w14:textId="77777777" w:rsidR="00CD7099" w:rsidRPr="00EB2E26" w:rsidRDefault="00CD7099" w:rsidP="00076C94">
      <w:pPr>
        <w:numPr>
          <w:ilvl w:val="0"/>
          <w:numId w:val="38"/>
        </w:numPr>
        <w:rPr>
          <w:rFonts w:cs="Arial"/>
          <w:lang w:val="es-CO"/>
        </w:rPr>
      </w:pPr>
      <w:r w:rsidRPr="00117C96">
        <w:rPr>
          <w:rStyle w:val="E03TextonegritaminCar"/>
        </w:rPr>
        <w:t>"Carrera de Factorización":</w:t>
      </w:r>
      <w:r w:rsidRPr="00EB2E26">
        <w:rPr>
          <w:rFonts w:cs="Arial"/>
          <w:lang w:val="es-CO"/>
        </w:rPr>
        <w:t xml:space="preserve"> Divide a la clase en equipos y entrega a cada equipo una serie de expresiones cuadráticas. El primer equipo que factorice correctamente todas las expresiones gana.</w:t>
      </w:r>
    </w:p>
    <w:p w14:paraId="2449AC5C" w14:textId="77777777" w:rsidR="00CD7099" w:rsidRPr="00EB2E26" w:rsidRDefault="00CD7099" w:rsidP="00076C94">
      <w:pPr>
        <w:numPr>
          <w:ilvl w:val="0"/>
          <w:numId w:val="38"/>
        </w:numPr>
        <w:rPr>
          <w:rFonts w:cs="Arial"/>
          <w:lang w:val="es-CO"/>
        </w:rPr>
      </w:pPr>
      <w:r w:rsidRPr="00117C96">
        <w:rPr>
          <w:rStyle w:val="E03TextonegritaminCar"/>
        </w:rPr>
        <w:t>"Bingo de la Factorización":</w:t>
      </w:r>
      <w:r w:rsidRPr="00EB2E26">
        <w:rPr>
          <w:rFonts w:cs="Arial"/>
          <w:lang w:val="es-CO"/>
        </w:rPr>
        <w:t xml:space="preserve"> Crea tarjetas con expresiones cuadráticas y sus factores. Cada estudiante recibe una tarjeta de bingo. A medida que se dictan las expresiones, los estudiantes tachan los factores correspondientes. El primero en completar una línea o una fila gana.</w:t>
      </w:r>
    </w:p>
    <w:p w14:paraId="3965FFCB" w14:textId="77777777" w:rsidR="00CD7099" w:rsidRPr="00EB2E26" w:rsidRDefault="00CD7099" w:rsidP="00076C94">
      <w:pPr>
        <w:numPr>
          <w:ilvl w:val="0"/>
          <w:numId w:val="38"/>
        </w:numPr>
        <w:rPr>
          <w:rFonts w:cs="Arial"/>
          <w:lang w:val="es-CO"/>
        </w:rPr>
      </w:pPr>
      <w:r w:rsidRPr="00117C96">
        <w:rPr>
          <w:rStyle w:val="E03TextonegritaminCar"/>
        </w:rPr>
        <w:t>"Rompecabezas de Factorización":</w:t>
      </w:r>
      <w:r w:rsidRPr="00EB2E26">
        <w:rPr>
          <w:rFonts w:cs="Arial"/>
          <w:lang w:val="es-CO"/>
        </w:rPr>
        <w:t xml:space="preserve"> Divide expresiones cuadráticas factorizadas en diferentes piezas. Los estudiantes deben armar los rompecabezas para obtener las expresiones originales.</w:t>
      </w:r>
    </w:p>
    <w:p w14:paraId="1912D555" w14:textId="77777777" w:rsidR="00CD7099" w:rsidRPr="00EB2E26" w:rsidRDefault="00CD7099" w:rsidP="00076C94">
      <w:pPr>
        <w:numPr>
          <w:ilvl w:val="0"/>
          <w:numId w:val="38"/>
        </w:numPr>
        <w:rPr>
          <w:rFonts w:cs="Arial"/>
          <w:lang w:val="es-CO"/>
        </w:rPr>
      </w:pPr>
      <w:r w:rsidRPr="00117C96">
        <w:rPr>
          <w:rStyle w:val="E03TextonegritaminCar"/>
        </w:rPr>
        <w:t>"Crea tu propia expresión":</w:t>
      </w:r>
      <w:r w:rsidRPr="00EB2E26">
        <w:rPr>
          <w:rFonts w:cs="Arial"/>
          <w:lang w:val="es-CO"/>
        </w:rPr>
        <w:t xml:space="preserve"> Pide a los estudiantes que creen sus propias expresiones cuadráticas y que las intercambien con sus compañeros para que las factoricen.</w:t>
      </w:r>
    </w:p>
    <w:p w14:paraId="028ED568" w14:textId="77777777" w:rsidR="00CD7099" w:rsidRPr="00EB2E26" w:rsidRDefault="00CD7099" w:rsidP="00076C94">
      <w:pPr>
        <w:numPr>
          <w:ilvl w:val="0"/>
          <w:numId w:val="38"/>
        </w:numPr>
        <w:rPr>
          <w:rFonts w:cs="Arial"/>
          <w:lang w:val="es-CO"/>
        </w:rPr>
      </w:pPr>
      <w:r w:rsidRPr="00117C96">
        <w:rPr>
          <w:rStyle w:val="E03TextonegritaminCar"/>
        </w:rPr>
        <w:t xml:space="preserve">"Búsqueda del Tesoro Matemático": </w:t>
      </w:r>
      <w:r w:rsidRPr="00EB2E26">
        <w:rPr>
          <w:rFonts w:cs="Arial"/>
          <w:lang w:val="es-CO"/>
        </w:rPr>
        <w:t>Esconde pistas con expresiones cuadráticas que deben ser factorizadas para encontrar el tesoro. Cada factorización correcta lleva a la siguiente pista.</w:t>
      </w:r>
    </w:p>
    <w:p w14:paraId="04FBA8C9" w14:textId="77777777" w:rsidR="00CD7099" w:rsidRPr="00EB2E26" w:rsidRDefault="00CD7099" w:rsidP="00CD7099">
      <w:pPr>
        <w:ind w:left="720"/>
        <w:rPr>
          <w:rFonts w:cs="Arial"/>
          <w:lang w:val="es-CO"/>
        </w:rPr>
      </w:pPr>
    </w:p>
    <w:p w14:paraId="3C9D9ABF" w14:textId="77777777" w:rsidR="00CD7099" w:rsidRPr="00EB2E26" w:rsidRDefault="00CD7099" w:rsidP="0065463D">
      <w:pPr>
        <w:pStyle w:val="E03Subtitizqnegrilla"/>
        <w:rPr>
          <w:lang w:val="es-CO"/>
        </w:rPr>
      </w:pPr>
      <w:r w:rsidRPr="00EB2E26">
        <w:rPr>
          <w:lang w:val="es-CO"/>
        </w:rPr>
        <w:t>Proyectos y Trabajos en Equipo</w:t>
      </w:r>
    </w:p>
    <w:p w14:paraId="0546726D" w14:textId="77777777" w:rsidR="00CD7099" w:rsidRPr="00EB2E26" w:rsidRDefault="00CD7099" w:rsidP="00076C94">
      <w:pPr>
        <w:numPr>
          <w:ilvl w:val="0"/>
          <w:numId w:val="39"/>
        </w:numPr>
        <w:rPr>
          <w:rFonts w:cs="Arial"/>
          <w:lang w:val="es-CO"/>
        </w:rPr>
      </w:pPr>
      <w:r w:rsidRPr="00EB2E26">
        <w:rPr>
          <w:rFonts w:cs="Arial"/>
          <w:b/>
          <w:bCs/>
          <w:lang w:val="es-CO"/>
        </w:rPr>
        <w:t>"</w:t>
      </w:r>
      <w:r w:rsidRPr="00117C96">
        <w:rPr>
          <w:rStyle w:val="E03TextonegritaminCar"/>
        </w:rPr>
        <w:t>Cartel de la Factorización":</w:t>
      </w:r>
      <w:r w:rsidRPr="00EB2E26">
        <w:rPr>
          <w:rFonts w:cs="Arial"/>
          <w:lang w:val="es-CO"/>
        </w:rPr>
        <w:t xml:space="preserve"> Pide a los estudiantes que creen un cartel explicando los diferentes métodos de factorización y sus aplicaciones. Pueden incluir ejemplos, diagramas y ejercicios resueltos.</w:t>
      </w:r>
    </w:p>
    <w:p w14:paraId="7AA06C54" w14:textId="77777777" w:rsidR="00CD7099" w:rsidRPr="00EB2E26" w:rsidRDefault="00CD7099" w:rsidP="00076C94">
      <w:pPr>
        <w:numPr>
          <w:ilvl w:val="0"/>
          <w:numId w:val="39"/>
        </w:numPr>
        <w:rPr>
          <w:rFonts w:cs="Arial"/>
          <w:lang w:val="es-CO"/>
        </w:rPr>
      </w:pPr>
      <w:r w:rsidRPr="00117C96">
        <w:rPr>
          <w:rStyle w:val="E03TextonegritaminCar"/>
        </w:rPr>
        <w:t>"Presentación en PowerPoint":</w:t>
      </w:r>
      <w:r w:rsidRPr="00EB2E26">
        <w:rPr>
          <w:rFonts w:cs="Arial"/>
          <w:lang w:val="es-CO"/>
        </w:rPr>
        <w:t xml:space="preserve"> Los estudiantes pueden crear una presentación en PowerPoint para explicar un concepto específico de factorización, como el trinomio cuadrado perfecto o la diferencia de cuadrados.</w:t>
      </w:r>
    </w:p>
    <w:p w14:paraId="7768BD36" w14:textId="77777777" w:rsidR="00CD7099" w:rsidRPr="00EB2E26" w:rsidRDefault="00CD7099" w:rsidP="00076C94">
      <w:pPr>
        <w:numPr>
          <w:ilvl w:val="0"/>
          <w:numId w:val="39"/>
        </w:numPr>
        <w:rPr>
          <w:rFonts w:cs="Arial"/>
          <w:lang w:val="es-CO"/>
        </w:rPr>
      </w:pPr>
      <w:r w:rsidRPr="00117C96">
        <w:rPr>
          <w:rStyle w:val="E03TextonegritaminCar"/>
        </w:rPr>
        <w:t>"Video Tutorial":</w:t>
      </w:r>
      <w:r w:rsidRPr="00EB2E26">
        <w:rPr>
          <w:rFonts w:cs="Arial"/>
          <w:lang w:val="es-CO"/>
        </w:rPr>
        <w:t xml:space="preserve"> Los estudiantes pueden grabar un video explicando cómo factorizar una expresión cuadrática determinada.</w:t>
      </w:r>
    </w:p>
    <w:p w14:paraId="60B87479" w14:textId="77777777" w:rsidR="00CD7099" w:rsidRPr="00EB2E26" w:rsidRDefault="00CD7099" w:rsidP="00CD7099">
      <w:pPr>
        <w:ind w:left="720"/>
        <w:rPr>
          <w:rFonts w:cs="Arial"/>
          <w:lang w:val="es-CO"/>
        </w:rPr>
      </w:pPr>
    </w:p>
    <w:p w14:paraId="082FB3A3" w14:textId="77777777" w:rsidR="00CD7099" w:rsidRPr="00EB2E26" w:rsidRDefault="00CD7099" w:rsidP="0065463D">
      <w:pPr>
        <w:pStyle w:val="E03Subtitizqnegrilla"/>
        <w:rPr>
          <w:lang w:val="es-CO"/>
        </w:rPr>
      </w:pPr>
      <w:r w:rsidRPr="00EB2E26">
        <w:rPr>
          <w:lang w:val="es-CO"/>
        </w:rPr>
        <w:t>Actividades con Tecnología</w:t>
      </w:r>
    </w:p>
    <w:p w14:paraId="290B20CD" w14:textId="77777777" w:rsidR="00CD7099" w:rsidRPr="00EB2E26" w:rsidRDefault="00CD7099" w:rsidP="00076C94">
      <w:pPr>
        <w:numPr>
          <w:ilvl w:val="0"/>
          <w:numId w:val="40"/>
        </w:numPr>
        <w:rPr>
          <w:rFonts w:cs="Arial"/>
          <w:lang w:val="es-CO"/>
        </w:rPr>
      </w:pPr>
      <w:r w:rsidRPr="00117C96">
        <w:rPr>
          <w:rStyle w:val="E03TextonegritaminCar"/>
        </w:rPr>
        <w:t>"Kahoot!":</w:t>
      </w:r>
      <w:r w:rsidRPr="00EB2E26">
        <w:rPr>
          <w:rFonts w:cs="Arial"/>
          <w:lang w:val="es-CO"/>
        </w:rPr>
        <w:t xml:space="preserve"> Crea un juego de preguntas y respuestas sobre factorización utilizando la plataforma Kahoot!.</w:t>
      </w:r>
    </w:p>
    <w:p w14:paraId="2AF60EDF" w14:textId="77777777" w:rsidR="00CD7099" w:rsidRPr="00EB2E26" w:rsidRDefault="00CD7099" w:rsidP="00076C94">
      <w:pPr>
        <w:numPr>
          <w:ilvl w:val="0"/>
          <w:numId w:val="40"/>
        </w:numPr>
        <w:rPr>
          <w:rFonts w:cs="Arial"/>
          <w:lang w:val="es-CO"/>
        </w:rPr>
      </w:pPr>
      <w:r w:rsidRPr="00117C96">
        <w:rPr>
          <w:rStyle w:val="E03TextonegritaminCar"/>
        </w:rPr>
        <w:t>"Socrative":</w:t>
      </w:r>
      <w:r w:rsidRPr="00EB2E26">
        <w:rPr>
          <w:rFonts w:cs="Arial"/>
          <w:lang w:val="es-CO"/>
        </w:rPr>
        <w:t xml:space="preserve"> Utiliza Socrative para realizar cuestionarios en tiempo real y obtener retroalimentación inmediata.</w:t>
      </w:r>
    </w:p>
    <w:p w14:paraId="3CA555E8" w14:textId="77777777" w:rsidR="00CD7099" w:rsidRPr="00EB2E26" w:rsidRDefault="00CD7099" w:rsidP="00076C94">
      <w:pPr>
        <w:numPr>
          <w:ilvl w:val="0"/>
          <w:numId w:val="40"/>
        </w:numPr>
        <w:rPr>
          <w:rFonts w:cs="Arial"/>
          <w:lang w:val="es-CO"/>
        </w:rPr>
      </w:pPr>
      <w:r w:rsidRPr="00117C96">
        <w:rPr>
          <w:rStyle w:val="E03TextonegritaminCar"/>
        </w:rPr>
        <w:t>"GeoGebra":</w:t>
      </w:r>
      <w:r w:rsidRPr="00EB2E26">
        <w:rPr>
          <w:rFonts w:cs="Arial"/>
          <w:lang w:val="es-CO"/>
        </w:rPr>
        <w:t xml:space="preserve"> Explora las representaciones gráficas de las funciones cuadráticas y cómo se relacionan con su factorización.</w:t>
      </w:r>
    </w:p>
    <w:p w14:paraId="2DDD7767" w14:textId="77777777" w:rsidR="00CD7099" w:rsidRPr="00EB2E26" w:rsidRDefault="00CD7099" w:rsidP="00076C94">
      <w:pPr>
        <w:numPr>
          <w:ilvl w:val="0"/>
          <w:numId w:val="40"/>
        </w:numPr>
        <w:rPr>
          <w:rFonts w:cs="Arial"/>
          <w:lang w:val="es-CO"/>
        </w:rPr>
      </w:pPr>
      <w:r w:rsidRPr="00117C96">
        <w:rPr>
          <w:rStyle w:val="E03TextonegritaminCar"/>
        </w:rPr>
        <w:t>"Desmos":</w:t>
      </w:r>
      <w:r w:rsidRPr="00EB2E26">
        <w:rPr>
          <w:rFonts w:cs="Arial"/>
          <w:lang w:val="es-CO"/>
        </w:rPr>
        <w:t xml:space="preserve"> Utiliza esta herramienta online para graficar funciones cuadráticas y verificar las soluciones de las factorizaciones.</w:t>
      </w:r>
    </w:p>
    <w:p w14:paraId="6A0868AC" w14:textId="5FA47F66" w:rsidR="0065463D" w:rsidRDefault="0065463D" w:rsidP="00117C96">
      <w:pPr>
        <w:rPr>
          <w:rFonts w:cs="Arial"/>
          <w:lang w:val="es-CO"/>
        </w:rPr>
      </w:pPr>
    </w:p>
    <w:p w14:paraId="44B861FE" w14:textId="77777777" w:rsidR="0065463D" w:rsidRPr="00EB2E26" w:rsidRDefault="0065463D" w:rsidP="00CD7099">
      <w:pPr>
        <w:ind w:left="720"/>
        <w:rPr>
          <w:rFonts w:cs="Arial"/>
          <w:lang w:val="es-CO"/>
        </w:rPr>
      </w:pPr>
    </w:p>
    <w:p w14:paraId="243A8742" w14:textId="77777777" w:rsidR="00CD7099" w:rsidRPr="00EB2E26" w:rsidRDefault="00CD7099" w:rsidP="0065463D">
      <w:pPr>
        <w:pStyle w:val="E03Subtitizqnegrilla"/>
        <w:rPr>
          <w:lang w:val="es-CO"/>
        </w:rPr>
      </w:pPr>
      <w:r w:rsidRPr="00EB2E26">
        <w:rPr>
          <w:lang w:val="es-CO"/>
        </w:rPr>
        <w:t>Actividades de Reflexión y Metacognición</w:t>
      </w:r>
    </w:p>
    <w:p w14:paraId="7463A479" w14:textId="77777777" w:rsidR="00CD7099" w:rsidRPr="00EB2E26" w:rsidRDefault="00CD7099" w:rsidP="00076C94">
      <w:pPr>
        <w:numPr>
          <w:ilvl w:val="0"/>
          <w:numId w:val="41"/>
        </w:numPr>
        <w:rPr>
          <w:rFonts w:cs="Arial"/>
          <w:lang w:val="es-CO"/>
        </w:rPr>
      </w:pPr>
      <w:r w:rsidRPr="00EB2E26">
        <w:rPr>
          <w:rFonts w:cs="Arial"/>
          <w:b/>
          <w:bCs/>
          <w:lang w:val="es-CO"/>
        </w:rPr>
        <w:t>"</w:t>
      </w:r>
      <w:r w:rsidRPr="0065463D">
        <w:rPr>
          <w:rStyle w:val="E03TextonegritaminCar"/>
        </w:rPr>
        <w:t>Diario de Aprendizaje</w:t>
      </w:r>
      <w:r w:rsidRPr="00EB2E26">
        <w:rPr>
          <w:rFonts w:cs="Arial"/>
          <w:b/>
          <w:bCs/>
          <w:lang w:val="es-CO"/>
        </w:rPr>
        <w:t>":</w:t>
      </w:r>
      <w:r w:rsidRPr="00EB2E26">
        <w:rPr>
          <w:rFonts w:cs="Arial"/>
          <w:lang w:val="es-CO"/>
        </w:rPr>
        <w:t xml:space="preserve"> Pide a los estudiantes que escriban en un diario sobre lo que han aprendido sobre la factorización, qué dificultades han encontrado y cómo las han superado.</w:t>
      </w:r>
    </w:p>
    <w:p w14:paraId="2DA9AA52" w14:textId="77777777" w:rsidR="00CD7099" w:rsidRPr="00EB2E26" w:rsidRDefault="00CD7099" w:rsidP="00076C94">
      <w:pPr>
        <w:numPr>
          <w:ilvl w:val="0"/>
          <w:numId w:val="41"/>
        </w:numPr>
        <w:rPr>
          <w:rFonts w:cs="Arial"/>
          <w:lang w:val="es-CO"/>
        </w:rPr>
      </w:pPr>
      <w:r w:rsidRPr="00EB2E26">
        <w:rPr>
          <w:rFonts w:cs="Arial"/>
          <w:b/>
          <w:bCs/>
          <w:lang w:val="es-CO"/>
        </w:rPr>
        <w:t>"</w:t>
      </w:r>
      <w:r w:rsidRPr="0065463D">
        <w:rPr>
          <w:rStyle w:val="E03TextonegritaminCar"/>
        </w:rPr>
        <w:t>Mapa Conceptual</w:t>
      </w:r>
      <w:r w:rsidRPr="00EB2E26">
        <w:rPr>
          <w:rFonts w:cs="Arial"/>
          <w:b/>
          <w:bCs/>
          <w:lang w:val="es-CO"/>
        </w:rPr>
        <w:t>":</w:t>
      </w:r>
      <w:r w:rsidRPr="00EB2E26">
        <w:rPr>
          <w:rFonts w:cs="Arial"/>
          <w:lang w:val="es-CO"/>
        </w:rPr>
        <w:t xml:space="preserve"> Los estudiantes pueden crear un mapa conceptual para visualizar las conexiones entre los diferentes conceptos relacionados con la factorización.</w:t>
      </w:r>
    </w:p>
    <w:p w14:paraId="60F7E913" w14:textId="77777777" w:rsidR="00CD7099" w:rsidRPr="00EB2E26" w:rsidRDefault="00CD7099" w:rsidP="00076C94">
      <w:pPr>
        <w:numPr>
          <w:ilvl w:val="0"/>
          <w:numId w:val="41"/>
        </w:numPr>
        <w:rPr>
          <w:rFonts w:cs="Arial"/>
          <w:lang w:val="es-CO"/>
        </w:rPr>
      </w:pPr>
      <w:r w:rsidRPr="00EB2E26">
        <w:rPr>
          <w:rFonts w:cs="Arial"/>
          <w:b/>
          <w:bCs/>
          <w:lang w:val="es-CO"/>
        </w:rPr>
        <w:t>"</w:t>
      </w:r>
      <w:r w:rsidRPr="0065463D">
        <w:rPr>
          <w:rStyle w:val="E03TextonegritaminCar"/>
        </w:rPr>
        <w:t>Autoevaluación":</w:t>
      </w:r>
      <w:r w:rsidRPr="00EB2E26">
        <w:rPr>
          <w:rFonts w:cs="Arial"/>
          <w:lang w:val="es-CO"/>
        </w:rPr>
        <w:t xml:space="preserve"> Entrega a los estudiantes una rúbrica para que evalúen su propio progreso en la comprensión y aplicación de los conceptos de factorización.</w:t>
      </w:r>
    </w:p>
    <w:bookmarkEnd w:id="10"/>
    <w:p w14:paraId="1E309865" w14:textId="77777777" w:rsidR="00E33CAC" w:rsidRDefault="00E33CAC" w:rsidP="00E33CAC">
      <w:pPr>
        <w:rPr>
          <w:rFonts w:cs="Arial"/>
        </w:rPr>
      </w:pPr>
    </w:p>
    <w:p w14:paraId="50576253" w14:textId="77777777" w:rsidR="000E0605" w:rsidRPr="00EB2E26" w:rsidRDefault="000E0605" w:rsidP="00E33CAC">
      <w:pPr>
        <w:rPr>
          <w:rFonts w:cs="Arial"/>
        </w:rPr>
      </w:pPr>
    </w:p>
    <w:p w14:paraId="49532CBD" w14:textId="77777777" w:rsidR="00E33CAC" w:rsidRPr="0065463D" w:rsidRDefault="00000000" w:rsidP="0065463D">
      <w:pPr>
        <w:pStyle w:val="E03Subtitizqnegrilla"/>
      </w:pPr>
      <w:sdt>
        <w:sdtPr>
          <w:tag w:val="goog_rdk_18"/>
          <w:id w:val="1781535520"/>
          <w:showingPlcHdr/>
        </w:sdtPr>
        <w:sdtContent>
          <w:r w:rsidR="00E33CAC" w:rsidRPr="0065463D">
            <w:t xml:space="preserve">     </w:t>
          </w:r>
        </w:sdtContent>
      </w:sdt>
      <w:r w:rsidR="00E33CAC" w:rsidRPr="0065463D">
        <w:t>9. Actividades de Evaluación</w:t>
      </w:r>
    </w:p>
    <w:p w14:paraId="76430E07" w14:textId="77777777" w:rsidR="001A4FEB" w:rsidRPr="00EB2E26" w:rsidRDefault="001A4FEB" w:rsidP="00117C96">
      <w:pPr>
        <w:pStyle w:val="E03Subtitizqnegrilla"/>
        <w:rPr>
          <w:lang w:val="es-CO"/>
        </w:rPr>
      </w:pPr>
      <w:r w:rsidRPr="00EB2E26">
        <w:rPr>
          <w:lang w:val="es-CO"/>
        </w:rPr>
        <w:t xml:space="preserve">Evaluación: </w:t>
      </w:r>
      <w:r w:rsidRPr="00117C96">
        <w:t>Desafío</w:t>
      </w:r>
      <w:r w:rsidRPr="00EB2E26">
        <w:rPr>
          <w:lang w:val="es-CO"/>
        </w:rPr>
        <w:t xml:space="preserve"> Factorizando</w:t>
      </w:r>
    </w:p>
    <w:p w14:paraId="59C594DB" w14:textId="77777777" w:rsidR="001A4FEB" w:rsidRPr="00117C96" w:rsidRDefault="001A4FEB" w:rsidP="00117C96">
      <w:pPr>
        <w:pStyle w:val="E03Textonegritamin"/>
      </w:pPr>
      <w:r w:rsidRPr="00117C96">
        <w:t>Materiales:</w:t>
      </w:r>
    </w:p>
    <w:p w14:paraId="0BEC7C97" w14:textId="77777777" w:rsidR="001A4FEB" w:rsidRPr="00EB2E26" w:rsidRDefault="001A4FEB" w:rsidP="00076C94">
      <w:pPr>
        <w:numPr>
          <w:ilvl w:val="0"/>
          <w:numId w:val="47"/>
        </w:numPr>
        <w:rPr>
          <w:rFonts w:cs="Arial"/>
          <w:lang w:val="es-CO"/>
        </w:rPr>
      </w:pPr>
      <w:r w:rsidRPr="00EB2E26">
        <w:rPr>
          <w:rFonts w:cs="Arial"/>
          <w:lang w:val="es-CO"/>
        </w:rPr>
        <w:t>Hojas de evaluación</w:t>
      </w:r>
    </w:p>
    <w:p w14:paraId="0A7456F8" w14:textId="77777777" w:rsidR="001A4FEB" w:rsidRPr="00EB2E26" w:rsidRDefault="001A4FEB" w:rsidP="00076C94">
      <w:pPr>
        <w:numPr>
          <w:ilvl w:val="0"/>
          <w:numId w:val="47"/>
        </w:numPr>
        <w:rPr>
          <w:rFonts w:cs="Arial"/>
          <w:lang w:val="es-CO"/>
        </w:rPr>
      </w:pPr>
      <w:r w:rsidRPr="00EB2E26">
        <w:rPr>
          <w:rFonts w:cs="Arial"/>
          <w:lang w:val="es-CO"/>
        </w:rPr>
        <w:t>Lápices</w:t>
      </w:r>
    </w:p>
    <w:p w14:paraId="2C391EB8" w14:textId="77777777" w:rsidR="001A4FEB" w:rsidRPr="00EB2E26" w:rsidRDefault="001A4FEB" w:rsidP="00076C94">
      <w:pPr>
        <w:numPr>
          <w:ilvl w:val="0"/>
          <w:numId w:val="47"/>
        </w:numPr>
        <w:rPr>
          <w:rFonts w:cs="Arial"/>
          <w:lang w:val="es-CO"/>
        </w:rPr>
      </w:pPr>
      <w:r w:rsidRPr="00EB2E26">
        <w:rPr>
          <w:rFonts w:cs="Arial"/>
          <w:lang w:val="es-CO"/>
        </w:rPr>
        <w:t>Regla</w:t>
      </w:r>
    </w:p>
    <w:p w14:paraId="265C3C48" w14:textId="77777777" w:rsidR="001A4FEB" w:rsidRPr="00EB2E26" w:rsidRDefault="001A4FEB" w:rsidP="00076C94">
      <w:pPr>
        <w:numPr>
          <w:ilvl w:val="0"/>
          <w:numId w:val="47"/>
        </w:numPr>
        <w:rPr>
          <w:rFonts w:cs="Arial"/>
          <w:lang w:val="es-CO"/>
        </w:rPr>
      </w:pPr>
      <w:r w:rsidRPr="00EB2E26">
        <w:rPr>
          <w:rFonts w:cs="Arial"/>
          <w:lang w:val="es-CO"/>
        </w:rPr>
        <w:t>Calculadora (opcional)</w:t>
      </w:r>
    </w:p>
    <w:p w14:paraId="3B815BEA" w14:textId="77777777" w:rsidR="001A4FEB" w:rsidRPr="00EB2E26" w:rsidRDefault="001A4FEB" w:rsidP="00076C94">
      <w:pPr>
        <w:numPr>
          <w:ilvl w:val="0"/>
          <w:numId w:val="47"/>
        </w:numPr>
        <w:rPr>
          <w:rFonts w:cs="Arial"/>
          <w:lang w:val="es-CO"/>
        </w:rPr>
      </w:pPr>
      <w:r w:rsidRPr="00EB2E26">
        <w:rPr>
          <w:rFonts w:cs="Arial"/>
          <w:lang w:val="es-CO"/>
        </w:rPr>
        <w:t>Gráficas de funciones cuadráticas impresas o proyectadas</w:t>
      </w:r>
    </w:p>
    <w:p w14:paraId="6CAFFDF7" w14:textId="77777777" w:rsidR="001A4FEB" w:rsidRPr="00EB2E26" w:rsidRDefault="001A4FEB" w:rsidP="00117C96">
      <w:pPr>
        <w:pStyle w:val="E03Subtitizqnegrilla"/>
        <w:rPr>
          <w:lang w:val="es-CO"/>
        </w:rPr>
      </w:pPr>
      <w:r w:rsidRPr="00117C96">
        <w:t>Desarrollo</w:t>
      </w:r>
      <w:r w:rsidRPr="00EB2E26">
        <w:rPr>
          <w:lang w:val="es-CO"/>
        </w:rPr>
        <w:t>:</w:t>
      </w:r>
    </w:p>
    <w:p w14:paraId="10EDCC60" w14:textId="77777777" w:rsidR="001A4FEB" w:rsidRPr="00EB2E26" w:rsidRDefault="001A4FEB" w:rsidP="00117C96">
      <w:pPr>
        <w:pStyle w:val="E02Titulo03SubtizqnegrillaK"/>
        <w:rPr>
          <w:lang w:val="es-CO"/>
        </w:rPr>
      </w:pPr>
      <w:r w:rsidRPr="00EB2E26">
        <w:rPr>
          <w:lang w:val="es-CO"/>
        </w:rPr>
        <w:t xml:space="preserve">Parte 1: </w:t>
      </w:r>
      <w:r w:rsidRPr="00117C96">
        <w:t>Factorización</w:t>
      </w:r>
      <w:r w:rsidRPr="00EB2E26">
        <w:rPr>
          <w:lang w:val="es-CO"/>
        </w:rPr>
        <w:t xml:space="preserve"> Clásica </w:t>
      </w:r>
    </w:p>
    <w:p w14:paraId="0DE55605" w14:textId="77777777" w:rsidR="0090608D" w:rsidRPr="00117C96" w:rsidRDefault="0090608D" w:rsidP="00117C96">
      <w:pPr>
        <w:pStyle w:val="E03Textonegritamin"/>
      </w:pPr>
      <w:r w:rsidRPr="00117C96">
        <w:t>Nivel Básico:</w:t>
      </w:r>
    </w:p>
    <w:p w14:paraId="3221C766" w14:textId="77777777" w:rsidR="0090608D" w:rsidRPr="00EB2E26" w:rsidRDefault="0090608D" w:rsidP="00076C94">
      <w:pPr>
        <w:numPr>
          <w:ilvl w:val="0"/>
          <w:numId w:val="48"/>
        </w:numPr>
        <w:rPr>
          <w:rFonts w:cs="Arial"/>
          <w:lang w:val="es-CO"/>
        </w:rPr>
      </w:pPr>
      <w:r w:rsidRPr="00EB2E26">
        <w:rPr>
          <w:rFonts w:cs="Arial"/>
          <w:lang w:val="es-CO"/>
        </w:rPr>
        <w:t>x² - 9</w:t>
      </w:r>
    </w:p>
    <w:p w14:paraId="54EB55C4" w14:textId="77777777" w:rsidR="0090608D" w:rsidRPr="00EB2E26" w:rsidRDefault="0090608D" w:rsidP="00076C94">
      <w:pPr>
        <w:numPr>
          <w:ilvl w:val="0"/>
          <w:numId w:val="48"/>
        </w:numPr>
        <w:rPr>
          <w:rFonts w:cs="Arial"/>
          <w:lang w:val="es-CO"/>
        </w:rPr>
      </w:pPr>
      <w:r w:rsidRPr="00EB2E26">
        <w:rPr>
          <w:rFonts w:cs="Arial"/>
          <w:lang w:val="es-CO"/>
        </w:rPr>
        <w:t>4x² - 16</w:t>
      </w:r>
    </w:p>
    <w:p w14:paraId="63462581" w14:textId="77777777" w:rsidR="0090608D" w:rsidRPr="00EB2E26" w:rsidRDefault="0090608D" w:rsidP="00076C94">
      <w:pPr>
        <w:numPr>
          <w:ilvl w:val="0"/>
          <w:numId w:val="48"/>
        </w:numPr>
        <w:rPr>
          <w:rFonts w:cs="Arial"/>
          <w:lang w:val="es-CO"/>
        </w:rPr>
      </w:pPr>
      <w:r w:rsidRPr="00EB2E26">
        <w:rPr>
          <w:rFonts w:cs="Arial"/>
          <w:lang w:val="es-CO"/>
        </w:rPr>
        <w:t>x² + 6x + 9</w:t>
      </w:r>
    </w:p>
    <w:p w14:paraId="1519B5E2" w14:textId="77777777" w:rsidR="0090608D" w:rsidRPr="00EB2E26" w:rsidRDefault="0090608D" w:rsidP="00076C94">
      <w:pPr>
        <w:numPr>
          <w:ilvl w:val="0"/>
          <w:numId w:val="48"/>
        </w:numPr>
        <w:rPr>
          <w:rFonts w:cs="Arial"/>
          <w:lang w:val="es-CO"/>
        </w:rPr>
      </w:pPr>
      <w:r w:rsidRPr="00EB2E26">
        <w:rPr>
          <w:rFonts w:cs="Arial"/>
          <w:lang w:val="es-CO"/>
        </w:rPr>
        <w:t>x² - 10x + 25</w:t>
      </w:r>
    </w:p>
    <w:p w14:paraId="166367C9" w14:textId="77777777" w:rsidR="0090608D" w:rsidRPr="00EB2E26" w:rsidRDefault="0090608D" w:rsidP="00076C94">
      <w:pPr>
        <w:numPr>
          <w:ilvl w:val="0"/>
          <w:numId w:val="48"/>
        </w:numPr>
        <w:rPr>
          <w:rFonts w:cs="Arial"/>
          <w:lang w:val="es-CO"/>
        </w:rPr>
      </w:pPr>
      <w:r w:rsidRPr="00EB2E26">
        <w:rPr>
          <w:rFonts w:cs="Arial"/>
          <w:lang w:val="es-CO"/>
        </w:rPr>
        <w:t>2x² + 4x</w:t>
      </w:r>
    </w:p>
    <w:p w14:paraId="7E9144D6" w14:textId="77777777" w:rsidR="0090608D" w:rsidRPr="00EB2E26" w:rsidRDefault="0090608D" w:rsidP="0090608D">
      <w:pPr>
        <w:rPr>
          <w:rFonts w:cs="Arial"/>
          <w:b/>
          <w:bCs/>
          <w:lang w:val="es-CO"/>
        </w:rPr>
      </w:pPr>
      <w:r w:rsidRPr="00EB2E26">
        <w:rPr>
          <w:rFonts w:cs="Arial"/>
          <w:b/>
          <w:bCs/>
          <w:lang w:val="es-CO"/>
        </w:rPr>
        <w:t>Nivel Intermedio:</w:t>
      </w:r>
    </w:p>
    <w:p w14:paraId="260AB623" w14:textId="77777777" w:rsidR="0090608D" w:rsidRPr="00EB2E26" w:rsidRDefault="0090608D" w:rsidP="00076C94">
      <w:pPr>
        <w:numPr>
          <w:ilvl w:val="0"/>
          <w:numId w:val="49"/>
        </w:numPr>
        <w:rPr>
          <w:rFonts w:cs="Arial"/>
          <w:lang w:val="es-CO"/>
        </w:rPr>
      </w:pPr>
      <w:r w:rsidRPr="00EB2E26">
        <w:rPr>
          <w:rFonts w:cs="Arial"/>
          <w:lang w:val="es-CO"/>
        </w:rPr>
        <w:t>x² + 5x + 6</w:t>
      </w:r>
    </w:p>
    <w:p w14:paraId="03FA21E1" w14:textId="77777777" w:rsidR="0090608D" w:rsidRPr="00EB2E26" w:rsidRDefault="0090608D" w:rsidP="00076C94">
      <w:pPr>
        <w:numPr>
          <w:ilvl w:val="0"/>
          <w:numId w:val="49"/>
        </w:numPr>
        <w:rPr>
          <w:rFonts w:cs="Arial"/>
          <w:lang w:val="es-CO"/>
        </w:rPr>
      </w:pPr>
      <w:r w:rsidRPr="00EB2E26">
        <w:rPr>
          <w:rFonts w:cs="Arial"/>
          <w:lang w:val="es-CO"/>
        </w:rPr>
        <w:t>x² - 7x + 12</w:t>
      </w:r>
    </w:p>
    <w:p w14:paraId="2DF25AF4" w14:textId="77777777" w:rsidR="0090608D" w:rsidRPr="00EB2E26" w:rsidRDefault="0090608D" w:rsidP="00076C94">
      <w:pPr>
        <w:numPr>
          <w:ilvl w:val="0"/>
          <w:numId w:val="49"/>
        </w:numPr>
        <w:rPr>
          <w:rFonts w:cs="Arial"/>
          <w:lang w:val="es-CO"/>
        </w:rPr>
      </w:pPr>
      <w:r w:rsidRPr="00EB2E26">
        <w:rPr>
          <w:rFonts w:cs="Arial"/>
          <w:lang w:val="es-CO"/>
        </w:rPr>
        <w:t>2x² - 5x - 3</w:t>
      </w:r>
    </w:p>
    <w:p w14:paraId="45980E8B" w14:textId="77777777" w:rsidR="0090608D" w:rsidRPr="00EB2E26" w:rsidRDefault="0090608D" w:rsidP="00076C94">
      <w:pPr>
        <w:numPr>
          <w:ilvl w:val="0"/>
          <w:numId w:val="49"/>
        </w:numPr>
        <w:rPr>
          <w:rFonts w:cs="Arial"/>
          <w:lang w:val="es-CO"/>
        </w:rPr>
      </w:pPr>
      <w:r w:rsidRPr="00EB2E26">
        <w:rPr>
          <w:rFonts w:cs="Arial"/>
          <w:lang w:val="es-CO"/>
        </w:rPr>
        <w:t>3x² + 10x - 8</w:t>
      </w:r>
    </w:p>
    <w:p w14:paraId="7572C468" w14:textId="77777777" w:rsidR="0090608D" w:rsidRPr="00EB2E26" w:rsidRDefault="0090608D" w:rsidP="00076C94">
      <w:pPr>
        <w:numPr>
          <w:ilvl w:val="0"/>
          <w:numId w:val="49"/>
        </w:numPr>
        <w:rPr>
          <w:rFonts w:cs="Arial"/>
          <w:lang w:val="es-CO"/>
        </w:rPr>
      </w:pPr>
      <w:r w:rsidRPr="00EB2E26">
        <w:rPr>
          <w:rFonts w:cs="Arial"/>
          <w:lang w:val="es-CO"/>
        </w:rPr>
        <w:t>x² - 4x - 21</w:t>
      </w:r>
    </w:p>
    <w:p w14:paraId="4EE5C8C9" w14:textId="77777777" w:rsidR="0090608D" w:rsidRPr="00EB2E26" w:rsidRDefault="0090608D" w:rsidP="0090608D">
      <w:pPr>
        <w:rPr>
          <w:rFonts w:cs="Arial"/>
          <w:b/>
          <w:bCs/>
          <w:lang w:val="es-CO"/>
        </w:rPr>
      </w:pPr>
      <w:r w:rsidRPr="00EB2E26">
        <w:rPr>
          <w:rFonts w:cs="Arial"/>
          <w:b/>
          <w:bCs/>
          <w:lang w:val="es-CO"/>
        </w:rPr>
        <w:t>Nivel Avanzado:</w:t>
      </w:r>
    </w:p>
    <w:p w14:paraId="60549C5C" w14:textId="77777777" w:rsidR="0090608D" w:rsidRPr="00EB2E26" w:rsidRDefault="0090608D" w:rsidP="00076C94">
      <w:pPr>
        <w:numPr>
          <w:ilvl w:val="0"/>
          <w:numId w:val="50"/>
        </w:numPr>
        <w:rPr>
          <w:rFonts w:cs="Arial"/>
          <w:lang w:val="es-CO"/>
        </w:rPr>
      </w:pPr>
      <w:r w:rsidRPr="00EB2E26">
        <w:rPr>
          <w:rFonts w:cs="Arial"/>
          <w:lang w:val="es-CO"/>
        </w:rPr>
        <w:t>6x² + 13x + 6</w:t>
      </w:r>
    </w:p>
    <w:p w14:paraId="28FF715B" w14:textId="77777777" w:rsidR="0090608D" w:rsidRPr="00EB2E26" w:rsidRDefault="0090608D" w:rsidP="00076C94">
      <w:pPr>
        <w:numPr>
          <w:ilvl w:val="0"/>
          <w:numId w:val="50"/>
        </w:numPr>
        <w:rPr>
          <w:rFonts w:cs="Arial"/>
          <w:lang w:val="es-CO"/>
        </w:rPr>
      </w:pPr>
      <w:r w:rsidRPr="00EB2E26">
        <w:rPr>
          <w:rFonts w:cs="Arial"/>
          <w:lang w:val="es-CO"/>
        </w:rPr>
        <w:t>4x² - 9y²</w:t>
      </w:r>
    </w:p>
    <w:p w14:paraId="6AAC742B" w14:textId="77777777" w:rsidR="0090608D" w:rsidRPr="00EB2E26" w:rsidRDefault="0090608D" w:rsidP="00076C94">
      <w:pPr>
        <w:numPr>
          <w:ilvl w:val="0"/>
          <w:numId w:val="50"/>
        </w:numPr>
        <w:rPr>
          <w:rFonts w:cs="Arial"/>
          <w:lang w:val="es-CO"/>
        </w:rPr>
      </w:pPr>
      <w:r w:rsidRPr="00EB2E26">
        <w:rPr>
          <w:rFonts w:cs="Arial"/>
          <w:lang w:val="es-CO"/>
        </w:rPr>
        <w:t>2x² + 5xy - 3y²</w:t>
      </w:r>
    </w:p>
    <w:p w14:paraId="74F173BA" w14:textId="77777777" w:rsidR="0090608D" w:rsidRPr="00EB2E26" w:rsidRDefault="0090608D" w:rsidP="00076C94">
      <w:pPr>
        <w:numPr>
          <w:ilvl w:val="0"/>
          <w:numId w:val="50"/>
        </w:numPr>
        <w:rPr>
          <w:rFonts w:cs="Arial"/>
          <w:lang w:val="es-CO"/>
        </w:rPr>
      </w:pPr>
      <w:r w:rsidRPr="00EB2E26">
        <w:rPr>
          <w:rFonts w:cs="Arial"/>
          <w:lang w:val="es-CO"/>
        </w:rPr>
        <w:t>x⁴ - 16</w:t>
      </w:r>
    </w:p>
    <w:p w14:paraId="6DF1AC2A" w14:textId="77777777" w:rsidR="0090608D" w:rsidRPr="00EB2E26" w:rsidRDefault="0090608D" w:rsidP="00076C94">
      <w:pPr>
        <w:numPr>
          <w:ilvl w:val="0"/>
          <w:numId w:val="50"/>
        </w:numPr>
        <w:rPr>
          <w:rFonts w:cs="Arial"/>
          <w:lang w:val="es-CO"/>
        </w:rPr>
      </w:pPr>
      <w:r w:rsidRPr="00EB2E26">
        <w:rPr>
          <w:rFonts w:cs="Arial"/>
          <w:lang w:val="es-CO"/>
        </w:rPr>
        <w:t>9x⁴ + 12x²y² + 4y⁴</w:t>
      </w:r>
    </w:p>
    <w:p w14:paraId="6B66C25D" w14:textId="77777777" w:rsidR="0090608D" w:rsidRPr="00EB2E26" w:rsidRDefault="0090608D" w:rsidP="0090608D">
      <w:pPr>
        <w:rPr>
          <w:rFonts w:cs="Arial"/>
          <w:b/>
          <w:bCs/>
          <w:lang w:val="es-CO"/>
        </w:rPr>
      </w:pPr>
      <w:r w:rsidRPr="00EB2E26">
        <w:rPr>
          <w:rFonts w:cs="Arial"/>
          <w:b/>
          <w:bCs/>
          <w:lang w:val="es-CO"/>
        </w:rPr>
        <w:t>Desafío:</w:t>
      </w:r>
    </w:p>
    <w:p w14:paraId="603B5468" w14:textId="77777777" w:rsidR="0090608D" w:rsidRPr="00EB2E26" w:rsidRDefault="0090608D" w:rsidP="00076C94">
      <w:pPr>
        <w:numPr>
          <w:ilvl w:val="0"/>
          <w:numId w:val="51"/>
        </w:numPr>
        <w:rPr>
          <w:rFonts w:cs="Arial"/>
          <w:lang w:val="es-CO"/>
        </w:rPr>
      </w:pPr>
      <w:r w:rsidRPr="00EB2E26">
        <w:rPr>
          <w:rFonts w:cs="Arial"/>
          <w:lang w:val="es-CO"/>
        </w:rPr>
        <w:t>x² + 2x + 5</w:t>
      </w:r>
    </w:p>
    <w:p w14:paraId="5F2205E7" w14:textId="77777777" w:rsidR="0090608D" w:rsidRPr="00EB2E26" w:rsidRDefault="0090608D" w:rsidP="00076C94">
      <w:pPr>
        <w:numPr>
          <w:ilvl w:val="0"/>
          <w:numId w:val="51"/>
        </w:numPr>
        <w:rPr>
          <w:rFonts w:cs="Arial"/>
          <w:lang w:val="es-CO"/>
        </w:rPr>
      </w:pPr>
      <w:r w:rsidRPr="00EB2E26">
        <w:rPr>
          <w:rFonts w:cs="Arial"/>
          <w:lang w:val="es-CO"/>
        </w:rPr>
        <w:t>3x² - 7x + 1</w:t>
      </w:r>
    </w:p>
    <w:p w14:paraId="37494CE1" w14:textId="77777777" w:rsidR="0090608D" w:rsidRPr="00EB2E26" w:rsidRDefault="0090608D" w:rsidP="00076C94">
      <w:pPr>
        <w:numPr>
          <w:ilvl w:val="0"/>
          <w:numId w:val="51"/>
        </w:numPr>
        <w:rPr>
          <w:rFonts w:cs="Arial"/>
          <w:lang w:val="es-CO"/>
        </w:rPr>
      </w:pPr>
      <w:r w:rsidRPr="00EB2E26">
        <w:rPr>
          <w:rFonts w:cs="Arial"/>
          <w:lang w:val="es-CO"/>
        </w:rPr>
        <w:t>5x² + 11x - 12</w:t>
      </w:r>
    </w:p>
    <w:p w14:paraId="1217250A" w14:textId="77777777" w:rsidR="0090608D" w:rsidRPr="00EB2E26" w:rsidRDefault="0090608D" w:rsidP="00076C94">
      <w:pPr>
        <w:numPr>
          <w:ilvl w:val="0"/>
          <w:numId w:val="51"/>
        </w:numPr>
        <w:rPr>
          <w:rFonts w:cs="Arial"/>
          <w:lang w:val="es-CO"/>
        </w:rPr>
      </w:pPr>
      <w:r w:rsidRPr="00EB2E26">
        <w:rPr>
          <w:rFonts w:cs="Arial"/>
          <w:lang w:val="es-CO"/>
        </w:rPr>
        <w:t>2x⁴ - 7x² + 3</w:t>
      </w:r>
    </w:p>
    <w:p w14:paraId="1CF4A72F" w14:textId="77777777" w:rsidR="0090608D" w:rsidRPr="00EB2E26" w:rsidRDefault="0090608D" w:rsidP="00076C94">
      <w:pPr>
        <w:numPr>
          <w:ilvl w:val="0"/>
          <w:numId w:val="51"/>
        </w:numPr>
        <w:rPr>
          <w:rFonts w:cs="Arial"/>
          <w:lang w:val="es-CO"/>
        </w:rPr>
      </w:pPr>
      <w:r w:rsidRPr="00EB2E26">
        <w:rPr>
          <w:rFonts w:cs="Arial"/>
          <w:lang w:val="es-CO"/>
        </w:rPr>
        <w:t>x⁶ - 1</w:t>
      </w:r>
    </w:p>
    <w:p w14:paraId="1E011CEF" w14:textId="04FDE96E" w:rsidR="001A4FEB" w:rsidRPr="00EB2E26" w:rsidRDefault="001A4FEB" w:rsidP="0090608D">
      <w:pPr>
        <w:rPr>
          <w:rFonts w:cs="Arial"/>
          <w:lang w:val="es-CO"/>
        </w:rPr>
      </w:pPr>
    </w:p>
    <w:p w14:paraId="2BBFC6B5" w14:textId="0192B781" w:rsidR="001A4FEB" w:rsidRPr="00EB2E26" w:rsidRDefault="001A4FEB" w:rsidP="00117C96">
      <w:pPr>
        <w:pStyle w:val="E02Titulo03SubtizqnegrillaK"/>
        <w:rPr>
          <w:lang w:val="es-CO"/>
        </w:rPr>
      </w:pPr>
      <w:r w:rsidRPr="00EB2E26">
        <w:rPr>
          <w:lang w:val="es-CO"/>
        </w:rPr>
        <w:t xml:space="preserve">Parte 2: Gráficas y Factorización </w:t>
      </w:r>
    </w:p>
    <w:p w14:paraId="03B0EBE5" w14:textId="77777777" w:rsidR="007767F2" w:rsidRPr="00EB2E26" w:rsidRDefault="001A4FEB" w:rsidP="007767F2">
      <w:pPr>
        <w:rPr>
          <w:rFonts w:cs="Arial"/>
          <w:lang w:val="es-CO"/>
        </w:rPr>
      </w:pPr>
      <w:r w:rsidRPr="00EB2E26">
        <w:rPr>
          <w:rFonts w:cs="Arial"/>
          <w:lang w:val="es-CO"/>
        </w:rPr>
        <w:t xml:space="preserve">Observa la siguiente gráfica: </w:t>
      </w:r>
    </w:p>
    <w:p w14:paraId="4B7188DE" w14:textId="77777777" w:rsidR="007767F2" w:rsidRPr="00EB2E26" w:rsidRDefault="007767F2" w:rsidP="007767F2">
      <w:pPr>
        <w:rPr>
          <w:rFonts w:cs="Arial"/>
          <w:lang w:val="es-CO"/>
        </w:rPr>
      </w:pPr>
      <w:r w:rsidRPr="00EB2E26">
        <w:rPr>
          <w:rFonts w:cs="Arial"/>
          <w:noProof/>
          <w:lang w:val="es-CO"/>
        </w:rPr>
        <w:drawing>
          <wp:inline distT="0" distB="0" distL="0" distR="0" wp14:anchorId="4E68AB92" wp14:editId="0A371A04">
            <wp:extent cx="4991797" cy="1838582"/>
            <wp:effectExtent l="0" t="0" r="0" b="9525"/>
            <wp:docPr id="752297466"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97466" name="Imagen 1" descr="Gráfico, Gráfico de líneas&#10;&#10;Descripción generada automáticamente"/>
                    <pic:cNvPicPr/>
                  </pic:nvPicPr>
                  <pic:blipFill>
                    <a:blip r:embed="rId31"/>
                    <a:stretch>
                      <a:fillRect/>
                    </a:stretch>
                  </pic:blipFill>
                  <pic:spPr>
                    <a:xfrm>
                      <a:off x="0" y="0"/>
                      <a:ext cx="4991797" cy="1838582"/>
                    </a:xfrm>
                    <a:prstGeom prst="rect">
                      <a:avLst/>
                    </a:prstGeom>
                  </pic:spPr>
                </pic:pic>
              </a:graphicData>
            </a:graphic>
          </wp:inline>
        </w:drawing>
      </w:r>
    </w:p>
    <w:p w14:paraId="51D2C2F3" w14:textId="0664DB88" w:rsidR="007767F2" w:rsidRPr="00EB2E26" w:rsidRDefault="007767F2" w:rsidP="00076C94">
      <w:pPr>
        <w:numPr>
          <w:ilvl w:val="1"/>
          <w:numId w:val="52"/>
        </w:numPr>
        <w:rPr>
          <w:rFonts w:cs="Arial"/>
          <w:lang w:val="es-CO"/>
        </w:rPr>
      </w:pPr>
      <w:r w:rsidRPr="00EB2E26">
        <w:rPr>
          <w:rFonts w:cs="Arial"/>
          <w:lang w:val="es-CO"/>
        </w:rPr>
        <w:t>Identifica las raíces de la función.</w:t>
      </w:r>
    </w:p>
    <w:p w14:paraId="1D8DBE6B" w14:textId="230EEBBB" w:rsidR="007767F2" w:rsidRPr="00EB2E26" w:rsidRDefault="007767F2" w:rsidP="00076C94">
      <w:pPr>
        <w:numPr>
          <w:ilvl w:val="1"/>
          <w:numId w:val="52"/>
        </w:numPr>
        <w:rPr>
          <w:rFonts w:cs="Arial"/>
          <w:lang w:val="es-CO"/>
        </w:rPr>
      </w:pPr>
      <w:r w:rsidRPr="00EB2E26">
        <w:rPr>
          <w:rFonts w:cs="Arial"/>
          <w:lang w:val="es-CO"/>
        </w:rPr>
        <w:t>Escribe la ecuación de la función en forma factorizada.</w:t>
      </w:r>
    </w:p>
    <w:p w14:paraId="026D9D65" w14:textId="48C7AC20" w:rsidR="007767F2" w:rsidRPr="00EB2E26" w:rsidRDefault="007767F2" w:rsidP="00076C94">
      <w:pPr>
        <w:numPr>
          <w:ilvl w:val="1"/>
          <w:numId w:val="52"/>
        </w:numPr>
        <w:rPr>
          <w:rFonts w:cs="Arial"/>
          <w:lang w:val="es-CO"/>
        </w:rPr>
      </w:pPr>
      <w:r w:rsidRPr="00EB2E26">
        <w:rPr>
          <w:rFonts w:cs="Arial"/>
          <w:lang w:val="es-CO"/>
        </w:rPr>
        <w:t>Explica cómo la gráfica se relaciona con la factorización.</w:t>
      </w:r>
    </w:p>
    <w:p w14:paraId="409F0267" w14:textId="6D3A118E" w:rsidR="001A4FEB" w:rsidRPr="00EB2E26" w:rsidRDefault="001A4FEB" w:rsidP="00076C94">
      <w:pPr>
        <w:numPr>
          <w:ilvl w:val="1"/>
          <w:numId w:val="52"/>
        </w:numPr>
        <w:rPr>
          <w:rFonts w:cs="Arial"/>
          <w:lang w:val="es-CO"/>
        </w:rPr>
      </w:pPr>
      <w:r w:rsidRPr="00EB2E26">
        <w:rPr>
          <w:rFonts w:cs="Arial"/>
          <w:lang w:val="es-CO"/>
        </w:rPr>
        <w:t>¿Cómo puedes verificar tu respuesta algebraicamente?</w:t>
      </w:r>
    </w:p>
    <w:p w14:paraId="56BE13A7" w14:textId="77777777" w:rsidR="007767F2" w:rsidRPr="00EB2E26" w:rsidRDefault="007767F2" w:rsidP="001A4FEB">
      <w:pPr>
        <w:rPr>
          <w:rFonts w:cs="Arial"/>
          <w:b/>
          <w:bCs/>
          <w:lang w:val="es-CO"/>
        </w:rPr>
      </w:pPr>
    </w:p>
    <w:p w14:paraId="0E7E54A6" w14:textId="77777777" w:rsidR="007767F2" w:rsidRPr="00EB2E26" w:rsidRDefault="001A4FEB" w:rsidP="0065463D">
      <w:pPr>
        <w:pStyle w:val="E03Textonegritamin"/>
        <w:rPr>
          <w:lang w:val="es-CO"/>
        </w:rPr>
      </w:pPr>
      <w:r w:rsidRPr="00EB2E26">
        <w:rPr>
          <w:lang w:val="es-CO"/>
        </w:rPr>
        <w:t xml:space="preserve">Parte 3: Juego de la Factorización </w:t>
      </w:r>
    </w:p>
    <w:p w14:paraId="444CA641" w14:textId="749EE32E" w:rsidR="001A4FEB" w:rsidRPr="00EB2E26" w:rsidRDefault="001A4FEB" w:rsidP="007767F2">
      <w:pPr>
        <w:tabs>
          <w:tab w:val="num" w:pos="720"/>
        </w:tabs>
        <w:rPr>
          <w:rFonts w:cs="Arial"/>
          <w:lang w:val="es-CO"/>
        </w:rPr>
      </w:pPr>
      <w:r w:rsidRPr="00117C96">
        <w:rPr>
          <w:rStyle w:val="E03TextonegritaminCar"/>
        </w:rPr>
        <w:t>Dinámica:</w:t>
      </w:r>
      <w:r w:rsidRPr="00EB2E26">
        <w:rPr>
          <w:rFonts w:cs="Arial"/>
          <w:lang w:val="es-CO"/>
        </w:rPr>
        <w:t xml:space="preserve"> Divide la clase en equipos. Prepara un tablero con expresiones cuadráticas y sus respectivas factorizaciones. Cada equipo tendrá un dado y un marcador.</w:t>
      </w:r>
    </w:p>
    <w:p w14:paraId="4B92EF58" w14:textId="77777777" w:rsidR="001A4FEB" w:rsidRPr="00117C96" w:rsidRDefault="001A4FEB" w:rsidP="00117C96">
      <w:pPr>
        <w:pStyle w:val="E03Textonegritamin"/>
      </w:pPr>
      <w:r w:rsidRPr="00117C96">
        <w:t xml:space="preserve">Reglas: </w:t>
      </w:r>
    </w:p>
    <w:p w14:paraId="5EF4D3BD" w14:textId="77777777" w:rsidR="001A4FEB" w:rsidRPr="00117C96" w:rsidRDefault="001A4FEB" w:rsidP="00117C96">
      <w:pPr>
        <w:pStyle w:val="Prrafodelista"/>
      </w:pPr>
      <w:r w:rsidRPr="00EB2E26">
        <w:rPr>
          <w:lang w:val="es-CO"/>
        </w:rPr>
        <w:t xml:space="preserve">Por turnos, cada </w:t>
      </w:r>
      <w:r w:rsidRPr="00117C96">
        <w:t>equipo lanza el dado y avanza el número de casillas indicado.</w:t>
      </w:r>
    </w:p>
    <w:p w14:paraId="716BF284" w14:textId="77777777" w:rsidR="001A4FEB" w:rsidRPr="00117C96" w:rsidRDefault="001A4FEB" w:rsidP="00117C96">
      <w:pPr>
        <w:pStyle w:val="Prrafodelista"/>
      </w:pPr>
      <w:r w:rsidRPr="00117C96">
        <w:t>Si caen en una casilla con una expresión cuadrática, deben factorizarla correctamente para avanzar.</w:t>
      </w:r>
    </w:p>
    <w:p w14:paraId="5543B1A1" w14:textId="77777777" w:rsidR="001A4FEB" w:rsidRPr="00117C96" w:rsidRDefault="001A4FEB" w:rsidP="00117C96">
      <w:pPr>
        <w:pStyle w:val="Prrafodelista"/>
      </w:pPr>
      <w:r w:rsidRPr="00117C96">
        <w:t>Si se equivocan, pierden un turno.</w:t>
      </w:r>
    </w:p>
    <w:p w14:paraId="21025B1C" w14:textId="77777777" w:rsidR="001A4FEB" w:rsidRPr="00EB2E26" w:rsidRDefault="001A4FEB" w:rsidP="00117C96">
      <w:pPr>
        <w:pStyle w:val="Prrafodelista"/>
        <w:rPr>
          <w:lang w:val="es-CO"/>
        </w:rPr>
      </w:pPr>
      <w:r w:rsidRPr="00117C96">
        <w:t>Gana el equipo que llegue primero</w:t>
      </w:r>
      <w:r w:rsidRPr="00EB2E26">
        <w:rPr>
          <w:lang w:val="es-CO"/>
        </w:rPr>
        <w:t xml:space="preserve"> a la meta.</w:t>
      </w:r>
    </w:p>
    <w:p w14:paraId="62CE2F06" w14:textId="77777777" w:rsidR="00E33CAC" w:rsidRPr="00EB2E26" w:rsidRDefault="00E33CAC" w:rsidP="00E33CAC">
      <w:pPr>
        <w:rPr>
          <w:rFonts w:cs="Arial"/>
        </w:rPr>
      </w:pPr>
    </w:p>
    <w:p w14:paraId="1AEEED2C" w14:textId="77777777" w:rsidR="00E33CAC" w:rsidRPr="00EB2E26" w:rsidRDefault="00E33CAC" w:rsidP="0065463D">
      <w:pPr>
        <w:pStyle w:val="E03Subtitizqnegrilla"/>
      </w:pPr>
      <w:r w:rsidRPr="00EB2E26">
        <w:t>Instrumento de Evaluación</w:t>
      </w:r>
    </w:p>
    <w:p w14:paraId="2CDC48A4" w14:textId="6BBD3E1E" w:rsidR="00E33CAC" w:rsidRPr="00EB2E26" w:rsidRDefault="0011615C" w:rsidP="0065463D">
      <w:pPr>
        <w:pStyle w:val="E04Parrafoconsangria"/>
      </w:pPr>
      <w:r w:rsidRPr="00EB2E26">
        <w:t>La rúbrica es una herramienta invaluable para evaluar el aprendizaje de los estudiantes en la unidad didáctica sobre factorización de expresiones cuadráticas. Al proporcionar un marco de referencia claro, fomentar la autonomía y la responsabilidad, facilitar la comunicación y promover la autoevaluación y la coevaluación, la rúbrica contribuye a mejorar la calidad del proceso de enseñanza y aprendizaje.</w:t>
      </w:r>
    </w:p>
    <w:p w14:paraId="1665AD71" w14:textId="77777777" w:rsidR="0011615C" w:rsidRPr="00EB2E26" w:rsidRDefault="0011615C" w:rsidP="00E33CAC">
      <w:pPr>
        <w:rPr>
          <w:rFonts w:cs="Arial"/>
        </w:rPr>
      </w:pPr>
    </w:p>
    <w:p w14:paraId="151CD49B" w14:textId="35291A40" w:rsidR="0011615C" w:rsidRPr="0065463D" w:rsidRDefault="00C93F14" w:rsidP="0065463D">
      <w:pPr>
        <w:pStyle w:val="E03Subtitizqnegrilla"/>
      </w:pPr>
      <w:r w:rsidRPr="0065463D">
        <w:t>Rubrica de Evaluación:</w:t>
      </w:r>
    </w:p>
    <w:p w14:paraId="3094923E" w14:textId="77777777" w:rsidR="00C93F14" w:rsidRPr="00EB2E26" w:rsidRDefault="00C93F14" w:rsidP="00C93F14">
      <w:pPr>
        <w:ind w:firstLine="708"/>
        <w:rPr>
          <w:rFonts w:cs="Arial"/>
          <w:b/>
          <w:bCs/>
        </w:rPr>
      </w:pPr>
    </w:p>
    <w:tbl>
      <w:tblPr>
        <w:tblStyle w:val="Tablaconcuadrcula1clara-nfasis4"/>
        <w:tblW w:w="0" w:type="auto"/>
        <w:tblLook w:val="04A0" w:firstRow="1" w:lastRow="0" w:firstColumn="1" w:lastColumn="0" w:noHBand="0" w:noVBand="1"/>
      </w:tblPr>
      <w:tblGrid>
        <w:gridCol w:w="3217"/>
        <w:gridCol w:w="1523"/>
        <w:gridCol w:w="1038"/>
        <w:gridCol w:w="1047"/>
        <w:gridCol w:w="2003"/>
      </w:tblGrid>
      <w:tr w:rsidR="000D24A2" w:rsidRPr="00EB2E26" w14:paraId="0E731020" w14:textId="77777777" w:rsidTr="00117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tcPr>
          <w:p w14:paraId="6C13EAE6" w14:textId="77777777" w:rsidR="00C93F14" w:rsidRPr="00117C96" w:rsidRDefault="00C93F14" w:rsidP="00EB2E26">
            <w:pPr>
              <w:jc w:val="center"/>
              <w:rPr>
                <w:rFonts w:cs="Arial"/>
                <w:b w:val="0"/>
                <w:bCs w:val="0"/>
                <w:color w:val="002060"/>
                <w:sz w:val="18"/>
                <w:szCs w:val="18"/>
              </w:rPr>
            </w:pPr>
            <w:r w:rsidRPr="00117C96">
              <w:rPr>
                <w:rFonts w:cs="Arial"/>
                <w:color w:val="002060"/>
                <w:sz w:val="18"/>
                <w:szCs w:val="18"/>
              </w:rPr>
              <w:t>INDICADOR</w:t>
            </w:r>
          </w:p>
        </w:tc>
        <w:tc>
          <w:tcPr>
            <w:tcW w:w="0" w:type="auto"/>
            <w:shd w:val="clear" w:color="auto" w:fill="CAEDFB" w:themeFill="accent4" w:themeFillTint="33"/>
          </w:tcPr>
          <w:p w14:paraId="53277676" w14:textId="77777777" w:rsidR="00C93F14" w:rsidRPr="00117C96" w:rsidRDefault="00C93F14" w:rsidP="00EB2E2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117C96">
              <w:rPr>
                <w:rFonts w:cs="Arial"/>
                <w:color w:val="002060"/>
                <w:sz w:val="16"/>
                <w:szCs w:val="16"/>
              </w:rPr>
              <w:t>SATISFACTORIO</w:t>
            </w:r>
          </w:p>
        </w:tc>
        <w:tc>
          <w:tcPr>
            <w:tcW w:w="0" w:type="auto"/>
            <w:shd w:val="clear" w:color="auto" w:fill="CAEDFB" w:themeFill="accent4" w:themeFillTint="33"/>
          </w:tcPr>
          <w:p w14:paraId="2BF85EEA" w14:textId="77777777" w:rsidR="00C93F14" w:rsidRPr="00117C96" w:rsidRDefault="00C93F14" w:rsidP="00EB2E2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117C96">
              <w:rPr>
                <w:rFonts w:cs="Arial"/>
                <w:color w:val="002060"/>
                <w:sz w:val="16"/>
                <w:szCs w:val="16"/>
              </w:rPr>
              <w:t>EN PROCESO</w:t>
            </w:r>
          </w:p>
        </w:tc>
        <w:tc>
          <w:tcPr>
            <w:tcW w:w="0" w:type="auto"/>
            <w:shd w:val="clear" w:color="auto" w:fill="CAEDFB" w:themeFill="accent4" w:themeFillTint="33"/>
          </w:tcPr>
          <w:p w14:paraId="725E0CDF" w14:textId="77777777" w:rsidR="00C93F14" w:rsidRPr="00117C96" w:rsidRDefault="00C93F14" w:rsidP="00EB2E2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117C96">
              <w:rPr>
                <w:rFonts w:cs="Arial"/>
                <w:color w:val="002060"/>
                <w:sz w:val="16"/>
                <w:szCs w:val="16"/>
              </w:rPr>
              <w:t>POR MEJORAR</w:t>
            </w:r>
          </w:p>
        </w:tc>
        <w:tc>
          <w:tcPr>
            <w:tcW w:w="0" w:type="auto"/>
            <w:shd w:val="clear" w:color="auto" w:fill="CAEDFB" w:themeFill="accent4" w:themeFillTint="33"/>
          </w:tcPr>
          <w:p w14:paraId="1D20CD5C" w14:textId="77777777" w:rsidR="00C93F14" w:rsidRPr="00117C96" w:rsidRDefault="00C93F14" w:rsidP="00EB2E2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117C96">
              <w:rPr>
                <w:rFonts w:cs="Arial"/>
                <w:color w:val="002060"/>
                <w:sz w:val="16"/>
                <w:szCs w:val="16"/>
              </w:rPr>
              <w:t>RETROALIMENTACION</w:t>
            </w:r>
          </w:p>
        </w:tc>
      </w:tr>
      <w:tr w:rsidR="000D24A2" w:rsidRPr="00EB2E26" w14:paraId="4F00F20B" w14:textId="77777777" w:rsidTr="00117C96">
        <w:tc>
          <w:tcPr>
            <w:cnfStyle w:val="001000000000" w:firstRow="0" w:lastRow="0" w:firstColumn="1" w:lastColumn="0" w:oddVBand="0" w:evenVBand="0" w:oddHBand="0" w:evenHBand="0" w:firstRowFirstColumn="0" w:firstRowLastColumn="0" w:lastRowFirstColumn="0" w:lastRowLastColumn="0"/>
            <w:tcW w:w="0" w:type="auto"/>
          </w:tcPr>
          <w:p w14:paraId="6F3E5CF6" w14:textId="257EF63A" w:rsidR="00C93F14" w:rsidRPr="00117C96" w:rsidRDefault="00C93F14" w:rsidP="00EB2E26">
            <w:pPr>
              <w:rPr>
                <w:rFonts w:cs="Arial"/>
                <w:color w:val="002060"/>
                <w:sz w:val="21"/>
                <w:szCs w:val="21"/>
              </w:rPr>
            </w:pPr>
            <w:r w:rsidRPr="00117C96">
              <w:rPr>
                <w:rFonts w:cs="Arial"/>
                <w:color w:val="002060"/>
                <w:sz w:val="21"/>
                <w:szCs w:val="21"/>
              </w:rPr>
              <w:t>Explica de manera clara y concisa los pasos a seguir en cada método de factorización (factor común, agrupación de términos, trinomio cuadrado perfecto).</w:t>
            </w:r>
          </w:p>
        </w:tc>
        <w:tc>
          <w:tcPr>
            <w:tcW w:w="0" w:type="auto"/>
          </w:tcPr>
          <w:p w14:paraId="46813231"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656F6022"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7CC7EC7D"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1CC86615"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sz w:val="21"/>
                <w:szCs w:val="21"/>
              </w:rPr>
            </w:pPr>
          </w:p>
        </w:tc>
      </w:tr>
      <w:tr w:rsidR="000D24A2" w:rsidRPr="00EB2E26" w14:paraId="68D870A2" w14:textId="77777777" w:rsidTr="00117C96">
        <w:tc>
          <w:tcPr>
            <w:cnfStyle w:val="001000000000" w:firstRow="0" w:lastRow="0" w:firstColumn="1" w:lastColumn="0" w:oddVBand="0" w:evenVBand="0" w:oddHBand="0" w:evenHBand="0" w:firstRowFirstColumn="0" w:firstRowLastColumn="0" w:lastRowFirstColumn="0" w:lastRowLastColumn="0"/>
            <w:tcW w:w="0" w:type="auto"/>
          </w:tcPr>
          <w:p w14:paraId="72527599" w14:textId="6CDA982D" w:rsidR="00C93F14" w:rsidRPr="00117C96" w:rsidRDefault="00C93F14" w:rsidP="00EB2E26">
            <w:pPr>
              <w:rPr>
                <w:rFonts w:cs="Arial"/>
                <w:color w:val="002060"/>
                <w:sz w:val="21"/>
                <w:szCs w:val="21"/>
              </w:rPr>
            </w:pPr>
            <w:r w:rsidRPr="00117C96">
              <w:rPr>
                <w:rFonts w:cs="Arial"/>
                <w:color w:val="002060"/>
                <w:sz w:val="21"/>
                <w:szCs w:val="21"/>
              </w:rPr>
              <w:t>Selecciona el método de factorización más apropiado para cada ecuación cuadrática, considerando las características particulares de cada expresión (coeficientes, signos, etc.).</w:t>
            </w:r>
          </w:p>
        </w:tc>
        <w:tc>
          <w:tcPr>
            <w:tcW w:w="0" w:type="auto"/>
          </w:tcPr>
          <w:p w14:paraId="6076541C"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368594CF"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3DAA8C7C"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52DC4F3B"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sz w:val="21"/>
                <w:szCs w:val="21"/>
              </w:rPr>
            </w:pPr>
          </w:p>
        </w:tc>
      </w:tr>
      <w:tr w:rsidR="000D24A2" w:rsidRPr="00EB2E26" w14:paraId="6F2B8C90" w14:textId="77777777" w:rsidTr="00117C96">
        <w:tc>
          <w:tcPr>
            <w:cnfStyle w:val="001000000000" w:firstRow="0" w:lastRow="0" w:firstColumn="1" w:lastColumn="0" w:oddVBand="0" w:evenVBand="0" w:oddHBand="0" w:evenHBand="0" w:firstRowFirstColumn="0" w:firstRowLastColumn="0" w:lastRowFirstColumn="0" w:lastRowLastColumn="0"/>
            <w:tcW w:w="0" w:type="auto"/>
          </w:tcPr>
          <w:p w14:paraId="5265EDC3" w14:textId="4119D7FB" w:rsidR="00C93F14" w:rsidRPr="00117C96" w:rsidRDefault="00C93F14" w:rsidP="00EB2E26">
            <w:pPr>
              <w:rPr>
                <w:rFonts w:cs="Arial"/>
                <w:b w:val="0"/>
                <w:bCs w:val="0"/>
                <w:color w:val="002060"/>
                <w:sz w:val="21"/>
                <w:szCs w:val="21"/>
              </w:rPr>
            </w:pPr>
            <w:r w:rsidRPr="00117C96">
              <w:rPr>
                <w:rFonts w:cs="Arial"/>
                <w:color w:val="002060"/>
                <w:sz w:val="21"/>
                <w:szCs w:val="21"/>
              </w:rPr>
              <w:t>Verifica que al multiplicar los factores lineales se obtenga la expresión cuadrática original.</w:t>
            </w:r>
          </w:p>
        </w:tc>
        <w:tc>
          <w:tcPr>
            <w:tcW w:w="0" w:type="auto"/>
          </w:tcPr>
          <w:p w14:paraId="2B5F35CC"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7E9F926C"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4AC125BB"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6ED1515F"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sz w:val="21"/>
                <w:szCs w:val="21"/>
              </w:rPr>
            </w:pPr>
          </w:p>
        </w:tc>
      </w:tr>
      <w:tr w:rsidR="000D24A2" w:rsidRPr="00EB2E26" w14:paraId="0389462F" w14:textId="77777777" w:rsidTr="00117C96">
        <w:tc>
          <w:tcPr>
            <w:cnfStyle w:val="001000000000" w:firstRow="0" w:lastRow="0" w:firstColumn="1" w:lastColumn="0" w:oddVBand="0" w:evenVBand="0" w:oddHBand="0" w:evenHBand="0" w:firstRowFirstColumn="0" w:firstRowLastColumn="0" w:lastRowFirstColumn="0" w:lastRowLastColumn="0"/>
            <w:tcW w:w="0" w:type="auto"/>
          </w:tcPr>
          <w:p w14:paraId="74BC759B" w14:textId="6F1222E5" w:rsidR="00C93F14" w:rsidRPr="00117C96" w:rsidRDefault="00C93F14" w:rsidP="00EB2E26">
            <w:pPr>
              <w:rPr>
                <w:rFonts w:cs="Arial"/>
                <w:color w:val="002060"/>
                <w:sz w:val="21"/>
                <w:szCs w:val="21"/>
              </w:rPr>
            </w:pPr>
            <w:r w:rsidRPr="00117C96">
              <w:rPr>
                <w:rFonts w:cs="Arial"/>
                <w:color w:val="002060"/>
                <w:sz w:val="21"/>
                <w:szCs w:val="21"/>
              </w:rPr>
              <w:t>Sigue los pasos correctos en cada método de factorización (factor común, agrupación de términos, trinomio cuadrado perfecto, diferencia de cuadrados, etc.).</w:t>
            </w:r>
          </w:p>
        </w:tc>
        <w:tc>
          <w:tcPr>
            <w:tcW w:w="0" w:type="auto"/>
          </w:tcPr>
          <w:p w14:paraId="7CF8C0E7"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6E0D5906"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111D25CE"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26401599"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sz w:val="21"/>
                <w:szCs w:val="21"/>
              </w:rPr>
            </w:pPr>
          </w:p>
        </w:tc>
      </w:tr>
      <w:tr w:rsidR="000D24A2" w:rsidRPr="00EB2E26" w14:paraId="412CB3F2" w14:textId="77777777" w:rsidTr="00117C96">
        <w:tc>
          <w:tcPr>
            <w:cnfStyle w:val="001000000000" w:firstRow="0" w:lastRow="0" w:firstColumn="1" w:lastColumn="0" w:oddVBand="0" w:evenVBand="0" w:oddHBand="0" w:evenHBand="0" w:firstRowFirstColumn="0" w:firstRowLastColumn="0" w:lastRowFirstColumn="0" w:lastRowLastColumn="0"/>
            <w:tcW w:w="0" w:type="auto"/>
          </w:tcPr>
          <w:p w14:paraId="44562402" w14:textId="062CC2CE" w:rsidR="00C93F14" w:rsidRPr="00117C96" w:rsidRDefault="00C93F14" w:rsidP="00EB2E26">
            <w:pPr>
              <w:rPr>
                <w:rFonts w:cs="Arial"/>
                <w:color w:val="002060"/>
                <w:sz w:val="21"/>
                <w:szCs w:val="21"/>
              </w:rPr>
            </w:pPr>
            <w:r w:rsidRPr="00117C96">
              <w:rPr>
                <w:rFonts w:cs="Arial"/>
                <w:color w:val="002060"/>
                <w:sz w:val="21"/>
                <w:szCs w:val="21"/>
              </w:rPr>
              <w:t>Demostrar una actitud proactiva hacia el aprendizaje de las matemáticas, buscando constantemente nuevos desafíos y profundizando en los conceptos</w:t>
            </w:r>
          </w:p>
        </w:tc>
        <w:tc>
          <w:tcPr>
            <w:tcW w:w="0" w:type="auto"/>
          </w:tcPr>
          <w:p w14:paraId="37B03DA3"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7F39790B"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5AE58B3D"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331B80E6"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sz w:val="21"/>
                <w:szCs w:val="21"/>
              </w:rPr>
            </w:pPr>
          </w:p>
        </w:tc>
      </w:tr>
      <w:tr w:rsidR="000D24A2" w:rsidRPr="00EB2E26" w14:paraId="496606B4" w14:textId="77777777" w:rsidTr="00117C96">
        <w:tc>
          <w:tcPr>
            <w:cnfStyle w:val="001000000000" w:firstRow="0" w:lastRow="0" w:firstColumn="1" w:lastColumn="0" w:oddVBand="0" w:evenVBand="0" w:oddHBand="0" w:evenHBand="0" w:firstRowFirstColumn="0" w:firstRowLastColumn="0" w:lastRowFirstColumn="0" w:lastRowLastColumn="0"/>
            <w:tcW w:w="0" w:type="auto"/>
          </w:tcPr>
          <w:p w14:paraId="6B003430" w14:textId="2FE7DB73" w:rsidR="00C93F14" w:rsidRPr="00117C96" w:rsidRDefault="00C93F14" w:rsidP="00EB2E26">
            <w:pPr>
              <w:rPr>
                <w:rFonts w:cs="Arial"/>
                <w:color w:val="002060"/>
                <w:sz w:val="21"/>
                <w:szCs w:val="21"/>
              </w:rPr>
            </w:pPr>
            <w:r w:rsidRPr="00117C96">
              <w:rPr>
                <w:rFonts w:cs="Arial"/>
                <w:color w:val="002060"/>
                <w:sz w:val="21"/>
                <w:szCs w:val="21"/>
              </w:rPr>
              <w:t>Solicita retroalimentación de sus compañeros o profesores para mejorar su comprensión.</w:t>
            </w:r>
          </w:p>
        </w:tc>
        <w:tc>
          <w:tcPr>
            <w:tcW w:w="0" w:type="auto"/>
          </w:tcPr>
          <w:p w14:paraId="01DEF726"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61BC1AE2"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08604525"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70495C47" w14:textId="77777777" w:rsidR="00C93F14" w:rsidRPr="00117C96" w:rsidRDefault="00C93F14" w:rsidP="00EB2E26">
            <w:pPr>
              <w:cnfStyle w:val="000000000000" w:firstRow="0" w:lastRow="0" w:firstColumn="0" w:lastColumn="0" w:oddVBand="0" w:evenVBand="0" w:oddHBand="0" w:evenHBand="0" w:firstRowFirstColumn="0" w:firstRowLastColumn="0" w:lastRowFirstColumn="0" w:lastRowLastColumn="0"/>
              <w:rPr>
                <w:rFonts w:cs="Arial"/>
                <w:b/>
                <w:bCs/>
                <w:sz w:val="21"/>
                <w:szCs w:val="21"/>
              </w:rPr>
            </w:pPr>
          </w:p>
        </w:tc>
      </w:tr>
    </w:tbl>
    <w:p w14:paraId="41132AEF" w14:textId="77777777" w:rsidR="00C93F14" w:rsidRPr="00EB2E26" w:rsidRDefault="00C93F14" w:rsidP="00E33CAC">
      <w:pPr>
        <w:rPr>
          <w:rFonts w:cs="Arial"/>
        </w:rPr>
      </w:pPr>
    </w:p>
    <w:p w14:paraId="07E8F9D3" w14:textId="77777777" w:rsidR="00C93F14" w:rsidRPr="00EB2E26" w:rsidRDefault="00C93F14" w:rsidP="00E33CAC">
      <w:pPr>
        <w:rPr>
          <w:rFonts w:cs="Arial"/>
        </w:rPr>
      </w:pPr>
    </w:p>
    <w:p w14:paraId="19DB9977" w14:textId="0DCC3DE5" w:rsidR="00E33CAC" w:rsidRPr="00EB2E26" w:rsidRDefault="00E33CAC" w:rsidP="0065463D">
      <w:pPr>
        <w:pStyle w:val="E03Subtitizqnegrilla"/>
      </w:pPr>
      <w:r w:rsidRPr="00EB2E26">
        <w:t>Recursos Complementarios</w:t>
      </w:r>
    </w:p>
    <w:bookmarkEnd w:id="1"/>
    <w:p w14:paraId="1F41C915" w14:textId="77777777" w:rsidR="00C93F14" w:rsidRPr="00EB2E26" w:rsidRDefault="00C93F14" w:rsidP="00E33CAC">
      <w:pPr>
        <w:rPr>
          <w:rFonts w:cs="Arial"/>
        </w:rPr>
      </w:pPr>
    </w:p>
    <w:p w14:paraId="5D849E6F" w14:textId="32BDF01B" w:rsidR="00C93F14" w:rsidRPr="00EB2E26" w:rsidRDefault="008A4DD0" w:rsidP="00117C96">
      <w:pPr>
        <w:ind w:left="708"/>
        <w:rPr>
          <w:rFonts w:cs="Arial"/>
        </w:rPr>
      </w:pPr>
      <w:r w:rsidRPr="00117C96">
        <w:rPr>
          <w:rStyle w:val="E03TextonegritaminCar"/>
        </w:rPr>
        <w:t>Video:</w:t>
      </w:r>
      <w:r w:rsidRPr="00EB2E26">
        <w:rPr>
          <w:rFonts w:cs="Arial"/>
        </w:rPr>
        <w:t xml:space="preserve"> </w:t>
      </w:r>
      <w:hyperlink r:id="rId32" w:history="1">
        <w:r w:rsidRPr="00EB2E26">
          <w:rPr>
            <w:rStyle w:val="Hipervnculo"/>
            <w:rFonts w:cs="Arial"/>
          </w:rPr>
          <w:t>Ecuaciones cuadráticas por factores</w:t>
        </w:r>
      </w:hyperlink>
      <w:r w:rsidRPr="00EB2E26">
        <w:rPr>
          <w:rFonts w:cs="Arial"/>
        </w:rPr>
        <w:t>. Este recurso presenta el proceso con varios ejemplos y diferentes casos de factorización.</w:t>
      </w:r>
    </w:p>
    <w:p w14:paraId="10E0B247" w14:textId="1D319621" w:rsidR="008A4DD0" w:rsidRPr="00EB2E26" w:rsidRDefault="008A4DD0" w:rsidP="00117C96">
      <w:pPr>
        <w:ind w:left="708"/>
        <w:rPr>
          <w:rFonts w:cs="Arial"/>
        </w:rPr>
      </w:pPr>
      <w:r w:rsidRPr="00117C96">
        <w:rPr>
          <w:rStyle w:val="E03TextonegritaminCar"/>
        </w:rPr>
        <w:t>Video:</w:t>
      </w:r>
      <w:r w:rsidRPr="00EB2E26">
        <w:rPr>
          <w:rFonts w:cs="Arial"/>
          <w:b/>
          <w:bCs/>
        </w:rPr>
        <w:t xml:space="preserve"> </w:t>
      </w:r>
      <w:hyperlink r:id="rId33" w:history="1">
        <w:r w:rsidRPr="00EB2E26">
          <w:rPr>
            <w:rStyle w:val="Hipervnculo"/>
            <w:rFonts w:cs="Arial"/>
          </w:rPr>
          <w:t>Cuadrática por agrupación de términos</w:t>
        </w:r>
      </w:hyperlink>
      <w:r w:rsidRPr="00EB2E26">
        <w:rPr>
          <w:rFonts w:cs="Arial"/>
        </w:rPr>
        <w:t>.  En este video corto se muestra el proceso para factorizar la expresión cuadrática por agrupación de términos.</w:t>
      </w:r>
    </w:p>
    <w:p w14:paraId="0410B71C" w14:textId="0702A5A4" w:rsidR="008A4DD0" w:rsidRPr="00EB2E26" w:rsidRDefault="008236B3" w:rsidP="00117C96">
      <w:pPr>
        <w:ind w:left="708"/>
        <w:rPr>
          <w:rFonts w:cs="Arial"/>
        </w:rPr>
      </w:pPr>
      <w:r w:rsidRPr="00117C96">
        <w:rPr>
          <w:rStyle w:val="E03TextonegritaminCar"/>
        </w:rPr>
        <w:t>Video:</w:t>
      </w:r>
      <w:r w:rsidRPr="00EB2E26">
        <w:rPr>
          <w:rFonts w:cs="Arial"/>
        </w:rPr>
        <w:t xml:space="preserve"> </w:t>
      </w:r>
      <w:hyperlink r:id="rId34" w:history="1">
        <w:r w:rsidRPr="00EB2E26">
          <w:rPr>
            <w:rStyle w:val="Hipervnculo"/>
            <w:rFonts w:cs="Arial"/>
          </w:rPr>
          <w:t>Cuadráticas por factorización y grafica</w:t>
        </w:r>
      </w:hyperlink>
      <w:r w:rsidRPr="00EB2E26">
        <w:rPr>
          <w:rFonts w:cs="Arial"/>
        </w:rPr>
        <w:t>.  Este recurso brinda una explicación detallada con varios casos de factorización con la interpretación grafica.</w:t>
      </w:r>
    </w:p>
    <w:p w14:paraId="430005CB" w14:textId="73F9BF5E" w:rsidR="008236B3" w:rsidRPr="00EB2E26" w:rsidRDefault="008236B3" w:rsidP="00117C96">
      <w:pPr>
        <w:ind w:left="708"/>
        <w:rPr>
          <w:rFonts w:cs="Arial"/>
          <w:lang w:val="es-CO"/>
        </w:rPr>
      </w:pPr>
      <w:r w:rsidRPr="00117C96">
        <w:rPr>
          <w:rStyle w:val="E03TextonegritaminCar"/>
        </w:rPr>
        <w:t>Enlace:</w:t>
      </w:r>
      <w:r w:rsidRPr="00EB2E26">
        <w:rPr>
          <w:rFonts w:cs="Arial"/>
        </w:rPr>
        <w:t xml:space="preserve"> </w:t>
      </w:r>
      <w:hyperlink r:id="rId35" w:history="1">
        <w:r w:rsidRPr="00EB2E26">
          <w:rPr>
            <w:rStyle w:val="Hipervnculo"/>
            <w:rFonts w:cs="Arial"/>
            <w:lang w:val="es-CO"/>
          </w:rPr>
          <w:t>Factorizar expresiones cuadráticas en cualquier forma</w:t>
        </w:r>
      </w:hyperlink>
      <w:r w:rsidRPr="00EB2E26">
        <w:rPr>
          <w:rFonts w:cs="Arial"/>
          <w:lang w:val="es-CO"/>
        </w:rPr>
        <w:t>.</w:t>
      </w:r>
      <w:r w:rsidRPr="00EB2E26">
        <w:rPr>
          <w:rFonts w:cs="Arial"/>
          <w:b/>
          <w:bCs/>
          <w:lang w:val="es-CO"/>
        </w:rPr>
        <w:t xml:space="preserve"> </w:t>
      </w:r>
      <w:r w:rsidRPr="00EB2E26">
        <w:rPr>
          <w:rFonts w:cs="Arial"/>
          <w:lang w:val="es-CO"/>
        </w:rPr>
        <w:t>En esta página se encuentran recopilados los casos de factorización para resolver ecuaciones cuadráticas.</w:t>
      </w:r>
    </w:p>
    <w:p w14:paraId="5B4AFADB" w14:textId="77777777" w:rsidR="00117C96" w:rsidRPr="00953CA6" w:rsidRDefault="00117C96" w:rsidP="00117C96">
      <w:pPr>
        <w:pStyle w:val="E06Parrafonormal"/>
        <w:spacing w:line="360" w:lineRule="auto"/>
        <w:ind w:left="0" w:firstLine="0"/>
      </w:pPr>
      <w:r w:rsidRPr="00953CA6">
        <w:t xml:space="preserve">Esta colección de Recursos Educativos Abiertos (REA) incluye </w:t>
      </w:r>
      <w:r w:rsidRPr="00953CA6">
        <w:rPr>
          <w:rStyle w:val="Estilo04-textonegrita"/>
        </w:rPr>
        <w:t>10 guías diseñadas</w:t>
      </w:r>
      <w:r w:rsidRPr="00953CA6">
        <w:t xml:space="preserve"> que integra actividades, recursos y explicaciones en una secuencia pedagógica coherente para diferentes ciclos escolares. Los temas centrales son la enseñanza de las matemáticas para grados octavo y noveno en torno de las funciones lineales y funciones cuadráticas para fortalecer el aprendizaje significativo. </w:t>
      </w:r>
    </w:p>
    <w:p w14:paraId="66869752" w14:textId="77777777" w:rsidR="00117C96" w:rsidRPr="00953CA6" w:rsidRDefault="00117C96" w:rsidP="00117C96">
      <w:pPr>
        <w:pStyle w:val="E06Parrafonormal"/>
        <w:spacing w:line="360" w:lineRule="auto"/>
        <w:ind w:left="0" w:firstLine="0"/>
      </w:pPr>
      <w:r w:rsidRPr="00953CA6">
        <w:t>Les invitamos a seguir la secuencia propuesta, que ofrece continuidad y valiosos aportes pedagógicos al proceso de enseñanza y aprendizaje, promoviendo la exploración, el análisis y la reflexión en contextos educativos diversos. </w:t>
      </w:r>
    </w:p>
    <w:p w14:paraId="546816FB" w14:textId="77777777" w:rsidR="00117C96" w:rsidRDefault="00117C96" w:rsidP="00117C96">
      <w:pPr>
        <w:pStyle w:val="paragraph"/>
        <w:spacing w:before="0" w:beforeAutospacing="0" w:after="0" w:afterAutospacing="0"/>
        <w:jc w:val="both"/>
        <w:textAlignment w:val="baseline"/>
        <w:rPr>
          <w:rFonts w:ascii="Segoe UI" w:hAnsi="Segoe UI" w:cs="Segoe UI"/>
          <w:sz w:val="18"/>
          <w:szCs w:val="18"/>
        </w:rPr>
      </w:pPr>
      <w:r>
        <w:rPr>
          <w:rStyle w:val="eop"/>
          <w:rFonts w:cs="Arial"/>
          <w:color w:val="0F4761"/>
        </w:rPr>
        <w:t> </w:t>
      </w:r>
    </w:p>
    <w:p w14:paraId="38466E21" w14:textId="77777777" w:rsidR="00117C96" w:rsidRPr="00953CA6" w:rsidRDefault="00117C96" w:rsidP="00117C96">
      <w:pPr>
        <w:pStyle w:val="E04Subtitulo1izqynegrilla"/>
      </w:pPr>
      <w:r w:rsidRPr="00953CA6">
        <w:t>Secuencia didáctica para la enseñanza de las matemáticas de octavo y noveno grado: </w:t>
      </w:r>
    </w:p>
    <w:p w14:paraId="00FBC4C1" w14:textId="77777777" w:rsidR="00117C96" w:rsidRPr="00953CA6" w:rsidRDefault="00117C96" w:rsidP="00117C96">
      <w:pPr>
        <w:pStyle w:val="Estilo06-Subtitulocursivaizq"/>
      </w:pPr>
      <w:r w:rsidRPr="00953CA6">
        <w:t>Tema 1: Funciones lineales  </w:t>
      </w:r>
    </w:p>
    <w:p w14:paraId="55B7CEA5" w14:textId="77777777" w:rsidR="00117C96" w:rsidRPr="00953CA6" w:rsidRDefault="00117C96" w:rsidP="00117C96">
      <w:pPr>
        <w:pStyle w:val="Estilo07Listaconpuntos"/>
        <w:numPr>
          <w:ilvl w:val="0"/>
          <w:numId w:val="0"/>
        </w:numPr>
        <w:ind w:left="680"/>
      </w:pPr>
      <w:r w:rsidRPr="00953CA6">
        <w:t>1.1 Función, dominio y rango </w:t>
      </w:r>
    </w:p>
    <w:p w14:paraId="077F6211" w14:textId="77777777" w:rsidR="00117C96" w:rsidRPr="00953CA6" w:rsidRDefault="00117C96" w:rsidP="00117C96">
      <w:pPr>
        <w:pStyle w:val="Estilo07Listaconpuntos"/>
        <w:numPr>
          <w:ilvl w:val="0"/>
          <w:numId w:val="0"/>
        </w:numPr>
        <w:ind w:left="680"/>
      </w:pPr>
      <w:r w:rsidRPr="00953CA6">
        <w:t>1.2 Función lineal </w:t>
      </w:r>
    </w:p>
    <w:p w14:paraId="3CE1E81D" w14:textId="77777777" w:rsidR="00117C96" w:rsidRPr="00953CA6" w:rsidRDefault="00117C96" w:rsidP="00117C96">
      <w:pPr>
        <w:pStyle w:val="Estilo07Listaconpuntos"/>
        <w:numPr>
          <w:ilvl w:val="0"/>
          <w:numId w:val="0"/>
        </w:numPr>
        <w:ind w:left="680"/>
      </w:pPr>
      <w:r w:rsidRPr="00953CA6">
        <w:t>1.3 Pendiente e intersección </w:t>
      </w:r>
    </w:p>
    <w:p w14:paraId="41927461" w14:textId="77777777" w:rsidR="00117C96" w:rsidRPr="00953CA6" w:rsidRDefault="00117C96" w:rsidP="00117C96">
      <w:pPr>
        <w:pStyle w:val="Estilo07Listaconpuntos"/>
        <w:numPr>
          <w:ilvl w:val="0"/>
          <w:numId w:val="0"/>
        </w:numPr>
        <w:ind w:left="680"/>
      </w:pPr>
      <w:r w:rsidRPr="00953CA6">
        <w:t>1.4 Aplicaciones de función lineal </w:t>
      </w:r>
    </w:p>
    <w:p w14:paraId="2A8790E5" w14:textId="77777777" w:rsidR="00117C96" w:rsidRPr="00953CA6" w:rsidRDefault="00117C96" w:rsidP="00117C96">
      <w:pPr>
        <w:pStyle w:val="Estilo07Listaconpuntos"/>
        <w:numPr>
          <w:ilvl w:val="0"/>
          <w:numId w:val="0"/>
        </w:numPr>
        <w:ind w:left="680"/>
      </w:pPr>
      <w:r w:rsidRPr="00953CA6">
        <w:t>1.5 Resolución de Ecuaciones lineales y gráficos </w:t>
      </w:r>
    </w:p>
    <w:p w14:paraId="2DCE6AFF" w14:textId="77777777" w:rsidR="00117C96" w:rsidRPr="00953CA6" w:rsidRDefault="00117C96" w:rsidP="00117C96">
      <w:pPr>
        <w:pStyle w:val="Estilo06-Subtitulocursivaizq"/>
      </w:pPr>
      <w:r w:rsidRPr="00953CA6">
        <w:t>Tema 2: Funciones cuadráticas </w:t>
      </w:r>
    </w:p>
    <w:p w14:paraId="62EB8F41" w14:textId="77777777" w:rsidR="00117C96" w:rsidRPr="00953CA6" w:rsidRDefault="00117C96" w:rsidP="00117C96">
      <w:pPr>
        <w:pStyle w:val="Estilo07Listaconpuntos"/>
        <w:numPr>
          <w:ilvl w:val="0"/>
          <w:numId w:val="0"/>
        </w:numPr>
        <w:ind w:left="680"/>
      </w:pPr>
      <w:r w:rsidRPr="00953CA6">
        <w:t>2.1 Rep. gráfica de una función cuadrática </w:t>
      </w:r>
    </w:p>
    <w:p w14:paraId="01E3898F" w14:textId="77777777" w:rsidR="00117C96" w:rsidRPr="00953CA6" w:rsidRDefault="00117C96" w:rsidP="00117C96">
      <w:pPr>
        <w:pStyle w:val="Estilo07Listaconpuntos"/>
        <w:numPr>
          <w:ilvl w:val="0"/>
          <w:numId w:val="0"/>
        </w:numPr>
        <w:ind w:left="680"/>
      </w:pPr>
      <w:r w:rsidRPr="00953CA6">
        <w:t>2.2 Vértice y eje de sistema parabólico </w:t>
      </w:r>
    </w:p>
    <w:p w14:paraId="1120D75E" w14:textId="77777777" w:rsidR="00117C96" w:rsidRPr="00953CA6" w:rsidRDefault="00117C96" w:rsidP="00117C96">
      <w:pPr>
        <w:pStyle w:val="Estilo07Listaconpuntos"/>
        <w:numPr>
          <w:ilvl w:val="0"/>
          <w:numId w:val="0"/>
        </w:numPr>
        <w:ind w:left="680"/>
      </w:pPr>
      <w:r w:rsidRPr="00953CA6">
        <w:t>2.3 Concavidad de la parábola </w:t>
      </w:r>
    </w:p>
    <w:p w14:paraId="33F2EF44" w14:textId="77777777" w:rsidR="00117C96" w:rsidRPr="00953CA6" w:rsidRDefault="00117C96" w:rsidP="00117C96">
      <w:pPr>
        <w:pStyle w:val="Estilo07Listaconpuntos"/>
        <w:numPr>
          <w:ilvl w:val="0"/>
          <w:numId w:val="0"/>
        </w:numPr>
        <w:ind w:left="680"/>
      </w:pPr>
      <w:r w:rsidRPr="00953CA6">
        <w:t>2.4 Resolución de ecuación cuadrática </w:t>
      </w:r>
    </w:p>
    <w:p w14:paraId="09D1E470" w14:textId="77777777" w:rsidR="00117C96" w:rsidRPr="00953CA6" w:rsidRDefault="00117C96" w:rsidP="00117C96">
      <w:pPr>
        <w:pStyle w:val="Estilo07Listaconpuntos"/>
        <w:numPr>
          <w:ilvl w:val="0"/>
          <w:numId w:val="0"/>
        </w:numPr>
        <w:ind w:left="680"/>
      </w:pPr>
      <w:r w:rsidRPr="00953CA6">
        <w:t>2.5 Fórmula general problemas </w:t>
      </w:r>
    </w:p>
    <w:p w14:paraId="54356345" w14:textId="77777777" w:rsidR="00117C96" w:rsidRDefault="00117C96" w:rsidP="00117C96">
      <w:pPr>
        <w:rPr>
          <w:rFonts w:ascii="Aptos" w:hAnsi="Aptos"/>
          <w:lang w:val="es-CO"/>
        </w:rPr>
      </w:pPr>
    </w:p>
    <w:p w14:paraId="3F46AC45" w14:textId="77777777" w:rsidR="000E0605" w:rsidRPr="004E6C2D" w:rsidRDefault="000E0605" w:rsidP="00117C96">
      <w:pPr>
        <w:rPr>
          <w:rFonts w:ascii="Aptos" w:hAnsi="Aptos"/>
          <w:lang w:val="es-CO"/>
        </w:rPr>
      </w:pPr>
    </w:p>
    <w:p w14:paraId="2BE04520" w14:textId="77777777" w:rsidR="00117C96" w:rsidRDefault="00117C96" w:rsidP="00E33CAC">
      <w:pPr>
        <w:rPr>
          <w:rFonts w:cs="Arial"/>
        </w:rPr>
      </w:pPr>
    </w:p>
    <w:p w14:paraId="4DC3BEDF" w14:textId="77777777" w:rsidR="00117C96" w:rsidRPr="00117C96" w:rsidRDefault="00117C96" w:rsidP="00117C96">
      <w:pPr>
        <w:pStyle w:val="E03Subtitizqnegrilla"/>
      </w:pPr>
      <w:r w:rsidRPr="00117C96">
        <w:t>Referencias</w:t>
      </w:r>
    </w:p>
    <w:p w14:paraId="697E3CE9" w14:textId="77777777" w:rsidR="00117C96" w:rsidRDefault="00117C96" w:rsidP="00117C96"/>
    <w:p w14:paraId="4BBDC190" w14:textId="77777777" w:rsidR="00117C96" w:rsidRDefault="00117C96" w:rsidP="000E0605">
      <w:pPr>
        <w:pStyle w:val="E04Parrafoconsangria"/>
        <w:jc w:val="left"/>
      </w:pPr>
      <w:r w:rsidRPr="00117C96">
        <w:t xml:space="preserve">BlogEducativo. (2018). Diapositiva </w:t>
      </w:r>
    </w:p>
    <w:p w14:paraId="2AF3B6EC" w14:textId="49B78276" w:rsidR="00117C96" w:rsidRPr="00117C96" w:rsidRDefault="00117C96" w:rsidP="000E0605">
      <w:pPr>
        <w:pStyle w:val="E04Parrafoconsangria"/>
        <w:jc w:val="left"/>
      </w:pPr>
      <w:r w:rsidRPr="00117C96">
        <w:t>1. </w:t>
      </w:r>
      <w:r w:rsidRPr="00117C96">
        <w:fldChar w:fldCharType="begin"/>
      </w:r>
      <w:r w:rsidRPr="00117C96">
        <w:instrText>HYPERLINK "https://mathejerciciosblog.wordpress.com/wp-content/uploads/2018/03/diapositiva1.jpg?w=792&amp;h=446" \t "_blank"</w:instrText>
      </w:r>
      <w:r w:rsidRPr="00117C96">
        <w:fldChar w:fldCharType="separate"/>
      </w:r>
      <w:r w:rsidRPr="00117C96">
        <w:rPr>
          <w:rStyle w:val="Hipervnculo"/>
          <w:color w:val="auto"/>
          <w:u w:val="none"/>
        </w:rPr>
        <w:t>h</w:t>
      </w:r>
      <w:r w:rsidRPr="00117C96">
        <w:rPr>
          <w:rStyle w:val="Hipervnculo"/>
        </w:rPr>
        <w:t>ttps://mathejerciciosblog.wordpress.com/wp-content/uploads/2018/03/diapositiva1.jpg?w=792&amp;h=446</w:t>
      </w:r>
      <w:r w:rsidRPr="00117C96">
        <w:rPr>
          <w:rStyle w:val="Hipervnculo"/>
          <w:color w:val="auto"/>
          <w:u w:val="none"/>
        </w:rPr>
        <w:fldChar w:fldCharType="end"/>
      </w:r>
    </w:p>
    <w:p w14:paraId="62BD545F" w14:textId="77777777" w:rsidR="00117C96" w:rsidRPr="00117C96" w:rsidRDefault="00117C96" w:rsidP="000E0605">
      <w:pPr>
        <w:pStyle w:val="E04Parrafoconsangria"/>
        <w:jc w:val="left"/>
        <w:rPr>
          <w:rStyle w:val="Hipervnculo"/>
        </w:rPr>
      </w:pPr>
      <w:r w:rsidRPr="00117C96">
        <w:t>FCNyE. Imagen. </w:t>
      </w:r>
      <w:r w:rsidRPr="00117C96">
        <w:rPr>
          <w:rStyle w:val="Hipervnculo"/>
        </w:rPr>
        <w:fldChar w:fldCharType="begin"/>
      </w:r>
      <w:r w:rsidRPr="00117C96">
        <w:rPr>
          <w:rStyle w:val="Hipervnculo"/>
        </w:rPr>
        <w:instrText>HYPERLINK "https://lh4.googleusercontent.com/proxy/euJkI9qwTTc9aRJkyWQ68sNmKYl4Sm3UcCUztkpMZyDfaMbf5PHbYU1pK-3-_EZOZOmKPAYd9GJH0k3mtbkDDgCgdiMnclk" \t "_blank"</w:instrText>
      </w:r>
      <w:r w:rsidRPr="00117C96">
        <w:rPr>
          <w:rStyle w:val="Hipervnculo"/>
        </w:rPr>
      </w:r>
      <w:r w:rsidRPr="00117C96">
        <w:rPr>
          <w:rStyle w:val="Hipervnculo"/>
        </w:rPr>
        <w:fldChar w:fldCharType="separate"/>
      </w:r>
      <w:r w:rsidRPr="00117C96">
        <w:rPr>
          <w:rStyle w:val="Hipervnculo"/>
        </w:rPr>
        <w:t>https://lh4.googleusercontent.com/proxy/euJkI9qwTTc9aRJkyWQ68sNmKYl4Sm3UcCUztkpMZyDfaMbf5PHbYU1pK-3-_EZOZOmKPAYd9GJH0k3mtbkDDgCgdiMnclk</w:t>
      </w:r>
      <w:r w:rsidRPr="00117C96">
        <w:rPr>
          <w:rStyle w:val="Hipervnculo"/>
        </w:rPr>
        <w:fldChar w:fldCharType="end"/>
      </w:r>
    </w:p>
    <w:p w14:paraId="47A803BC" w14:textId="77777777" w:rsidR="00117C96" w:rsidRDefault="00117C96" w:rsidP="000E0605">
      <w:pPr>
        <w:pStyle w:val="E04Parrafoconsangria"/>
        <w:jc w:val="left"/>
      </w:pPr>
      <w:r w:rsidRPr="00117C96">
        <w:t xml:space="preserve">Geometría analítica y álgebra. Dibujo </w:t>
      </w:r>
    </w:p>
    <w:p w14:paraId="145ABC25" w14:textId="320A13D8" w:rsidR="00117C96" w:rsidRPr="00117C96" w:rsidRDefault="00117C96" w:rsidP="000E0605">
      <w:pPr>
        <w:pStyle w:val="E04Parrafoconsangria"/>
        <w:jc w:val="left"/>
        <w:rPr>
          <w:rStyle w:val="Hipervnculo"/>
        </w:rPr>
      </w:pPr>
      <w:r w:rsidRPr="00117C96">
        <w:t>2. </w:t>
      </w:r>
      <w:r w:rsidRPr="00117C96">
        <w:rPr>
          <w:rStyle w:val="Hipervnculo"/>
        </w:rPr>
        <w:fldChar w:fldCharType="begin"/>
      </w:r>
      <w:r w:rsidRPr="00117C96">
        <w:rPr>
          <w:rStyle w:val="Hipervnculo"/>
        </w:rPr>
        <w:instrText>HYPERLINK "https://blogger.googleusercontent.com/img/b/R29vZ2xl/AVvXsEg59jdWJg2dBYWgVS3Ti621_kCL1oCfRVeaAVaIfsjVqYXM1dJCzDe8mFGcWqb1LaOHYec4QXNg9-oWDpEFa_xLNUAJ9DsTrXNtwfvRY7lavV5hy_UzVIAFqTfEq3CjPwgjYpk91K7wf9Rv/s1600/Dibujo2----.jpg" \t "_blank"</w:instrText>
      </w:r>
      <w:r w:rsidRPr="00117C96">
        <w:rPr>
          <w:rStyle w:val="Hipervnculo"/>
        </w:rPr>
      </w:r>
      <w:r w:rsidRPr="00117C96">
        <w:rPr>
          <w:rStyle w:val="Hipervnculo"/>
        </w:rPr>
        <w:fldChar w:fldCharType="separate"/>
      </w:r>
      <w:r w:rsidRPr="00117C96">
        <w:rPr>
          <w:rStyle w:val="Hipervnculo"/>
        </w:rPr>
        <w:t>https://blogger.googleusercontent.com/img/b/R29vZ2xl/AVvXsEg59jdWJg2dBYWgVS3Ti621_kCL1oCfRVeaAVaIfsjVqYXM1dJCzDe8mFGcWqb1LaOHYec4QXNg9-oWDpEFa_xLNUAJ9DsTrXNtwfvRY7lavV5hy_UzVIAFqTfEq3CjPwgjYpk91K7wf9Rv/s1600/Dibujo2----.jpg</w:t>
      </w:r>
      <w:r w:rsidRPr="00117C96">
        <w:rPr>
          <w:rStyle w:val="Hipervnculo"/>
        </w:rPr>
        <w:fldChar w:fldCharType="end"/>
      </w:r>
    </w:p>
    <w:p w14:paraId="77F0A60A" w14:textId="77777777" w:rsidR="00117C96" w:rsidRPr="00117C96" w:rsidRDefault="00117C96" w:rsidP="000E0605">
      <w:pPr>
        <w:pStyle w:val="E04Parrafoconsangria"/>
        <w:jc w:val="left"/>
        <w:rPr>
          <w:rStyle w:val="Hipervnculo"/>
        </w:rPr>
      </w:pPr>
      <w:r w:rsidRPr="00117C96">
        <w:t>MateMotiva. Imagen. </w:t>
      </w:r>
      <w:r w:rsidRPr="00117C96">
        <w:rPr>
          <w:rStyle w:val="Hipervnculo"/>
        </w:rPr>
        <w:fldChar w:fldCharType="begin"/>
      </w:r>
      <w:r w:rsidRPr="00117C96">
        <w:rPr>
          <w:rStyle w:val="Hipervnculo"/>
        </w:rPr>
        <w:instrText>HYPERLINK "https://i.ytimg.com/vi/CtNZ0Du7yAU/maxresdefault.jpg" \t "_blank"</w:instrText>
      </w:r>
      <w:r w:rsidRPr="00117C96">
        <w:rPr>
          <w:rStyle w:val="Hipervnculo"/>
        </w:rPr>
      </w:r>
      <w:r w:rsidRPr="00117C96">
        <w:rPr>
          <w:rStyle w:val="Hipervnculo"/>
        </w:rPr>
        <w:fldChar w:fldCharType="separate"/>
      </w:r>
      <w:r w:rsidRPr="00117C96">
        <w:rPr>
          <w:rStyle w:val="Hipervnculo"/>
        </w:rPr>
        <w:t>https://i.ytimg.com/vi/CtNZ0Du7yAU/maxresdefault.jpg</w:t>
      </w:r>
      <w:r w:rsidRPr="00117C96">
        <w:rPr>
          <w:rStyle w:val="Hipervnculo"/>
        </w:rPr>
        <w:fldChar w:fldCharType="end"/>
      </w:r>
    </w:p>
    <w:p w14:paraId="661EBC3A" w14:textId="77777777" w:rsidR="00117C96" w:rsidRPr="00117C96" w:rsidRDefault="00117C96" w:rsidP="000E0605">
      <w:pPr>
        <w:pStyle w:val="E04Parrafoconsangria"/>
        <w:jc w:val="left"/>
      </w:pPr>
      <w:r w:rsidRPr="00117C96">
        <w:t>Matemática Básica Blended. Imagen. </w:t>
      </w:r>
      <w:r w:rsidRPr="00117C96">
        <w:rPr>
          <w:rStyle w:val="Hipervnculo"/>
        </w:rPr>
        <w:fldChar w:fldCharType="begin"/>
      </w:r>
      <w:r w:rsidRPr="00117C96">
        <w:rPr>
          <w:rStyle w:val="Hipervnculo"/>
        </w:rPr>
        <w:instrText>HYPERLINK "https://i.ytimg.com/vi/cylmRyohmRA/maxresdefault.jpg" \t "_blank"</w:instrText>
      </w:r>
      <w:r w:rsidRPr="00117C96">
        <w:rPr>
          <w:rStyle w:val="Hipervnculo"/>
        </w:rPr>
      </w:r>
      <w:r w:rsidRPr="00117C96">
        <w:rPr>
          <w:rStyle w:val="Hipervnculo"/>
        </w:rPr>
        <w:fldChar w:fldCharType="separate"/>
      </w:r>
      <w:r w:rsidRPr="00117C96">
        <w:rPr>
          <w:rStyle w:val="Hipervnculo"/>
        </w:rPr>
        <w:t>https://i.ytimg.com/vi/cylmRyohmRA/maxresdefault.jpg</w:t>
      </w:r>
      <w:r w:rsidRPr="00117C96">
        <w:rPr>
          <w:rStyle w:val="Hipervnculo"/>
        </w:rPr>
        <w:fldChar w:fldCharType="end"/>
      </w:r>
    </w:p>
    <w:p w14:paraId="4427DACE" w14:textId="77777777" w:rsidR="00117C96" w:rsidRPr="00117C96" w:rsidRDefault="00117C96" w:rsidP="000E0605">
      <w:pPr>
        <w:pStyle w:val="E04Parrafoconsangria"/>
        <w:jc w:val="left"/>
        <w:rPr>
          <w:lang w:val="en-US"/>
        </w:rPr>
      </w:pPr>
      <w:proofErr w:type="spellStart"/>
      <w:r w:rsidRPr="00117C96">
        <w:rPr>
          <w:lang w:val="en-US"/>
        </w:rPr>
        <w:t>PNGWing</w:t>
      </w:r>
      <w:proofErr w:type="spellEnd"/>
      <w:r w:rsidRPr="00117C96">
        <w:rPr>
          <w:lang w:val="en-US"/>
        </w:rPr>
        <w:t>. Parabola satellite dish. </w:t>
      </w:r>
      <w:hyperlink r:id="rId36" w:tgtFrame="_blank" w:history="1">
        <w:r w:rsidRPr="00117C96">
          <w:rPr>
            <w:rStyle w:val="Hipervnculo"/>
            <w:lang w:val="en-US"/>
          </w:rPr>
          <w:t>https://w7.pngwing.com/pngs/638/234/png-transparent-parabola-satellite-dish-parabolic-reflector-line-space-satellite-angle-orbit-parabola-thumbnail.png</w:t>
        </w:r>
      </w:hyperlink>
    </w:p>
    <w:p w14:paraId="4801F397" w14:textId="77777777" w:rsidR="00117C96" w:rsidRPr="00117C96" w:rsidRDefault="00117C96" w:rsidP="000E0605">
      <w:pPr>
        <w:pStyle w:val="E04Parrafoconsangria"/>
        <w:jc w:val="left"/>
      </w:pPr>
      <w:r w:rsidRPr="00117C96">
        <w:t>Profesor10deMates. Diagrama de rayos espejos esféricos. </w:t>
      </w:r>
      <w:hyperlink r:id="rId37" w:tgtFrame="_blank" w:history="1">
        <w:r w:rsidRPr="00117C96">
          <w:rPr>
            <w:rStyle w:val="Hipervnculo"/>
          </w:rPr>
          <w:t>https://www.profesor10demates.com/wp-content/uploads/2022/01/Diagrama-de-rayos-espejos-esfericos.png</w:t>
        </w:r>
      </w:hyperlink>
    </w:p>
    <w:p w14:paraId="0DEAD122" w14:textId="77777777" w:rsidR="00117C96" w:rsidRPr="00117C96" w:rsidRDefault="00117C96" w:rsidP="000E0605">
      <w:r w:rsidRPr="00117C96">
        <w:t>SlideShare. (2011). Módulo 1: Análisis Matemático de la Optimización. </w:t>
      </w:r>
      <w:hyperlink r:id="rId38" w:tgtFrame="_blank" w:history="1">
        <w:r w:rsidRPr="00117C96">
          <w:rPr>
            <w:rStyle w:val="Hipervnculo"/>
          </w:rPr>
          <w:t>https://image.slidesharecdn.com/modulo1-100520110721-phpapp01/85/Modulo-1-Analisis-Matematico-de-la-Optimizacion-5-320.jpg</w:t>
        </w:r>
      </w:hyperlink>
    </w:p>
    <w:p w14:paraId="0465C0B3" w14:textId="77777777" w:rsidR="00117C96" w:rsidRPr="00117C96" w:rsidRDefault="00117C96" w:rsidP="00117C96"/>
    <w:p w14:paraId="3D2BA0C7" w14:textId="77777777" w:rsidR="00117C96" w:rsidRPr="00EB2E26" w:rsidRDefault="00117C96" w:rsidP="00E33CAC">
      <w:pPr>
        <w:rPr>
          <w:rFonts w:cs="Arial"/>
        </w:rPr>
      </w:pPr>
    </w:p>
    <w:sectPr w:rsidR="00117C96" w:rsidRPr="00EB2E26" w:rsidSect="0002008A">
      <w:headerReference w:type="default" r:id="rId39"/>
      <w:footerReference w:type="default" r:id="rId4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2F1F0" w14:textId="77777777" w:rsidR="00991AB8" w:rsidRDefault="00991AB8" w:rsidP="000A4269">
      <w:pPr>
        <w:spacing w:line="240" w:lineRule="auto"/>
      </w:pPr>
      <w:r>
        <w:separator/>
      </w:r>
    </w:p>
  </w:endnote>
  <w:endnote w:type="continuationSeparator" w:id="0">
    <w:p w14:paraId="300452F6" w14:textId="77777777" w:rsidR="00991AB8" w:rsidRDefault="00991AB8" w:rsidP="000A4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Display">
    <w:altName w:val="Calibri"/>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39FF" w14:textId="09135648" w:rsidR="00C645DC" w:rsidRDefault="00C645DC">
    <w:pPr>
      <w:pStyle w:val="Piedepgina"/>
    </w:pPr>
    <w:r>
      <w:rPr>
        <w:noProof/>
      </w:rPr>
      <w:drawing>
        <wp:anchor distT="0" distB="0" distL="114300" distR="114300" simplePos="0" relativeHeight="251659264" behindDoc="1" locked="0" layoutInCell="1" allowOverlap="1" wp14:anchorId="45E1BD5B" wp14:editId="0827DB38">
          <wp:simplePos x="0" y="0"/>
          <wp:positionH relativeFrom="column">
            <wp:posOffset>-478302</wp:posOffset>
          </wp:positionH>
          <wp:positionV relativeFrom="paragraph">
            <wp:posOffset>0</wp:posOffset>
          </wp:positionV>
          <wp:extent cx="6528435" cy="354315"/>
          <wp:effectExtent l="0" t="0" r="0" b="1905"/>
          <wp:wrapNone/>
          <wp:docPr id="15622764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28435" cy="35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E816F" w14:textId="77777777" w:rsidR="00991AB8" w:rsidRDefault="00991AB8" w:rsidP="000A4269">
      <w:pPr>
        <w:spacing w:line="240" w:lineRule="auto"/>
      </w:pPr>
      <w:r>
        <w:separator/>
      </w:r>
    </w:p>
  </w:footnote>
  <w:footnote w:type="continuationSeparator" w:id="0">
    <w:p w14:paraId="45EA2C7F" w14:textId="77777777" w:rsidR="00991AB8" w:rsidRDefault="00991AB8" w:rsidP="000A42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8525" w14:textId="44750133" w:rsidR="00E65431" w:rsidRPr="00920A9E" w:rsidRDefault="00000000" w:rsidP="00E65431">
    <w:pPr>
      <w:pStyle w:val="E04Parrafoconsangria"/>
      <w:ind w:firstLine="0"/>
      <w:rPr>
        <w:rFonts w:asciiTheme="majorHAnsi" w:hAnsiTheme="majorHAnsi" w:cstheme="majorHAnsi"/>
        <w:b/>
        <w:bCs/>
        <w:color w:val="595959" w:themeColor="text1" w:themeTint="A6"/>
      </w:rPr>
    </w:pPr>
    <w:sdt>
      <w:sdtPr>
        <w:id w:val="703910214"/>
        <w:docPartObj>
          <w:docPartGallery w:val="Page Numbers (Top of Page)"/>
          <w:docPartUnique/>
        </w:docPartObj>
      </w:sdtPr>
      <w:sdtEndPr>
        <w:rPr>
          <w:b/>
          <w:bCs/>
        </w:rPr>
      </w:sdtEndPr>
      <w:sdtContent>
        <w:sdt>
          <w:sdtPr>
            <w:id w:val="1465084595"/>
            <w:docPartObj>
              <w:docPartGallery w:val="Page Numbers (Top of Page)"/>
              <w:docPartUnique/>
            </w:docPartObj>
          </w:sdtPr>
          <w:sdtContent>
            <w:r w:rsidR="00E65431" w:rsidRPr="00920A9E">
              <w:fldChar w:fldCharType="begin"/>
            </w:r>
            <w:r w:rsidR="00E65431" w:rsidRPr="00920A9E">
              <w:instrText xml:space="preserve"> PAGE </w:instrText>
            </w:r>
            <w:r w:rsidR="00E65431" w:rsidRPr="00920A9E">
              <w:fldChar w:fldCharType="separate"/>
            </w:r>
            <w:r w:rsidR="00E65431">
              <w:t>13</w:t>
            </w:r>
            <w:r w:rsidR="00E65431" w:rsidRPr="00920A9E">
              <w:fldChar w:fldCharType="end"/>
            </w:r>
            <w:r w:rsidR="00E65431">
              <w:t xml:space="preserve"> </w:t>
            </w:r>
          </w:sdtContent>
        </w:sdt>
        <w:r w:rsidR="00E65431" w:rsidRPr="00C92F0F">
          <w:rPr>
            <w:rFonts w:asciiTheme="majorHAnsi" w:hAnsiTheme="majorHAnsi" w:cstheme="majorHAnsi"/>
            <w:lang w:val="es-ES_tradnl"/>
          </w:rPr>
          <w:t xml:space="preserve"> </w:t>
        </w:r>
        <w:r w:rsidR="00E65431">
          <w:rPr>
            <w:rFonts w:asciiTheme="majorHAnsi" w:hAnsiTheme="majorHAnsi" w:cstheme="majorHAnsi"/>
            <w:lang w:val="es-ES_tradnl"/>
          </w:rPr>
          <w:t xml:space="preserve"> </w:t>
        </w:r>
        <w:r w:rsidR="00E65431"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rPr>
            <w:alias w:val="Document Cote"/>
            <w:tag w:val="txtDocCote"/>
            <w:id w:val="-1587527003"/>
            <w:dataBinding w:prefixMappings="xmlns:ns0='http://purl.org/dc/elements/1.1/' xmlns:ns1='http://schemas.openxmlformats.org/package/2006/metadata/core-properties' " w:xpath="/ns1:coreProperties[1]/ns1:keywords[1]" w:storeItemID="{6C3C8BC8-F283-45AE-878A-BAB7291924A1}"/>
            <w:text/>
          </w:sdtPr>
          <w:sdtContent>
            <w:r w:rsidR="00E65431" w:rsidRPr="00FC5BC4">
              <w:rPr>
                <w:rFonts w:asciiTheme="majorHAnsi" w:hAnsiTheme="majorHAnsi" w:cstheme="majorHAnsi"/>
                <w:color w:val="595959" w:themeColor="text1" w:themeTint="A6"/>
              </w:rPr>
              <w:t>EDU/REA(2024)11</w:t>
            </w:r>
          </w:sdtContent>
        </w:sdt>
        <w:r w:rsidR="00E65431">
          <w:rPr>
            <w:rFonts w:asciiTheme="majorHAnsi" w:hAnsiTheme="majorHAnsi" w:cstheme="majorHAnsi"/>
            <w:color w:val="595959" w:themeColor="text1" w:themeTint="A6"/>
          </w:rPr>
          <w:t xml:space="preserve">              </w:t>
        </w:r>
        <w:r w:rsidR="004E6C2D">
          <w:rPr>
            <w:b/>
            <w:bCs/>
            <w:color w:val="595959" w:themeColor="text1" w:themeTint="A6"/>
            <w:sz w:val="18"/>
            <w:szCs w:val="18"/>
            <w:lang w:val="es-ES_tradnl"/>
          </w:rPr>
          <w:t>RESOLUCIÓN DE ECUACIONES CUADRÁTICAS POR FACOTRIZACIÓN</w:t>
        </w:r>
      </w:sdtContent>
    </w:sdt>
  </w:p>
  <w:p w14:paraId="620941DC" w14:textId="24795142" w:rsidR="00EB2E26" w:rsidRDefault="00EB2E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52B"/>
    <w:multiLevelType w:val="multilevel"/>
    <w:tmpl w:val="E1E0EE1A"/>
    <w:lvl w:ilvl="0">
      <w:start w:val="1"/>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B2369"/>
    <w:multiLevelType w:val="multilevel"/>
    <w:tmpl w:val="C626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61C29"/>
    <w:multiLevelType w:val="multilevel"/>
    <w:tmpl w:val="EBF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54524"/>
    <w:multiLevelType w:val="multilevel"/>
    <w:tmpl w:val="99421AEA"/>
    <w:lvl w:ilvl="0">
      <w:start w:val="1"/>
      <w:numFmt w:val="decimal"/>
      <w:pStyle w:val="E01Titulo2Centradoynegrilla"/>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5574C0"/>
    <w:multiLevelType w:val="multilevel"/>
    <w:tmpl w:val="98B6F0C4"/>
    <w:lvl w:ilvl="0">
      <w:start w:val="1"/>
      <w:numFmt w:val="decimal"/>
      <w:lvlText w:val="%1."/>
      <w:lvlJc w:val="left"/>
      <w:pPr>
        <w:ind w:left="360" w:hanging="360"/>
      </w:pPr>
      <w:rPr>
        <w:rFonts w:hint="default"/>
        <w:b/>
        <w:bCs/>
        <w:color w:val="00206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881762B"/>
    <w:multiLevelType w:val="multilevel"/>
    <w:tmpl w:val="BD8A0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B08AB"/>
    <w:multiLevelType w:val="multilevel"/>
    <w:tmpl w:val="E166B2BA"/>
    <w:lvl w:ilvl="0">
      <w:start w:val="1"/>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5756C1"/>
    <w:multiLevelType w:val="multilevel"/>
    <w:tmpl w:val="07E6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5E46F0"/>
    <w:multiLevelType w:val="multilevel"/>
    <w:tmpl w:val="6F884EA0"/>
    <w:lvl w:ilvl="0">
      <w:start w:val="1"/>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355E0E"/>
    <w:multiLevelType w:val="multilevel"/>
    <w:tmpl w:val="29E0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DC65A3"/>
    <w:multiLevelType w:val="multilevel"/>
    <w:tmpl w:val="F80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60461"/>
    <w:multiLevelType w:val="multilevel"/>
    <w:tmpl w:val="6CF6B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FA4C02"/>
    <w:multiLevelType w:val="multilevel"/>
    <w:tmpl w:val="616CDA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F760A4"/>
    <w:multiLevelType w:val="multilevel"/>
    <w:tmpl w:val="6872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A036CC"/>
    <w:multiLevelType w:val="multilevel"/>
    <w:tmpl w:val="36A4AD7E"/>
    <w:lvl w:ilvl="0">
      <w:start w:val="1"/>
      <w:numFmt w:val="decimal"/>
      <w:lvlText w:val="%1."/>
      <w:lvlJc w:val="left"/>
      <w:pPr>
        <w:tabs>
          <w:tab w:val="num" w:pos="720"/>
        </w:tabs>
        <w:ind w:left="720" w:hanging="360"/>
      </w:pPr>
      <w:rPr>
        <w:b/>
        <w:bCs w:val="0"/>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3C589C"/>
    <w:multiLevelType w:val="multilevel"/>
    <w:tmpl w:val="35AC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C03225"/>
    <w:multiLevelType w:val="multilevel"/>
    <w:tmpl w:val="C256FB4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90C05F7"/>
    <w:multiLevelType w:val="multilevel"/>
    <w:tmpl w:val="13D2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0E6891"/>
    <w:multiLevelType w:val="multilevel"/>
    <w:tmpl w:val="8434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3F07AA"/>
    <w:multiLevelType w:val="multilevel"/>
    <w:tmpl w:val="6EFA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9326C4"/>
    <w:multiLevelType w:val="multilevel"/>
    <w:tmpl w:val="B7D0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2B4968"/>
    <w:multiLevelType w:val="multilevel"/>
    <w:tmpl w:val="A03C9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282CB2"/>
    <w:multiLevelType w:val="multilevel"/>
    <w:tmpl w:val="BD8A0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061226"/>
    <w:multiLevelType w:val="multilevel"/>
    <w:tmpl w:val="18327438"/>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E06A21"/>
    <w:multiLevelType w:val="multilevel"/>
    <w:tmpl w:val="8D08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C9453E"/>
    <w:multiLevelType w:val="multilevel"/>
    <w:tmpl w:val="58D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DC5019"/>
    <w:multiLevelType w:val="multilevel"/>
    <w:tmpl w:val="3474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7C5107"/>
    <w:multiLevelType w:val="multilevel"/>
    <w:tmpl w:val="A4A4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D6637A"/>
    <w:multiLevelType w:val="multilevel"/>
    <w:tmpl w:val="D2ACC652"/>
    <w:lvl w:ilvl="0">
      <w:start w:val="1"/>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BA47BB"/>
    <w:multiLevelType w:val="multilevel"/>
    <w:tmpl w:val="36828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59708D"/>
    <w:multiLevelType w:val="multilevel"/>
    <w:tmpl w:val="D6BED9F2"/>
    <w:lvl w:ilvl="0">
      <w:start w:val="16"/>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3C3C9A"/>
    <w:multiLevelType w:val="multilevel"/>
    <w:tmpl w:val="29D2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6F0CA8"/>
    <w:multiLevelType w:val="multilevel"/>
    <w:tmpl w:val="558ADF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bCs/>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865D8C"/>
    <w:multiLevelType w:val="multilevel"/>
    <w:tmpl w:val="C6F2D2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8048B4"/>
    <w:multiLevelType w:val="multilevel"/>
    <w:tmpl w:val="530A1D62"/>
    <w:lvl w:ilvl="0">
      <w:start w:val="11"/>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BD3EB9"/>
    <w:multiLevelType w:val="multilevel"/>
    <w:tmpl w:val="000AF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F43C14"/>
    <w:multiLevelType w:val="multilevel"/>
    <w:tmpl w:val="E808F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color w:val="00206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CC0777"/>
    <w:multiLevelType w:val="hybridMultilevel"/>
    <w:tmpl w:val="F46EDA86"/>
    <w:lvl w:ilvl="0" w:tplc="012E9548">
      <w:start w:val="1"/>
      <w:numFmt w:val="bullet"/>
      <w:lvlText w:val=""/>
      <w:lvlJc w:val="left"/>
      <w:pPr>
        <w:ind w:left="1069" w:hanging="360"/>
      </w:pPr>
      <w:rPr>
        <w:rFonts w:ascii="Symbol" w:hAnsi="Symbol" w:hint="default"/>
        <w:color w:val="002060"/>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8" w15:restartNumberingAfterBreak="0">
    <w:nsid w:val="50B56906"/>
    <w:multiLevelType w:val="multilevel"/>
    <w:tmpl w:val="18D64F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2A0068"/>
    <w:multiLevelType w:val="multilevel"/>
    <w:tmpl w:val="BD8A0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62623E"/>
    <w:multiLevelType w:val="multilevel"/>
    <w:tmpl w:val="6558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844863"/>
    <w:multiLevelType w:val="multilevel"/>
    <w:tmpl w:val="AA10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9603F4"/>
    <w:multiLevelType w:val="multilevel"/>
    <w:tmpl w:val="B8588D9E"/>
    <w:lvl w:ilvl="0">
      <w:start w:val="1"/>
      <w:numFmt w:val="decimal"/>
      <w:lvlText w:val="%1."/>
      <w:lvlJc w:val="left"/>
      <w:pPr>
        <w:tabs>
          <w:tab w:val="num" w:pos="720"/>
        </w:tabs>
        <w:ind w:left="720" w:hanging="360"/>
      </w:pPr>
      <w:rPr>
        <w:b/>
        <w:bCs/>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D02CEE"/>
    <w:multiLevelType w:val="hybridMultilevel"/>
    <w:tmpl w:val="70445002"/>
    <w:lvl w:ilvl="0" w:tplc="C1E2B2F8">
      <w:start w:val="1"/>
      <w:numFmt w:val="bullet"/>
      <w:pStyle w:val="Estilo07Listaconpuntos"/>
      <w:lvlText w:val=""/>
      <w:lvlJc w:val="left"/>
      <w:pPr>
        <w:ind w:left="1749" w:hanging="360"/>
      </w:pPr>
      <w:rPr>
        <w:rFonts w:ascii="Symbol" w:hAnsi="Symbol" w:hint="default"/>
        <w:color w:val="002060"/>
      </w:rPr>
    </w:lvl>
    <w:lvl w:ilvl="1" w:tplc="080A0003" w:tentative="1">
      <w:start w:val="1"/>
      <w:numFmt w:val="bullet"/>
      <w:lvlText w:val="o"/>
      <w:lvlJc w:val="left"/>
      <w:pPr>
        <w:ind w:left="2244" w:hanging="360"/>
      </w:pPr>
      <w:rPr>
        <w:rFonts w:ascii="Courier New" w:hAnsi="Courier New" w:cs="Courier New" w:hint="default"/>
      </w:rPr>
    </w:lvl>
    <w:lvl w:ilvl="2" w:tplc="080A0005" w:tentative="1">
      <w:start w:val="1"/>
      <w:numFmt w:val="bullet"/>
      <w:lvlText w:val=""/>
      <w:lvlJc w:val="left"/>
      <w:pPr>
        <w:ind w:left="2964" w:hanging="360"/>
      </w:pPr>
      <w:rPr>
        <w:rFonts w:ascii="Wingdings" w:hAnsi="Wingdings" w:hint="default"/>
      </w:rPr>
    </w:lvl>
    <w:lvl w:ilvl="3" w:tplc="080A0001" w:tentative="1">
      <w:start w:val="1"/>
      <w:numFmt w:val="bullet"/>
      <w:lvlText w:val=""/>
      <w:lvlJc w:val="left"/>
      <w:pPr>
        <w:ind w:left="3684" w:hanging="360"/>
      </w:pPr>
      <w:rPr>
        <w:rFonts w:ascii="Symbol" w:hAnsi="Symbol" w:hint="default"/>
      </w:rPr>
    </w:lvl>
    <w:lvl w:ilvl="4" w:tplc="080A0003" w:tentative="1">
      <w:start w:val="1"/>
      <w:numFmt w:val="bullet"/>
      <w:lvlText w:val="o"/>
      <w:lvlJc w:val="left"/>
      <w:pPr>
        <w:ind w:left="4404" w:hanging="360"/>
      </w:pPr>
      <w:rPr>
        <w:rFonts w:ascii="Courier New" w:hAnsi="Courier New" w:cs="Courier New" w:hint="default"/>
      </w:rPr>
    </w:lvl>
    <w:lvl w:ilvl="5" w:tplc="080A0005" w:tentative="1">
      <w:start w:val="1"/>
      <w:numFmt w:val="bullet"/>
      <w:lvlText w:val=""/>
      <w:lvlJc w:val="left"/>
      <w:pPr>
        <w:ind w:left="5124" w:hanging="360"/>
      </w:pPr>
      <w:rPr>
        <w:rFonts w:ascii="Wingdings" w:hAnsi="Wingdings" w:hint="default"/>
      </w:rPr>
    </w:lvl>
    <w:lvl w:ilvl="6" w:tplc="080A0001" w:tentative="1">
      <w:start w:val="1"/>
      <w:numFmt w:val="bullet"/>
      <w:lvlText w:val=""/>
      <w:lvlJc w:val="left"/>
      <w:pPr>
        <w:ind w:left="5844" w:hanging="360"/>
      </w:pPr>
      <w:rPr>
        <w:rFonts w:ascii="Symbol" w:hAnsi="Symbol" w:hint="default"/>
      </w:rPr>
    </w:lvl>
    <w:lvl w:ilvl="7" w:tplc="080A0003" w:tentative="1">
      <w:start w:val="1"/>
      <w:numFmt w:val="bullet"/>
      <w:lvlText w:val="o"/>
      <w:lvlJc w:val="left"/>
      <w:pPr>
        <w:ind w:left="6564" w:hanging="360"/>
      </w:pPr>
      <w:rPr>
        <w:rFonts w:ascii="Courier New" w:hAnsi="Courier New" w:cs="Courier New" w:hint="default"/>
      </w:rPr>
    </w:lvl>
    <w:lvl w:ilvl="8" w:tplc="080A0005" w:tentative="1">
      <w:start w:val="1"/>
      <w:numFmt w:val="bullet"/>
      <w:lvlText w:val=""/>
      <w:lvlJc w:val="left"/>
      <w:pPr>
        <w:ind w:left="7284" w:hanging="360"/>
      </w:pPr>
      <w:rPr>
        <w:rFonts w:ascii="Wingdings" w:hAnsi="Wingdings" w:hint="default"/>
      </w:rPr>
    </w:lvl>
  </w:abstractNum>
  <w:abstractNum w:abstractNumId="44" w15:restartNumberingAfterBreak="0">
    <w:nsid w:val="549E79C5"/>
    <w:multiLevelType w:val="multilevel"/>
    <w:tmpl w:val="B89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6E6C19"/>
    <w:multiLevelType w:val="multilevel"/>
    <w:tmpl w:val="A5D4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24228B"/>
    <w:multiLevelType w:val="multilevel"/>
    <w:tmpl w:val="EC5C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034693"/>
    <w:multiLevelType w:val="hybridMultilevel"/>
    <w:tmpl w:val="C7B60EEA"/>
    <w:lvl w:ilvl="0" w:tplc="9FE49908">
      <w:start w:val="1"/>
      <w:numFmt w:val="bullet"/>
      <w:pStyle w:val="Prrafodelista"/>
      <w:lvlText w:val=""/>
      <w:lvlJc w:val="left"/>
      <w:pPr>
        <w:ind w:left="1440" w:hanging="360"/>
      </w:pPr>
      <w:rPr>
        <w:rFonts w:ascii="Symbol" w:hAnsi="Symbol" w:hint="default"/>
        <w:b/>
        <w:bCs/>
        <w:color w:val="00206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15:restartNumberingAfterBreak="0">
    <w:nsid w:val="6427094F"/>
    <w:multiLevelType w:val="multilevel"/>
    <w:tmpl w:val="B5AE4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B87577"/>
    <w:multiLevelType w:val="multilevel"/>
    <w:tmpl w:val="48066ABE"/>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76663A"/>
    <w:multiLevelType w:val="multilevel"/>
    <w:tmpl w:val="243C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D60C20"/>
    <w:multiLevelType w:val="multilevel"/>
    <w:tmpl w:val="D2385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DE7481"/>
    <w:multiLevelType w:val="multilevel"/>
    <w:tmpl w:val="B332F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015306C"/>
    <w:multiLevelType w:val="multilevel"/>
    <w:tmpl w:val="DC84339A"/>
    <w:lvl w:ilvl="0">
      <w:start w:val="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DF6DB3"/>
    <w:multiLevelType w:val="multilevel"/>
    <w:tmpl w:val="86EC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08043B"/>
    <w:multiLevelType w:val="multilevel"/>
    <w:tmpl w:val="DAFA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3768DD"/>
    <w:multiLevelType w:val="multilevel"/>
    <w:tmpl w:val="81DE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4C7740"/>
    <w:multiLevelType w:val="multilevel"/>
    <w:tmpl w:val="A2480F3E"/>
    <w:lvl w:ilvl="0">
      <w:start w:val="1"/>
      <w:numFmt w:val="decimal"/>
      <w:lvlText w:val="%1."/>
      <w:lvlJc w:val="left"/>
      <w:pPr>
        <w:tabs>
          <w:tab w:val="num" w:pos="720"/>
        </w:tabs>
        <w:ind w:left="720" w:hanging="360"/>
      </w:pPr>
      <w:rPr>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A4131F"/>
    <w:multiLevelType w:val="multilevel"/>
    <w:tmpl w:val="9C4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D26D54"/>
    <w:multiLevelType w:val="multilevel"/>
    <w:tmpl w:val="32FC77D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850626D"/>
    <w:multiLevelType w:val="multilevel"/>
    <w:tmpl w:val="668C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FC372E"/>
    <w:multiLevelType w:val="multilevel"/>
    <w:tmpl w:val="BEEAAA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5E6C47"/>
    <w:multiLevelType w:val="multilevel"/>
    <w:tmpl w:val="6F80D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0D728C"/>
    <w:multiLevelType w:val="hybridMultilevel"/>
    <w:tmpl w:val="99C23D22"/>
    <w:lvl w:ilvl="0" w:tplc="BC964BE8">
      <w:start w:val="1"/>
      <w:numFmt w:val="bullet"/>
      <w:lvlText w:val=""/>
      <w:lvlJc w:val="left"/>
      <w:pPr>
        <w:ind w:left="1800" w:hanging="360"/>
      </w:pPr>
      <w:rPr>
        <w:rFonts w:ascii="Symbol" w:hAnsi="Symbol" w:hint="default"/>
        <w:color w:val="002060"/>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4" w15:restartNumberingAfterBreak="0">
    <w:nsid w:val="7CB91BBE"/>
    <w:multiLevelType w:val="multilevel"/>
    <w:tmpl w:val="F594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2331482">
    <w:abstractNumId w:val="16"/>
  </w:num>
  <w:num w:numId="2" w16cid:durableId="519010449">
    <w:abstractNumId w:val="61"/>
  </w:num>
  <w:num w:numId="3" w16cid:durableId="1891961796">
    <w:abstractNumId w:val="38"/>
  </w:num>
  <w:num w:numId="4" w16cid:durableId="1610703418">
    <w:abstractNumId w:val="23"/>
  </w:num>
  <w:num w:numId="5" w16cid:durableId="1788229979">
    <w:abstractNumId w:val="36"/>
  </w:num>
  <w:num w:numId="6" w16cid:durableId="247203029">
    <w:abstractNumId w:val="26"/>
  </w:num>
  <w:num w:numId="7" w16cid:durableId="1190991241">
    <w:abstractNumId w:val="2"/>
  </w:num>
  <w:num w:numId="8" w16cid:durableId="1174566987">
    <w:abstractNumId w:val="63"/>
  </w:num>
  <w:num w:numId="9" w16cid:durableId="1253202206">
    <w:abstractNumId w:val="37"/>
  </w:num>
  <w:num w:numId="10" w16cid:durableId="499538982">
    <w:abstractNumId w:val="33"/>
  </w:num>
  <w:num w:numId="11" w16cid:durableId="1934240056">
    <w:abstractNumId w:val="31"/>
  </w:num>
  <w:num w:numId="12" w16cid:durableId="1037900042">
    <w:abstractNumId w:val="0"/>
  </w:num>
  <w:num w:numId="13" w16cid:durableId="1670521028">
    <w:abstractNumId w:val="50"/>
  </w:num>
  <w:num w:numId="14" w16cid:durableId="405080759">
    <w:abstractNumId w:val="10"/>
  </w:num>
  <w:num w:numId="15" w16cid:durableId="760878516">
    <w:abstractNumId w:val="54"/>
  </w:num>
  <w:num w:numId="16" w16cid:durableId="1899365973">
    <w:abstractNumId w:val="6"/>
  </w:num>
  <w:num w:numId="17" w16cid:durableId="1593322454">
    <w:abstractNumId w:val="18"/>
  </w:num>
  <w:num w:numId="18" w16cid:durableId="87384104">
    <w:abstractNumId w:val="28"/>
  </w:num>
  <w:num w:numId="19" w16cid:durableId="1998220191">
    <w:abstractNumId w:val="24"/>
  </w:num>
  <w:num w:numId="20" w16cid:durableId="1466242634">
    <w:abstractNumId w:val="64"/>
  </w:num>
  <w:num w:numId="21" w16cid:durableId="470252344">
    <w:abstractNumId w:val="20"/>
  </w:num>
  <w:num w:numId="22" w16cid:durableId="1087462353">
    <w:abstractNumId w:val="17"/>
  </w:num>
  <w:num w:numId="23" w16cid:durableId="1516306445">
    <w:abstractNumId w:val="7"/>
  </w:num>
  <w:num w:numId="24" w16cid:durableId="1604798030">
    <w:abstractNumId w:val="56"/>
  </w:num>
  <w:num w:numId="25" w16cid:durableId="1092623159">
    <w:abstractNumId w:val="21"/>
  </w:num>
  <w:num w:numId="26" w16cid:durableId="339281558">
    <w:abstractNumId w:val="29"/>
  </w:num>
  <w:num w:numId="27" w16cid:durableId="1286347858">
    <w:abstractNumId w:val="46"/>
  </w:num>
  <w:num w:numId="28" w16cid:durableId="1333529524">
    <w:abstractNumId w:val="9"/>
  </w:num>
  <w:num w:numId="29" w16cid:durableId="1017192368">
    <w:abstractNumId w:val="35"/>
  </w:num>
  <w:num w:numId="30" w16cid:durableId="1920360362">
    <w:abstractNumId w:val="42"/>
  </w:num>
  <w:num w:numId="31" w16cid:durableId="1249197492">
    <w:abstractNumId w:val="11"/>
  </w:num>
  <w:num w:numId="32" w16cid:durableId="1738090326">
    <w:abstractNumId w:val="40"/>
  </w:num>
  <w:num w:numId="33" w16cid:durableId="1623003042">
    <w:abstractNumId w:val="13"/>
  </w:num>
  <w:num w:numId="34" w16cid:durableId="1020862531">
    <w:abstractNumId w:val="62"/>
  </w:num>
  <w:num w:numId="35" w16cid:durableId="1090394803">
    <w:abstractNumId w:val="51"/>
  </w:num>
  <w:num w:numId="36" w16cid:durableId="1792744813">
    <w:abstractNumId w:val="19"/>
  </w:num>
  <w:num w:numId="37" w16cid:durableId="810757251">
    <w:abstractNumId w:val="15"/>
  </w:num>
  <w:num w:numId="38" w16cid:durableId="1531840587">
    <w:abstractNumId w:val="27"/>
  </w:num>
  <w:num w:numId="39" w16cid:durableId="353115223">
    <w:abstractNumId w:val="60"/>
  </w:num>
  <w:num w:numId="40" w16cid:durableId="1287009890">
    <w:abstractNumId w:val="41"/>
  </w:num>
  <w:num w:numId="41" w16cid:durableId="576206930">
    <w:abstractNumId w:val="55"/>
  </w:num>
  <w:num w:numId="42" w16cid:durableId="155345218">
    <w:abstractNumId w:val="14"/>
  </w:num>
  <w:num w:numId="43" w16cid:durableId="1124155878">
    <w:abstractNumId w:val="57"/>
  </w:num>
  <w:num w:numId="44" w16cid:durableId="667055874">
    <w:abstractNumId w:val="58"/>
  </w:num>
  <w:num w:numId="45" w16cid:durableId="1381006277">
    <w:abstractNumId w:val="4"/>
  </w:num>
  <w:num w:numId="46" w16cid:durableId="2033719586">
    <w:abstractNumId w:val="49"/>
  </w:num>
  <w:num w:numId="47" w16cid:durableId="1266695158">
    <w:abstractNumId w:val="45"/>
  </w:num>
  <w:num w:numId="48" w16cid:durableId="292099213">
    <w:abstractNumId w:val="8"/>
  </w:num>
  <w:num w:numId="49" w16cid:durableId="1883663806">
    <w:abstractNumId w:val="53"/>
  </w:num>
  <w:num w:numId="50" w16cid:durableId="1620146162">
    <w:abstractNumId w:val="34"/>
  </w:num>
  <w:num w:numId="51" w16cid:durableId="94399885">
    <w:abstractNumId w:val="30"/>
  </w:num>
  <w:num w:numId="52" w16cid:durableId="1675063713">
    <w:abstractNumId w:val="32"/>
  </w:num>
  <w:num w:numId="53" w16cid:durableId="1366563539">
    <w:abstractNumId w:val="12"/>
  </w:num>
  <w:num w:numId="54" w16cid:durableId="750932835">
    <w:abstractNumId w:val="52"/>
  </w:num>
  <w:num w:numId="55" w16cid:durableId="181360944">
    <w:abstractNumId w:val="22"/>
  </w:num>
  <w:num w:numId="56" w16cid:durableId="1205410675">
    <w:abstractNumId w:val="39"/>
  </w:num>
  <w:num w:numId="57" w16cid:durableId="808860898">
    <w:abstractNumId w:val="5"/>
  </w:num>
  <w:num w:numId="58" w16cid:durableId="1005790522">
    <w:abstractNumId w:val="48"/>
  </w:num>
  <w:num w:numId="59" w16cid:durableId="1045955062">
    <w:abstractNumId w:val="3"/>
  </w:num>
  <w:num w:numId="60" w16cid:durableId="185562021">
    <w:abstractNumId w:val="47"/>
  </w:num>
  <w:num w:numId="61" w16cid:durableId="1275669104">
    <w:abstractNumId w:val="43"/>
  </w:num>
  <w:num w:numId="62" w16cid:durableId="978614129">
    <w:abstractNumId w:val="25"/>
  </w:num>
  <w:num w:numId="63" w16cid:durableId="51733850">
    <w:abstractNumId w:val="59"/>
  </w:num>
  <w:num w:numId="64" w16cid:durableId="1867210957">
    <w:abstractNumId w:val="1"/>
  </w:num>
  <w:num w:numId="65" w16cid:durableId="1700159674">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AC3"/>
    <w:rsid w:val="0002008A"/>
    <w:rsid w:val="000305C3"/>
    <w:rsid w:val="00076C94"/>
    <w:rsid w:val="00093B34"/>
    <w:rsid w:val="000A4269"/>
    <w:rsid w:val="000D24A2"/>
    <w:rsid w:val="000E0605"/>
    <w:rsid w:val="000F4142"/>
    <w:rsid w:val="001016E7"/>
    <w:rsid w:val="00110E2F"/>
    <w:rsid w:val="0011615C"/>
    <w:rsid w:val="00117C96"/>
    <w:rsid w:val="00151729"/>
    <w:rsid w:val="001A422C"/>
    <w:rsid w:val="001A4FEB"/>
    <w:rsid w:val="001F07B0"/>
    <w:rsid w:val="00203166"/>
    <w:rsid w:val="002126F9"/>
    <w:rsid w:val="00222898"/>
    <w:rsid w:val="00246BAA"/>
    <w:rsid w:val="002D59FD"/>
    <w:rsid w:val="002E504B"/>
    <w:rsid w:val="00304F12"/>
    <w:rsid w:val="0033713B"/>
    <w:rsid w:val="00344A35"/>
    <w:rsid w:val="0034674E"/>
    <w:rsid w:val="00391537"/>
    <w:rsid w:val="00423F66"/>
    <w:rsid w:val="00452EC6"/>
    <w:rsid w:val="004A1357"/>
    <w:rsid w:val="004E6C2D"/>
    <w:rsid w:val="005151B2"/>
    <w:rsid w:val="0051725C"/>
    <w:rsid w:val="005347ED"/>
    <w:rsid w:val="0065463D"/>
    <w:rsid w:val="006732F3"/>
    <w:rsid w:val="006753A0"/>
    <w:rsid w:val="006F0AC3"/>
    <w:rsid w:val="006F26BD"/>
    <w:rsid w:val="007260C8"/>
    <w:rsid w:val="007767F2"/>
    <w:rsid w:val="007C4843"/>
    <w:rsid w:val="007D7CA1"/>
    <w:rsid w:val="008236B3"/>
    <w:rsid w:val="008A4DD0"/>
    <w:rsid w:val="008F3E35"/>
    <w:rsid w:val="0090608D"/>
    <w:rsid w:val="00951F7D"/>
    <w:rsid w:val="00956F72"/>
    <w:rsid w:val="00991AB8"/>
    <w:rsid w:val="009A332A"/>
    <w:rsid w:val="009B2B1A"/>
    <w:rsid w:val="009C3E34"/>
    <w:rsid w:val="009D61A1"/>
    <w:rsid w:val="00A714BA"/>
    <w:rsid w:val="00A804A8"/>
    <w:rsid w:val="00A910E8"/>
    <w:rsid w:val="00AD66E7"/>
    <w:rsid w:val="00AF4DD3"/>
    <w:rsid w:val="00B00EAE"/>
    <w:rsid w:val="00B96167"/>
    <w:rsid w:val="00C51577"/>
    <w:rsid w:val="00C645DC"/>
    <w:rsid w:val="00C84F7B"/>
    <w:rsid w:val="00C93F14"/>
    <w:rsid w:val="00CD1020"/>
    <w:rsid w:val="00CD7099"/>
    <w:rsid w:val="00D13779"/>
    <w:rsid w:val="00D41FFA"/>
    <w:rsid w:val="00D726EC"/>
    <w:rsid w:val="00D763E7"/>
    <w:rsid w:val="00DA36FB"/>
    <w:rsid w:val="00E21FBB"/>
    <w:rsid w:val="00E33CAC"/>
    <w:rsid w:val="00E61D39"/>
    <w:rsid w:val="00E65431"/>
    <w:rsid w:val="00E8674B"/>
    <w:rsid w:val="00E96B60"/>
    <w:rsid w:val="00EB2E26"/>
    <w:rsid w:val="00EF3A35"/>
    <w:rsid w:val="00F261F4"/>
    <w:rsid w:val="00F82923"/>
    <w:rsid w:val="00FE321C"/>
    <w:rsid w:val="00FF46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0E8E"/>
  <w15:chartTrackingRefBased/>
  <w15:docId w15:val="{D9B52F01-B824-450A-9DE5-6CA78CDC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C96"/>
    <w:pPr>
      <w:spacing w:after="0" w:line="360" w:lineRule="auto"/>
    </w:pPr>
    <w:rPr>
      <w:rFonts w:ascii="Arial" w:eastAsia="Calibri" w:hAnsi="Arial" w:cs="Calibri"/>
      <w:kern w:val="0"/>
      <w:sz w:val="24"/>
      <w:lang w:val="es-MX" w:eastAsia="es-MX"/>
      <w14:ligatures w14:val="none"/>
    </w:rPr>
  </w:style>
  <w:style w:type="paragraph" w:styleId="Ttulo1">
    <w:name w:val="heading 1"/>
    <w:basedOn w:val="Normal"/>
    <w:next w:val="Normal"/>
    <w:link w:val="Ttulo1Car"/>
    <w:uiPriority w:val="9"/>
    <w:qFormat/>
    <w:rsid w:val="006F0A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F0A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F0AC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F0AC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F0AC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F0AC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0AC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0AC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0AC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AC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F0AC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F0AC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F0AC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F0AC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F0AC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0AC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0AC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0AC3"/>
    <w:rPr>
      <w:rFonts w:eastAsiaTheme="majorEastAsia" w:cstheme="majorBidi"/>
      <w:color w:val="272727" w:themeColor="text1" w:themeTint="D8"/>
    </w:rPr>
  </w:style>
  <w:style w:type="paragraph" w:styleId="Ttulo">
    <w:name w:val="Title"/>
    <w:basedOn w:val="Normal"/>
    <w:next w:val="Normal"/>
    <w:link w:val="TtuloCar"/>
    <w:uiPriority w:val="10"/>
    <w:qFormat/>
    <w:rsid w:val="006F0A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0AC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0AC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0AC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0AC3"/>
    <w:pPr>
      <w:spacing w:before="160"/>
      <w:jc w:val="center"/>
    </w:pPr>
    <w:rPr>
      <w:i/>
      <w:iCs/>
      <w:color w:val="404040" w:themeColor="text1" w:themeTint="BF"/>
    </w:rPr>
  </w:style>
  <w:style w:type="character" w:customStyle="1" w:styleId="CitaCar">
    <w:name w:val="Cita Car"/>
    <w:basedOn w:val="Fuentedeprrafopredeter"/>
    <w:link w:val="Cita"/>
    <w:uiPriority w:val="29"/>
    <w:rsid w:val="006F0AC3"/>
    <w:rPr>
      <w:i/>
      <w:iCs/>
      <w:color w:val="404040" w:themeColor="text1" w:themeTint="BF"/>
    </w:rPr>
  </w:style>
  <w:style w:type="paragraph" w:styleId="Prrafodelista">
    <w:name w:val="List Paragraph"/>
    <w:basedOn w:val="Normal"/>
    <w:uiPriority w:val="34"/>
    <w:qFormat/>
    <w:rsid w:val="006F0AC3"/>
    <w:pPr>
      <w:numPr>
        <w:numId w:val="60"/>
      </w:numPr>
      <w:contextualSpacing/>
    </w:pPr>
  </w:style>
  <w:style w:type="character" w:styleId="nfasisintenso">
    <w:name w:val="Intense Emphasis"/>
    <w:basedOn w:val="Fuentedeprrafopredeter"/>
    <w:uiPriority w:val="21"/>
    <w:qFormat/>
    <w:rsid w:val="006F0AC3"/>
    <w:rPr>
      <w:i/>
      <w:iCs/>
      <w:color w:val="0F4761" w:themeColor="accent1" w:themeShade="BF"/>
    </w:rPr>
  </w:style>
  <w:style w:type="paragraph" w:styleId="Citadestacada">
    <w:name w:val="Intense Quote"/>
    <w:basedOn w:val="Normal"/>
    <w:next w:val="Normal"/>
    <w:link w:val="CitadestacadaCar"/>
    <w:uiPriority w:val="30"/>
    <w:qFormat/>
    <w:rsid w:val="006F0A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F0AC3"/>
    <w:rPr>
      <w:i/>
      <w:iCs/>
      <w:color w:val="0F4761" w:themeColor="accent1" w:themeShade="BF"/>
    </w:rPr>
  </w:style>
  <w:style w:type="character" w:styleId="Referenciaintensa">
    <w:name w:val="Intense Reference"/>
    <w:basedOn w:val="Fuentedeprrafopredeter"/>
    <w:uiPriority w:val="32"/>
    <w:qFormat/>
    <w:rsid w:val="006F0AC3"/>
    <w:rPr>
      <w:b/>
      <w:bCs/>
      <w:smallCaps/>
      <w:color w:val="0F4761" w:themeColor="accent1" w:themeShade="BF"/>
      <w:spacing w:val="5"/>
    </w:rPr>
  </w:style>
  <w:style w:type="character" w:styleId="Hipervnculo">
    <w:name w:val="Hyperlink"/>
    <w:basedOn w:val="Fuentedeprrafopredeter"/>
    <w:uiPriority w:val="99"/>
    <w:unhideWhenUsed/>
    <w:rsid w:val="006753A0"/>
    <w:rPr>
      <w:color w:val="467886" w:themeColor="hyperlink"/>
      <w:u w:val="single"/>
    </w:rPr>
  </w:style>
  <w:style w:type="character" w:styleId="Mencinsinresolver">
    <w:name w:val="Unresolved Mention"/>
    <w:basedOn w:val="Fuentedeprrafopredeter"/>
    <w:uiPriority w:val="99"/>
    <w:semiHidden/>
    <w:unhideWhenUsed/>
    <w:rsid w:val="006753A0"/>
    <w:rPr>
      <w:color w:val="605E5C"/>
      <w:shd w:val="clear" w:color="auto" w:fill="E1DFDD"/>
    </w:rPr>
  </w:style>
  <w:style w:type="table" w:styleId="Tablaconcuadrcula">
    <w:name w:val="Table Grid"/>
    <w:basedOn w:val="Tablanormal"/>
    <w:uiPriority w:val="39"/>
    <w:rsid w:val="00C93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A42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A4269"/>
    <w:rPr>
      <w:rFonts w:ascii="Calibri" w:eastAsia="Calibri" w:hAnsi="Calibri" w:cs="Calibri"/>
      <w:kern w:val="0"/>
      <w:lang w:val="es-MX" w:eastAsia="es-MX"/>
      <w14:ligatures w14:val="none"/>
    </w:rPr>
  </w:style>
  <w:style w:type="paragraph" w:styleId="Piedepgina">
    <w:name w:val="footer"/>
    <w:basedOn w:val="Normal"/>
    <w:link w:val="PiedepginaCar"/>
    <w:uiPriority w:val="99"/>
    <w:unhideWhenUsed/>
    <w:rsid w:val="000A42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A4269"/>
    <w:rPr>
      <w:rFonts w:ascii="Calibri" w:eastAsia="Calibri" w:hAnsi="Calibri" w:cs="Calibri"/>
      <w:kern w:val="0"/>
      <w:lang w:val="es-MX" w:eastAsia="es-MX"/>
      <w14:ligatures w14:val="none"/>
    </w:rPr>
  </w:style>
  <w:style w:type="paragraph" w:styleId="Sinespaciado">
    <w:name w:val="No Spacing"/>
    <w:link w:val="SinespaciadoCar"/>
    <w:uiPriority w:val="1"/>
    <w:qFormat/>
    <w:rsid w:val="0002008A"/>
    <w:pPr>
      <w:spacing w:after="0" w:line="240" w:lineRule="auto"/>
    </w:pPr>
    <w:rPr>
      <w:rFonts w:eastAsiaTheme="minorEastAsia"/>
      <w:kern w:val="0"/>
      <w:lang w:val="en-US" w:eastAsia="zh-CN"/>
      <w14:ligatures w14:val="none"/>
    </w:rPr>
  </w:style>
  <w:style w:type="character" w:customStyle="1" w:styleId="SinespaciadoCar">
    <w:name w:val="Sin espaciado Car"/>
    <w:basedOn w:val="Fuentedeprrafopredeter"/>
    <w:link w:val="Sinespaciado"/>
    <w:uiPriority w:val="1"/>
    <w:rsid w:val="0002008A"/>
    <w:rPr>
      <w:rFonts w:eastAsiaTheme="minorEastAsia"/>
      <w:kern w:val="0"/>
      <w:lang w:val="en-US" w:eastAsia="zh-CN"/>
      <w14:ligatures w14:val="none"/>
    </w:rPr>
  </w:style>
  <w:style w:type="paragraph" w:customStyle="1" w:styleId="E00TITULO1centronegrilla">
    <w:name w:val="E 00 TITULO 1 centro negrilla"/>
    <w:next w:val="Sinespaciado"/>
    <w:link w:val="E00TITULO1centronegrillaCar"/>
    <w:qFormat/>
    <w:rsid w:val="00E65431"/>
    <w:pPr>
      <w:jc w:val="center"/>
    </w:pPr>
    <w:rPr>
      <w:rFonts w:ascii="Arial" w:eastAsia="Calibri" w:hAnsi="Arial" w:cs="Calibri"/>
      <w:b/>
      <w:color w:val="002060"/>
      <w:kern w:val="0"/>
      <w:sz w:val="28"/>
      <w:lang w:val="es-MX" w:eastAsia="es-MX"/>
      <w14:ligatures w14:val="none"/>
    </w:rPr>
  </w:style>
  <w:style w:type="paragraph" w:customStyle="1" w:styleId="E01Titulocentronegrillaminus">
    <w:name w:val="E 01 Titulo centro negrilla minus"/>
    <w:next w:val="Sinespaciado"/>
    <w:link w:val="E01TitulocentronegrillaminusCar"/>
    <w:qFormat/>
    <w:rsid w:val="00E65431"/>
    <w:pPr>
      <w:jc w:val="center"/>
    </w:pPr>
    <w:rPr>
      <w:rFonts w:ascii="Arial" w:eastAsia="Calibri" w:hAnsi="Arial" w:cs="Calibri"/>
      <w:b/>
      <w:color w:val="0070C0"/>
      <w:kern w:val="0"/>
      <w:sz w:val="24"/>
      <w:lang w:val="es-MX" w:eastAsia="es-MX"/>
      <w14:ligatures w14:val="none"/>
    </w:rPr>
  </w:style>
  <w:style w:type="character" w:customStyle="1" w:styleId="E00TITULO1centronegrillaCar">
    <w:name w:val="E 00 TITULO 1 centro negrilla Car"/>
    <w:basedOn w:val="Fuentedeprrafopredeter"/>
    <w:link w:val="E00TITULO1centronegrilla"/>
    <w:rsid w:val="00E65431"/>
    <w:rPr>
      <w:rFonts w:ascii="Arial" w:eastAsia="Calibri" w:hAnsi="Arial" w:cs="Calibri"/>
      <w:b/>
      <w:color w:val="002060"/>
      <w:kern w:val="0"/>
      <w:sz w:val="28"/>
      <w:lang w:val="es-MX" w:eastAsia="es-MX"/>
      <w14:ligatures w14:val="none"/>
    </w:rPr>
  </w:style>
  <w:style w:type="paragraph" w:customStyle="1" w:styleId="E02Titulocentronegrillaminus">
    <w:name w:val="E 02 Titulo centro negrill a minus"/>
    <w:next w:val="Sinespaciado"/>
    <w:link w:val="E02TitulocentronegrillaminusCar"/>
    <w:qFormat/>
    <w:rsid w:val="00E65431"/>
    <w:pPr>
      <w:jc w:val="center"/>
    </w:pPr>
    <w:rPr>
      <w:rFonts w:ascii="Arial" w:eastAsia="Calibri" w:hAnsi="Arial" w:cs="Calibri"/>
      <w:b/>
      <w:color w:val="002060"/>
      <w:kern w:val="0"/>
      <w:sz w:val="24"/>
      <w:lang w:val="es-MX" w:eastAsia="es-MX"/>
      <w14:ligatures w14:val="none"/>
    </w:rPr>
  </w:style>
  <w:style w:type="character" w:customStyle="1" w:styleId="E01TitulocentronegrillaminusCar">
    <w:name w:val="E 01 Titulo centro negrilla minus Car"/>
    <w:basedOn w:val="Fuentedeprrafopredeter"/>
    <w:link w:val="E01Titulocentronegrillaminus"/>
    <w:rsid w:val="00E65431"/>
    <w:rPr>
      <w:rFonts w:ascii="Arial" w:eastAsia="Calibri" w:hAnsi="Arial" w:cs="Calibri"/>
      <w:b/>
      <w:color w:val="0070C0"/>
      <w:kern w:val="0"/>
      <w:sz w:val="24"/>
      <w:lang w:val="es-MX" w:eastAsia="es-MX"/>
      <w14:ligatures w14:val="none"/>
    </w:rPr>
  </w:style>
  <w:style w:type="paragraph" w:customStyle="1" w:styleId="E02Titulo03SubtizqnegrillaK">
    <w:name w:val="E 02 Titulo 03 Subt izq negrilla K"/>
    <w:next w:val="Sinespaciado"/>
    <w:link w:val="E02Titulo03SubtizqnegrillaKCar"/>
    <w:qFormat/>
    <w:rsid w:val="00E65431"/>
    <w:rPr>
      <w:rFonts w:ascii="Arial" w:eastAsia="Calibri" w:hAnsi="Arial" w:cs="Calibri"/>
      <w:b/>
      <w:i/>
      <w:color w:val="00B0F0"/>
      <w:kern w:val="0"/>
      <w:sz w:val="24"/>
      <w:lang w:val="es-MX" w:eastAsia="es-MX"/>
      <w14:ligatures w14:val="none"/>
    </w:rPr>
  </w:style>
  <w:style w:type="character" w:customStyle="1" w:styleId="E02TitulocentronegrillaminusCar">
    <w:name w:val="E 02 Titulo centro negrill a minus Car"/>
    <w:basedOn w:val="Fuentedeprrafopredeter"/>
    <w:link w:val="E02Titulocentronegrillaminus"/>
    <w:rsid w:val="00E65431"/>
    <w:rPr>
      <w:rFonts w:ascii="Arial" w:eastAsia="Calibri" w:hAnsi="Arial" w:cs="Calibri"/>
      <w:b/>
      <w:color w:val="002060"/>
      <w:kern w:val="0"/>
      <w:sz w:val="24"/>
      <w:lang w:val="es-MX" w:eastAsia="es-MX"/>
      <w14:ligatures w14:val="none"/>
    </w:rPr>
  </w:style>
  <w:style w:type="paragraph" w:customStyle="1" w:styleId="E03Subtitizqnegrilla">
    <w:name w:val="E 03 Subtit izq negrilla"/>
    <w:next w:val="Sinespaciado"/>
    <w:link w:val="E03SubtitizqnegrillaCar"/>
    <w:qFormat/>
    <w:rsid w:val="00E65431"/>
    <w:rPr>
      <w:rFonts w:ascii="Arial" w:eastAsia="Calibri" w:hAnsi="Arial" w:cs="Calibri"/>
      <w:b/>
      <w:color w:val="002060"/>
      <w:kern w:val="0"/>
      <w:sz w:val="28"/>
      <w:lang w:val="es-MX" w:eastAsia="es-MX"/>
      <w14:ligatures w14:val="none"/>
    </w:rPr>
  </w:style>
  <w:style w:type="character" w:customStyle="1" w:styleId="E02Titulo03SubtizqnegrillaKCar">
    <w:name w:val="E 02 Titulo 03 Subt izq negrilla K Car"/>
    <w:basedOn w:val="Fuentedeprrafopredeter"/>
    <w:link w:val="E02Titulo03SubtizqnegrillaK"/>
    <w:rsid w:val="00E65431"/>
    <w:rPr>
      <w:rFonts w:ascii="Arial" w:eastAsia="Calibri" w:hAnsi="Arial" w:cs="Calibri"/>
      <w:b/>
      <w:i/>
      <w:color w:val="00B0F0"/>
      <w:kern w:val="0"/>
      <w:sz w:val="24"/>
      <w:lang w:val="es-MX" w:eastAsia="es-MX"/>
      <w14:ligatures w14:val="none"/>
    </w:rPr>
  </w:style>
  <w:style w:type="paragraph" w:customStyle="1" w:styleId="E03Textonegritamin">
    <w:name w:val="E 03 Texto negrita min"/>
    <w:next w:val="Sinespaciado"/>
    <w:link w:val="E03TextonegritaminCar"/>
    <w:qFormat/>
    <w:rsid w:val="00E65431"/>
    <w:rPr>
      <w:rFonts w:ascii="Arial" w:eastAsia="Calibri" w:hAnsi="Arial" w:cs="Calibri"/>
      <w:b/>
      <w:color w:val="002060"/>
      <w:kern w:val="0"/>
      <w:sz w:val="24"/>
      <w:lang w:val="es-MX" w:eastAsia="es-MX"/>
      <w14:ligatures w14:val="none"/>
    </w:rPr>
  </w:style>
  <w:style w:type="character" w:customStyle="1" w:styleId="E03SubtitizqnegrillaCar">
    <w:name w:val="E 03 Subtit izq negrilla Car"/>
    <w:basedOn w:val="Fuentedeprrafopredeter"/>
    <w:link w:val="E03Subtitizqnegrilla"/>
    <w:rsid w:val="00E65431"/>
    <w:rPr>
      <w:rFonts w:ascii="Arial" w:eastAsia="Calibri" w:hAnsi="Arial" w:cs="Calibri"/>
      <w:b/>
      <w:color w:val="002060"/>
      <w:kern w:val="0"/>
      <w:sz w:val="28"/>
      <w:lang w:val="es-MX" w:eastAsia="es-MX"/>
      <w14:ligatures w14:val="none"/>
    </w:rPr>
  </w:style>
  <w:style w:type="paragraph" w:customStyle="1" w:styleId="E04Parrafoconsangria">
    <w:name w:val="E 04 Parrafo con sangria"/>
    <w:next w:val="Normal"/>
    <w:qFormat/>
    <w:rsid w:val="005151B2"/>
    <w:pPr>
      <w:spacing w:line="480" w:lineRule="auto"/>
      <w:ind w:firstLine="709"/>
      <w:jc w:val="both"/>
    </w:pPr>
    <w:rPr>
      <w:rFonts w:ascii="Arial" w:eastAsia="Calibri" w:hAnsi="Arial" w:cs="Calibri"/>
      <w:kern w:val="0"/>
      <w:sz w:val="24"/>
      <w:lang w:val="es-MX" w:eastAsia="es-MX"/>
      <w14:ligatures w14:val="none"/>
    </w:rPr>
  </w:style>
  <w:style w:type="character" w:customStyle="1" w:styleId="E03TextonegritaminCar">
    <w:name w:val="E 03 Texto negrita min Car"/>
    <w:basedOn w:val="Fuentedeprrafopredeter"/>
    <w:link w:val="E03Textonegritamin"/>
    <w:rsid w:val="00E65431"/>
    <w:rPr>
      <w:rFonts w:ascii="Arial" w:eastAsia="Calibri" w:hAnsi="Arial" w:cs="Calibri"/>
      <w:b/>
      <w:color w:val="002060"/>
      <w:kern w:val="0"/>
      <w:sz w:val="24"/>
      <w:lang w:val="es-MX" w:eastAsia="es-MX"/>
      <w14:ligatures w14:val="none"/>
    </w:rPr>
  </w:style>
  <w:style w:type="paragraph" w:customStyle="1" w:styleId="E04Parrafonormal">
    <w:name w:val="E 04 Parrafo normal"/>
    <w:next w:val="Normal"/>
    <w:qFormat/>
    <w:rsid w:val="005151B2"/>
    <w:pPr>
      <w:spacing w:line="480" w:lineRule="auto"/>
    </w:pPr>
    <w:rPr>
      <w:rFonts w:ascii="Arial" w:eastAsia="Calibri" w:hAnsi="Arial" w:cs="Calibri"/>
      <w:kern w:val="0"/>
      <w:sz w:val="24"/>
      <w:lang w:val="es-MX" w:eastAsia="es-MX"/>
      <w14:ligatures w14:val="none"/>
    </w:rPr>
  </w:style>
  <w:style w:type="paragraph" w:customStyle="1" w:styleId="E00TITULOCentradoynegrilla">
    <w:name w:val="E 00 TITULO Centrado y negrilla"/>
    <w:basedOn w:val="Ttulo1"/>
    <w:next w:val="Sinespaciado"/>
    <w:qFormat/>
    <w:rsid w:val="00E65431"/>
    <w:pPr>
      <w:spacing w:before="240" w:after="0"/>
      <w:jc w:val="center"/>
    </w:pPr>
    <w:rPr>
      <w:rFonts w:ascii="Arial" w:hAnsi="Arial"/>
      <w:b/>
      <w:bCs/>
      <w:color w:val="00B0F0"/>
      <w:kern w:val="2"/>
      <w:sz w:val="28"/>
      <w:szCs w:val="32"/>
      <w:lang w:eastAsia="en-US"/>
      <w14:ligatures w14:val="standardContextual"/>
    </w:rPr>
  </w:style>
  <w:style w:type="paragraph" w:customStyle="1" w:styleId="E01Titulo2Centradoynegrilla">
    <w:name w:val="E 01 Titulo 2 Centrado y negrilla"/>
    <w:basedOn w:val="Ttulo2"/>
    <w:qFormat/>
    <w:rsid w:val="00E65431"/>
    <w:pPr>
      <w:numPr>
        <w:numId w:val="59"/>
      </w:numPr>
      <w:spacing w:before="40" w:after="0"/>
      <w:jc w:val="center"/>
    </w:pPr>
    <w:rPr>
      <w:rFonts w:ascii="Arial" w:hAnsi="Arial"/>
      <w:b/>
      <w:bCs/>
      <w:color w:val="00B0F0"/>
      <w:kern w:val="2"/>
      <w:sz w:val="24"/>
      <w:szCs w:val="22"/>
      <w:lang w:eastAsia="en-US"/>
      <w14:ligatures w14:val="standardContextual"/>
    </w:rPr>
  </w:style>
  <w:style w:type="paragraph" w:customStyle="1" w:styleId="E03Titulo3centradonegrK">
    <w:name w:val="E 03 Titulo 3 centrado negr. K"/>
    <w:basedOn w:val="Ttulo3"/>
    <w:qFormat/>
    <w:rsid w:val="00E65431"/>
    <w:pPr>
      <w:spacing w:before="40" w:after="0"/>
      <w:jc w:val="center"/>
    </w:pPr>
    <w:rPr>
      <w:rFonts w:ascii="Aptos" w:hAnsi="Aptos"/>
      <w:b/>
      <w:bCs/>
      <w:i/>
      <w:iCs/>
      <w:color w:val="0070C0"/>
      <w:spacing w:val="5"/>
      <w:kern w:val="2"/>
      <w:sz w:val="24"/>
      <w:szCs w:val="24"/>
      <w:lang w:val="es-CO" w:eastAsia="en-US"/>
      <w14:ligatures w14:val="standardContextual"/>
    </w:rPr>
  </w:style>
  <w:style w:type="table" w:styleId="Tablaconcuadrcula1clara-nfasis4">
    <w:name w:val="Grid Table 1 Light Accent 4"/>
    <w:basedOn w:val="Tablanormal"/>
    <w:uiPriority w:val="46"/>
    <w:rsid w:val="00117C96"/>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117C96"/>
    <w:rPr>
      <w:color w:val="96607D" w:themeColor="followedHyperlink"/>
      <w:u w:val="single"/>
    </w:rPr>
  </w:style>
  <w:style w:type="paragraph" w:customStyle="1" w:styleId="Estilo07Listaconpuntos">
    <w:name w:val="Estilo 07 Lista con puntos"/>
    <w:basedOn w:val="Prrafodelista"/>
    <w:qFormat/>
    <w:rsid w:val="00117C96"/>
    <w:pPr>
      <w:numPr>
        <w:numId w:val="61"/>
      </w:numPr>
      <w:ind w:left="1560" w:hanging="709"/>
      <w:mirrorIndents/>
    </w:pPr>
    <w:rPr>
      <w:rFonts w:eastAsiaTheme="minorHAnsi" w:cstheme="minorBidi"/>
      <w:kern w:val="2"/>
      <w:lang w:val="es-CO" w:eastAsia="en-US"/>
      <w14:ligatures w14:val="standardContextual"/>
    </w:rPr>
  </w:style>
  <w:style w:type="paragraph" w:customStyle="1" w:styleId="Estilo06-Subtitulocursivaizq">
    <w:name w:val="Estilo 06 - Subtitulo cursiva izq"/>
    <w:basedOn w:val="Ttulo1"/>
    <w:next w:val="Normal"/>
    <w:qFormat/>
    <w:rsid w:val="00117C96"/>
    <w:pPr>
      <w:spacing w:after="120"/>
    </w:pPr>
    <w:rPr>
      <w:rFonts w:ascii="Arial" w:hAnsi="Arial"/>
      <w:b/>
      <w:i/>
      <w:color w:val="00B0F0"/>
      <w:kern w:val="2"/>
      <w:sz w:val="24"/>
      <w:szCs w:val="32"/>
      <w:lang w:eastAsia="en-US"/>
      <w14:ligatures w14:val="standardContextual"/>
    </w:rPr>
  </w:style>
  <w:style w:type="character" w:customStyle="1" w:styleId="Estilo04-textonegrita">
    <w:name w:val="Estilo 04 - texto negrita"/>
    <w:basedOn w:val="Fuentedeprrafopredeter"/>
    <w:uiPriority w:val="1"/>
    <w:qFormat/>
    <w:rsid w:val="00117C96"/>
    <w:rPr>
      <w:rFonts w:ascii="Arial" w:hAnsi="Arial"/>
      <w:b/>
      <w:bCs/>
      <w:color w:val="0070C0"/>
      <w:sz w:val="24"/>
    </w:rPr>
  </w:style>
  <w:style w:type="paragraph" w:customStyle="1" w:styleId="E04Subtitulo1izqynegrilla">
    <w:name w:val="E 04 Subtitulo 1 izq y negrilla"/>
    <w:basedOn w:val="Ttulo4"/>
    <w:next w:val="Sinespaciado"/>
    <w:qFormat/>
    <w:rsid w:val="00117C96"/>
    <w:pPr>
      <w:spacing w:before="40" w:after="0"/>
    </w:pPr>
    <w:rPr>
      <w:b/>
      <w:i w:val="0"/>
      <w:color w:val="0070C0"/>
      <w:kern w:val="2"/>
      <w:lang w:val="es-CO" w:eastAsia="en-US"/>
      <w14:ligatures w14:val="standardContextual"/>
    </w:rPr>
  </w:style>
  <w:style w:type="paragraph" w:customStyle="1" w:styleId="E06Parrafonormal">
    <w:name w:val="E 06  Parrafo normal"/>
    <w:basedOn w:val="Normal"/>
    <w:qFormat/>
    <w:rsid w:val="00117C96"/>
    <w:pPr>
      <w:spacing w:before="160" w:after="160" w:line="480" w:lineRule="auto"/>
      <w:ind w:left="714" w:hanging="357"/>
    </w:pPr>
    <w:rPr>
      <w:rFonts w:eastAsiaTheme="minorHAnsi" w:cstheme="minorBidi"/>
      <w:kern w:val="2"/>
      <w:lang w:eastAsia="en-US"/>
      <w14:ligatures w14:val="standardContextual"/>
    </w:rPr>
  </w:style>
  <w:style w:type="paragraph" w:customStyle="1" w:styleId="paragraph">
    <w:name w:val="paragraph"/>
    <w:basedOn w:val="Normal"/>
    <w:rsid w:val="00117C96"/>
    <w:pPr>
      <w:spacing w:before="100" w:beforeAutospacing="1" w:after="100" w:afterAutospacing="1" w:line="240" w:lineRule="auto"/>
    </w:pPr>
    <w:rPr>
      <w:rFonts w:ascii="Times New Roman" w:eastAsia="Times New Roman" w:hAnsi="Times New Roman" w:cs="Times New Roman"/>
      <w:szCs w:val="24"/>
      <w:lang w:val="es-CO"/>
    </w:rPr>
  </w:style>
  <w:style w:type="character" w:customStyle="1" w:styleId="eop">
    <w:name w:val="eop"/>
    <w:basedOn w:val="Fuentedeprrafopredeter"/>
    <w:rsid w:val="00117C96"/>
  </w:style>
  <w:style w:type="paragraph" w:customStyle="1" w:styleId="Estilo1-Encabezadocentro">
    <w:name w:val="Estilo 1 - Encabezado centro"/>
    <w:basedOn w:val="Normal"/>
    <w:qFormat/>
    <w:rsid w:val="00C645DC"/>
    <w:pPr>
      <w:spacing w:line="480" w:lineRule="auto"/>
      <w:jc w:val="center"/>
    </w:pPr>
    <w:rPr>
      <w:rFonts w:eastAsiaTheme="minorHAnsi" w:cs="Arial"/>
      <w:b/>
      <w:color w:val="002060"/>
      <w:kern w:val="2"/>
      <w:sz w:val="32"/>
      <w:szCs w:val="24"/>
      <w:lang w:val="es-CO" w:eastAsia="en-US"/>
      <w14:ligatures w14:val="standardContextual"/>
    </w:rPr>
  </w:style>
  <w:style w:type="paragraph" w:customStyle="1" w:styleId="Estilo08Titulonegritaizq">
    <w:name w:val="Estilo 08 Titulo negrita izq"/>
    <w:basedOn w:val="Normal"/>
    <w:qFormat/>
    <w:rsid w:val="00C645DC"/>
    <w:pPr>
      <w:contextualSpacing/>
    </w:pPr>
    <w:rPr>
      <w:rFonts w:eastAsiaTheme="minorHAnsi" w:cstheme="minorBidi"/>
      <w:b/>
      <w:iCs/>
      <w:color w:val="002060"/>
      <w:kern w:val="2"/>
      <w:sz w:val="28"/>
      <w:lang w:val="es-C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986">
      <w:bodyDiv w:val="1"/>
      <w:marLeft w:val="0"/>
      <w:marRight w:val="0"/>
      <w:marTop w:val="0"/>
      <w:marBottom w:val="0"/>
      <w:divBdr>
        <w:top w:val="none" w:sz="0" w:space="0" w:color="auto"/>
        <w:left w:val="none" w:sz="0" w:space="0" w:color="auto"/>
        <w:bottom w:val="none" w:sz="0" w:space="0" w:color="auto"/>
        <w:right w:val="none" w:sz="0" w:space="0" w:color="auto"/>
      </w:divBdr>
    </w:div>
    <w:div w:id="46687673">
      <w:bodyDiv w:val="1"/>
      <w:marLeft w:val="0"/>
      <w:marRight w:val="0"/>
      <w:marTop w:val="0"/>
      <w:marBottom w:val="0"/>
      <w:divBdr>
        <w:top w:val="none" w:sz="0" w:space="0" w:color="auto"/>
        <w:left w:val="none" w:sz="0" w:space="0" w:color="auto"/>
        <w:bottom w:val="none" w:sz="0" w:space="0" w:color="auto"/>
        <w:right w:val="none" w:sz="0" w:space="0" w:color="auto"/>
      </w:divBdr>
    </w:div>
    <w:div w:id="81611076">
      <w:bodyDiv w:val="1"/>
      <w:marLeft w:val="0"/>
      <w:marRight w:val="0"/>
      <w:marTop w:val="0"/>
      <w:marBottom w:val="0"/>
      <w:divBdr>
        <w:top w:val="none" w:sz="0" w:space="0" w:color="auto"/>
        <w:left w:val="none" w:sz="0" w:space="0" w:color="auto"/>
        <w:bottom w:val="none" w:sz="0" w:space="0" w:color="auto"/>
        <w:right w:val="none" w:sz="0" w:space="0" w:color="auto"/>
      </w:divBdr>
    </w:div>
    <w:div w:id="253170922">
      <w:bodyDiv w:val="1"/>
      <w:marLeft w:val="0"/>
      <w:marRight w:val="0"/>
      <w:marTop w:val="0"/>
      <w:marBottom w:val="0"/>
      <w:divBdr>
        <w:top w:val="none" w:sz="0" w:space="0" w:color="auto"/>
        <w:left w:val="none" w:sz="0" w:space="0" w:color="auto"/>
        <w:bottom w:val="none" w:sz="0" w:space="0" w:color="auto"/>
        <w:right w:val="none" w:sz="0" w:space="0" w:color="auto"/>
      </w:divBdr>
    </w:div>
    <w:div w:id="305475901">
      <w:bodyDiv w:val="1"/>
      <w:marLeft w:val="0"/>
      <w:marRight w:val="0"/>
      <w:marTop w:val="0"/>
      <w:marBottom w:val="0"/>
      <w:divBdr>
        <w:top w:val="none" w:sz="0" w:space="0" w:color="auto"/>
        <w:left w:val="none" w:sz="0" w:space="0" w:color="auto"/>
        <w:bottom w:val="none" w:sz="0" w:space="0" w:color="auto"/>
        <w:right w:val="none" w:sz="0" w:space="0" w:color="auto"/>
      </w:divBdr>
    </w:div>
    <w:div w:id="310643589">
      <w:bodyDiv w:val="1"/>
      <w:marLeft w:val="0"/>
      <w:marRight w:val="0"/>
      <w:marTop w:val="0"/>
      <w:marBottom w:val="0"/>
      <w:divBdr>
        <w:top w:val="none" w:sz="0" w:space="0" w:color="auto"/>
        <w:left w:val="none" w:sz="0" w:space="0" w:color="auto"/>
        <w:bottom w:val="none" w:sz="0" w:space="0" w:color="auto"/>
        <w:right w:val="none" w:sz="0" w:space="0" w:color="auto"/>
      </w:divBdr>
    </w:div>
    <w:div w:id="345402274">
      <w:bodyDiv w:val="1"/>
      <w:marLeft w:val="0"/>
      <w:marRight w:val="0"/>
      <w:marTop w:val="0"/>
      <w:marBottom w:val="0"/>
      <w:divBdr>
        <w:top w:val="none" w:sz="0" w:space="0" w:color="auto"/>
        <w:left w:val="none" w:sz="0" w:space="0" w:color="auto"/>
        <w:bottom w:val="none" w:sz="0" w:space="0" w:color="auto"/>
        <w:right w:val="none" w:sz="0" w:space="0" w:color="auto"/>
      </w:divBdr>
    </w:div>
    <w:div w:id="369647600">
      <w:bodyDiv w:val="1"/>
      <w:marLeft w:val="0"/>
      <w:marRight w:val="0"/>
      <w:marTop w:val="0"/>
      <w:marBottom w:val="0"/>
      <w:divBdr>
        <w:top w:val="none" w:sz="0" w:space="0" w:color="auto"/>
        <w:left w:val="none" w:sz="0" w:space="0" w:color="auto"/>
        <w:bottom w:val="none" w:sz="0" w:space="0" w:color="auto"/>
        <w:right w:val="none" w:sz="0" w:space="0" w:color="auto"/>
      </w:divBdr>
    </w:div>
    <w:div w:id="390227446">
      <w:bodyDiv w:val="1"/>
      <w:marLeft w:val="0"/>
      <w:marRight w:val="0"/>
      <w:marTop w:val="0"/>
      <w:marBottom w:val="0"/>
      <w:divBdr>
        <w:top w:val="none" w:sz="0" w:space="0" w:color="auto"/>
        <w:left w:val="none" w:sz="0" w:space="0" w:color="auto"/>
        <w:bottom w:val="none" w:sz="0" w:space="0" w:color="auto"/>
        <w:right w:val="none" w:sz="0" w:space="0" w:color="auto"/>
      </w:divBdr>
    </w:div>
    <w:div w:id="411902215">
      <w:bodyDiv w:val="1"/>
      <w:marLeft w:val="0"/>
      <w:marRight w:val="0"/>
      <w:marTop w:val="0"/>
      <w:marBottom w:val="0"/>
      <w:divBdr>
        <w:top w:val="none" w:sz="0" w:space="0" w:color="auto"/>
        <w:left w:val="none" w:sz="0" w:space="0" w:color="auto"/>
        <w:bottom w:val="none" w:sz="0" w:space="0" w:color="auto"/>
        <w:right w:val="none" w:sz="0" w:space="0" w:color="auto"/>
      </w:divBdr>
    </w:div>
    <w:div w:id="427623225">
      <w:bodyDiv w:val="1"/>
      <w:marLeft w:val="0"/>
      <w:marRight w:val="0"/>
      <w:marTop w:val="0"/>
      <w:marBottom w:val="0"/>
      <w:divBdr>
        <w:top w:val="none" w:sz="0" w:space="0" w:color="auto"/>
        <w:left w:val="none" w:sz="0" w:space="0" w:color="auto"/>
        <w:bottom w:val="none" w:sz="0" w:space="0" w:color="auto"/>
        <w:right w:val="none" w:sz="0" w:space="0" w:color="auto"/>
      </w:divBdr>
    </w:div>
    <w:div w:id="465047120">
      <w:bodyDiv w:val="1"/>
      <w:marLeft w:val="0"/>
      <w:marRight w:val="0"/>
      <w:marTop w:val="0"/>
      <w:marBottom w:val="0"/>
      <w:divBdr>
        <w:top w:val="none" w:sz="0" w:space="0" w:color="auto"/>
        <w:left w:val="none" w:sz="0" w:space="0" w:color="auto"/>
        <w:bottom w:val="none" w:sz="0" w:space="0" w:color="auto"/>
        <w:right w:val="none" w:sz="0" w:space="0" w:color="auto"/>
      </w:divBdr>
    </w:div>
    <w:div w:id="498235529">
      <w:bodyDiv w:val="1"/>
      <w:marLeft w:val="0"/>
      <w:marRight w:val="0"/>
      <w:marTop w:val="0"/>
      <w:marBottom w:val="0"/>
      <w:divBdr>
        <w:top w:val="none" w:sz="0" w:space="0" w:color="auto"/>
        <w:left w:val="none" w:sz="0" w:space="0" w:color="auto"/>
        <w:bottom w:val="none" w:sz="0" w:space="0" w:color="auto"/>
        <w:right w:val="none" w:sz="0" w:space="0" w:color="auto"/>
      </w:divBdr>
    </w:div>
    <w:div w:id="510291281">
      <w:bodyDiv w:val="1"/>
      <w:marLeft w:val="0"/>
      <w:marRight w:val="0"/>
      <w:marTop w:val="0"/>
      <w:marBottom w:val="0"/>
      <w:divBdr>
        <w:top w:val="none" w:sz="0" w:space="0" w:color="auto"/>
        <w:left w:val="none" w:sz="0" w:space="0" w:color="auto"/>
        <w:bottom w:val="none" w:sz="0" w:space="0" w:color="auto"/>
        <w:right w:val="none" w:sz="0" w:space="0" w:color="auto"/>
      </w:divBdr>
    </w:div>
    <w:div w:id="538709548">
      <w:bodyDiv w:val="1"/>
      <w:marLeft w:val="0"/>
      <w:marRight w:val="0"/>
      <w:marTop w:val="0"/>
      <w:marBottom w:val="0"/>
      <w:divBdr>
        <w:top w:val="none" w:sz="0" w:space="0" w:color="auto"/>
        <w:left w:val="none" w:sz="0" w:space="0" w:color="auto"/>
        <w:bottom w:val="none" w:sz="0" w:space="0" w:color="auto"/>
        <w:right w:val="none" w:sz="0" w:space="0" w:color="auto"/>
      </w:divBdr>
    </w:div>
    <w:div w:id="543368814">
      <w:bodyDiv w:val="1"/>
      <w:marLeft w:val="0"/>
      <w:marRight w:val="0"/>
      <w:marTop w:val="0"/>
      <w:marBottom w:val="0"/>
      <w:divBdr>
        <w:top w:val="none" w:sz="0" w:space="0" w:color="auto"/>
        <w:left w:val="none" w:sz="0" w:space="0" w:color="auto"/>
        <w:bottom w:val="none" w:sz="0" w:space="0" w:color="auto"/>
        <w:right w:val="none" w:sz="0" w:space="0" w:color="auto"/>
      </w:divBdr>
    </w:div>
    <w:div w:id="545213690">
      <w:bodyDiv w:val="1"/>
      <w:marLeft w:val="0"/>
      <w:marRight w:val="0"/>
      <w:marTop w:val="0"/>
      <w:marBottom w:val="0"/>
      <w:divBdr>
        <w:top w:val="none" w:sz="0" w:space="0" w:color="auto"/>
        <w:left w:val="none" w:sz="0" w:space="0" w:color="auto"/>
        <w:bottom w:val="none" w:sz="0" w:space="0" w:color="auto"/>
        <w:right w:val="none" w:sz="0" w:space="0" w:color="auto"/>
      </w:divBdr>
    </w:div>
    <w:div w:id="550314139">
      <w:bodyDiv w:val="1"/>
      <w:marLeft w:val="0"/>
      <w:marRight w:val="0"/>
      <w:marTop w:val="0"/>
      <w:marBottom w:val="0"/>
      <w:divBdr>
        <w:top w:val="none" w:sz="0" w:space="0" w:color="auto"/>
        <w:left w:val="none" w:sz="0" w:space="0" w:color="auto"/>
        <w:bottom w:val="none" w:sz="0" w:space="0" w:color="auto"/>
        <w:right w:val="none" w:sz="0" w:space="0" w:color="auto"/>
      </w:divBdr>
    </w:div>
    <w:div w:id="587810804">
      <w:bodyDiv w:val="1"/>
      <w:marLeft w:val="0"/>
      <w:marRight w:val="0"/>
      <w:marTop w:val="0"/>
      <w:marBottom w:val="0"/>
      <w:divBdr>
        <w:top w:val="none" w:sz="0" w:space="0" w:color="auto"/>
        <w:left w:val="none" w:sz="0" w:space="0" w:color="auto"/>
        <w:bottom w:val="none" w:sz="0" w:space="0" w:color="auto"/>
        <w:right w:val="none" w:sz="0" w:space="0" w:color="auto"/>
      </w:divBdr>
    </w:div>
    <w:div w:id="588852571">
      <w:bodyDiv w:val="1"/>
      <w:marLeft w:val="0"/>
      <w:marRight w:val="0"/>
      <w:marTop w:val="0"/>
      <w:marBottom w:val="0"/>
      <w:divBdr>
        <w:top w:val="none" w:sz="0" w:space="0" w:color="auto"/>
        <w:left w:val="none" w:sz="0" w:space="0" w:color="auto"/>
        <w:bottom w:val="none" w:sz="0" w:space="0" w:color="auto"/>
        <w:right w:val="none" w:sz="0" w:space="0" w:color="auto"/>
      </w:divBdr>
    </w:div>
    <w:div w:id="613707019">
      <w:bodyDiv w:val="1"/>
      <w:marLeft w:val="0"/>
      <w:marRight w:val="0"/>
      <w:marTop w:val="0"/>
      <w:marBottom w:val="0"/>
      <w:divBdr>
        <w:top w:val="none" w:sz="0" w:space="0" w:color="auto"/>
        <w:left w:val="none" w:sz="0" w:space="0" w:color="auto"/>
        <w:bottom w:val="none" w:sz="0" w:space="0" w:color="auto"/>
        <w:right w:val="none" w:sz="0" w:space="0" w:color="auto"/>
      </w:divBdr>
    </w:div>
    <w:div w:id="659428140">
      <w:bodyDiv w:val="1"/>
      <w:marLeft w:val="0"/>
      <w:marRight w:val="0"/>
      <w:marTop w:val="0"/>
      <w:marBottom w:val="0"/>
      <w:divBdr>
        <w:top w:val="none" w:sz="0" w:space="0" w:color="auto"/>
        <w:left w:val="none" w:sz="0" w:space="0" w:color="auto"/>
        <w:bottom w:val="none" w:sz="0" w:space="0" w:color="auto"/>
        <w:right w:val="none" w:sz="0" w:space="0" w:color="auto"/>
      </w:divBdr>
    </w:div>
    <w:div w:id="728915071">
      <w:bodyDiv w:val="1"/>
      <w:marLeft w:val="0"/>
      <w:marRight w:val="0"/>
      <w:marTop w:val="0"/>
      <w:marBottom w:val="0"/>
      <w:divBdr>
        <w:top w:val="none" w:sz="0" w:space="0" w:color="auto"/>
        <w:left w:val="none" w:sz="0" w:space="0" w:color="auto"/>
        <w:bottom w:val="none" w:sz="0" w:space="0" w:color="auto"/>
        <w:right w:val="none" w:sz="0" w:space="0" w:color="auto"/>
      </w:divBdr>
    </w:div>
    <w:div w:id="886723183">
      <w:bodyDiv w:val="1"/>
      <w:marLeft w:val="0"/>
      <w:marRight w:val="0"/>
      <w:marTop w:val="0"/>
      <w:marBottom w:val="0"/>
      <w:divBdr>
        <w:top w:val="none" w:sz="0" w:space="0" w:color="auto"/>
        <w:left w:val="none" w:sz="0" w:space="0" w:color="auto"/>
        <w:bottom w:val="none" w:sz="0" w:space="0" w:color="auto"/>
        <w:right w:val="none" w:sz="0" w:space="0" w:color="auto"/>
      </w:divBdr>
    </w:div>
    <w:div w:id="923878525">
      <w:bodyDiv w:val="1"/>
      <w:marLeft w:val="0"/>
      <w:marRight w:val="0"/>
      <w:marTop w:val="0"/>
      <w:marBottom w:val="0"/>
      <w:divBdr>
        <w:top w:val="none" w:sz="0" w:space="0" w:color="auto"/>
        <w:left w:val="none" w:sz="0" w:space="0" w:color="auto"/>
        <w:bottom w:val="none" w:sz="0" w:space="0" w:color="auto"/>
        <w:right w:val="none" w:sz="0" w:space="0" w:color="auto"/>
      </w:divBdr>
    </w:div>
    <w:div w:id="961837884">
      <w:bodyDiv w:val="1"/>
      <w:marLeft w:val="0"/>
      <w:marRight w:val="0"/>
      <w:marTop w:val="0"/>
      <w:marBottom w:val="0"/>
      <w:divBdr>
        <w:top w:val="none" w:sz="0" w:space="0" w:color="auto"/>
        <w:left w:val="none" w:sz="0" w:space="0" w:color="auto"/>
        <w:bottom w:val="none" w:sz="0" w:space="0" w:color="auto"/>
        <w:right w:val="none" w:sz="0" w:space="0" w:color="auto"/>
      </w:divBdr>
    </w:div>
    <w:div w:id="1065833533">
      <w:bodyDiv w:val="1"/>
      <w:marLeft w:val="0"/>
      <w:marRight w:val="0"/>
      <w:marTop w:val="0"/>
      <w:marBottom w:val="0"/>
      <w:divBdr>
        <w:top w:val="none" w:sz="0" w:space="0" w:color="auto"/>
        <w:left w:val="none" w:sz="0" w:space="0" w:color="auto"/>
        <w:bottom w:val="none" w:sz="0" w:space="0" w:color="auto"/>
        <w:right w:val="none" w:sz="0" w:space="0" w:color="auto"/>
      </w:divBdr>
    </w:div>
    <w:div w:id="1072511777">
      <w:bodyDiv w:val="1"/>
      <w:marLeft w:val="0"/>
      <w:marRight w:val="0"/>
      <w:marTop w:val="0"/>
      <w:marBottom w:val="0"/>
      <w:divBdr>
        <w:top w:val="none" w:sz="0" w:space="0" w:color="auto"/>
        <w:left w:val="none" w:sz="0" w:space="0" w:color="auto"/>
        <w:bottom w:val="none" w:sz="0" w:space="0" w:color="auto"/>
        <w:right w:val="none" w:sz="0" w:space="0" w:color="auto"/>
      </w:divBdr>
    </w:div>
    <w:div w:id="1085961249">
      <w:bodyDiv w:val="1"/>
      <w:marLeft w:val="0"/>
      <w:marRight w:val="0"/>
      <w:marTop w:val="0"/>
      <w:marBottom w:val="0"/>
      <w:divBdr>
        <w:top w:val="none" w:sz="0" w:space="0" w:color="auto"/>
        <w:left w:val="none" w:sz="0" w:space="0" w:color="auto"/>
        <w:bottom w:val="none" w:sz="0" w:space="0" w:color="auto"/>
        <w:right w:val="none" w:sz="0" w:space="0" w:color="auto"/>
      </w:divBdr>
    </w:div>
    <w:div w:id="1111053531">
      <w:bodyDiv w:val="1"/>
      <w:marLeft w:val="0"/>
      <w:marRight w:val="0"/>
      <w:marTop w:val="0"/>
      <w:marBottom w:val="0"/>
      <w:divBdr>
        <w:top w:val="none" w:sz="0" w:space="0" w:color="auto"/>
        <w:left w:val="none" w:sz="0" w:space="0" w:color="auto"/>
        <w:bottom w:val="none" w:sz="0" w:space="0" w:color="auto"/>
        <w:right w:val="none" w:sz="0" w:space="0" w:color="auto"/>
      </w:divBdr>
    </w:div>
    <w:div w:id="1129978687">
      <w:bodyDiv w:val="1"/>
      <w:marLeft w:val="0"/>
      <w:marRight w:val="0"/>
      <w:marTop w:val="0"/>
      <w:marBottom w:val="0"/>
      <w:divBdr>
        <w:top w:val="none" w:sz="0" w:space="0" w:color="auto"/>
        <w:left w:val="none" w:sz="0" w:space="0" w:color="auto"/>
        <w:bottom w:val="none" w:sz="0" w:space="0" w:color="auto"/>
        <w:right w:val="none" w:sz="0" w:space="0" w:color="auto"/>
      </w:divBdr>
    </w:div>
    <w:div w:id="1163354147">
      <w:bodyDiv w:val="1"/>
      <w:marLeft w:val="0"/>
      <w:marRight w:val="0"/>
      <w:marTop w:val="0"/>
      <w:marBottom w:val="0"/>
      <w:divBdr>
        <w:top w:val="none" w:sz="0" w:space="0" w:color="auto"/>
        <w:left w:val="none" w:sz="0" w:space="0" w:color="auto"/>
        <w:bottom w:val="none" w:sz="0" w:space="0" w:color="auto"/>
        <w:right w:val="none" w:sz="0" w:space="0" w:color="auto"/>
      </w:divBdr>
    </w:div>
    <w:div w:id="1166238737">
      <w:bodyDiv w:val="1"/>
      <w:marLeft w:val="0"/>
      <w:marRight w:val="0"/>
      <w:marTop w:val="0"/>
      <w:marBottom w:val="0"/>
      <w:divBdr>
        <w:top w:val="none" w:sz="0" w:space="0" w:color="auto"/>
        <w:left w:val="none" w:sz="0" w:space="0" w:color="auto"/>
        <w:bottom w:val="none" w:sz="0" w:space="0" w:color="auto"/>
        <w:right w:val="none" w:sz="0" w:space="0" w:color="auto"/>
      </w:divBdr>
    </w:div>
    <w:div w:id="1166482228">
      <w:bodyDiv w:val="1"/>
      <w:marLeft w:val="0"/>
      <w:marRight w:val="0"/>
      <w:marTop w:val="0"/>
      <w:marBottom w:val="0"/>
      <w:divBdr>
        <w:top w:val="none" w:sz="0" w:space="0" w:color="auto"/>
        <w:left w:val="none" w:sz="0" w:space="0" w:color="auto"/>
        <w:bottom w:val="none" w:sz="0" w:space="0" w:color="auto"/>
        <w:right w:val="none" w:sz="0" w:space="0" w:color="auto"/>
      </w:divBdr>
    </w:div>
    <w:div w:id="1206986478">
      <w:bodyDiv w:val="1"/>
      <w:marLeft w:val="0"/>
      <w:marRight w:val="0"/>
      <w:marTop w:val="0"/>
      <w:marBottom w:val="0"/>
      <w:divBdr>
        <w:top w:val="none" w:sz="0" w:space="0" w:color="auto"/>
        <w:left w:val="none" w:sz="0" w:space="0" w:color="auto"/>
        <w:bottom w:val="none" w:sz="0" w:space="0" w:color="auto"/>
        <w:right w:val="none" w:sz="0" w:space="0" w:color="auto"/>
      </w:divBdr>
    </w:div>
    <w:div w:id="1260674294">
      <w:bodyDiv w:val="1"/>
      <w:marLeft w:val="0"/>
      <w:marRight w:val="0"/>
      <w:marTop w:val="0"/>
      <w:marBottom w:val="0"/>
      <w:divBdr>
        <w:top w:val="none" w:sz="0" w:space="0" w:color="auto"/>
        <w:left w:val="none" w:sz="0" w:space="0" w:color="auto"/>
        <w:bottom w:val="none" w:sz="0" w:space="0" w:color="auto"/>
        <w:right w:val="none" w:sz="0" w:space="0" w:color="auto"/>
      </w:divBdr>
    </w:div>
    <w:div w:id="1263950237">
      <w:bodyDiv w:val="1"/>
      <w:marLeft w:val="0"/>
      <w:marRight w:val="0"/>
      <w:marTop w:val="0"/>
      <w:marBottom w:val="0"/>
      <w:divBdr>
        <w:top w:val="none" w:sz="0" w:space="0" w:color="auto"/>
        <w:left w:val="none" w:sz="0" w:space="0" w:color="auto"/>
        <w:bottom w:val="none" w:sz="0" w:space="0" w:color="auto"/>
        <w:right w:val="none" w:sz="0" w:space="0" w:color="auto"/>
      </w:divBdr>
    </w:div>
    <w:div w:id="1281257124">
      <w:bodyDiv w:val="1"/>
      <w:marLeft w:val="0"/>
      <w:marRight w:val="0"/>
      <w:marTop w:val="0"/>
      <w:marBottom w:val="0"/>
      <w:divBdr>
        <w:top w:val="none" w:sz="0" w:space="0" w:color="auto"/>
        <w:left w:val="none" w:sz="0" w:space="0" w:color="auto"/>
        <w:bottom w:val="none" w:sz="0" w:space="0" w:color="auto"/>
        <w:right w:val="none" w:sz="0" w:space="0" w:color="auto"/>
      </w:divBdr>
    </w:div>
    <w:div w:id="1287081497">
      <w:bodyDiv w:val="1"/>
      <w:marLeft w:val="0"/>
      <w:marRight w:val="0"/>
      <w:marTop w:val="0"/>
      <w:marBottom w:val="0"/>
      <w:divBdr>
        <w:top w:val="none" w:sz="0" w:space="0" w:color="auto"/>
        <w:left w:val="none" w:sz="0" w:space="0" w:color="auto"/>
        <w:bottom w:val="none" w:sz="0" w:space="0" w:color="auto"/>
        <w:right w:val="none" w:sz="0" w:space="0" w:color="auto"/>
      </w:divBdr>
    </w:div>
    <w:div w:id="1337270992">
      <w:bodyDiv w:val="1"/>
      <w:marLeft w:val="0"/>
      <w:marRight w:val="0"/>
      <w:marTop w:val="0"/>
      <w:marBottom w:val="0"/>
      <w:divBdr>
        <w:top w:val="none" w:sz="0" w:space="0" w:color="auto"/>
        <w:left w:val="none" w:sz="0" w:space="0" w:color="auto"/>
        <w:bottom w:val="none" w:sz="0" w:space="0" w:color="auto"/>
        <w:right w:val="none" w:sz="0" w:space="0" w:color="auto"/>
      </w:divBdr>
    </w:div>
    <w:div w:id="1418287014">
      <w:bodyDiv w:val="1"/>
      <w:marLeft w:val="0"/>
      <w:marRight w:val="0"/>
      <w:marTop w:val="0"/>
      <w:marBottom w:val="0"/>
      <w:divBdr>
        <w:top w:val="none" w:sz="0" w:space="0" w:color="auto"/>
        <w:left w:val="none" w:sz="0" w:space="0" w:color="auto"/>
        <w:bottom w:val="none" w:sz="0" w:space="0" w:color="auto"/>
        <w:right w:val="none" w:sz="0" w:space="0" w:color="auto"/>
      </w:divBdr>
    </w:div>
    <w:div w:id="1441333840">
      <w:bodyDiv w:val="1"/>
      <w:marLeft w:val="0"/>
      <w:marRight w:val="0"/>
      <w:marTop w:val="0"/>
      <w:marBottom w:val="0"/>
      <w:divBdr>
        <w:top w:val="none" w:sz="0" w:space="0" w:color="auto"/>
        <w:left w:val="none" w:sz="0" w:space="0" w:color="auto"/>
        <w:bottom w:val="none" w:sz="0" w:space="0" w:color="auto"/>
        <w:right w:val="none" w:sz="0" w:space="0" w:color="auto"/>
      </w:divBdr>
    </w:div>
    <w:div w:id="1472288890">
      <w:bodyDiv w:val="1"/>
      <w:marLeft w:val="0"/>
      <w:marRight w:val="0"/>
      <w:marTop w:val="0"/>
      <w:marBottom w:val="0"/>
      <w:divBdr>
        <w:top w:val="none" w:sz="0" w:space="0" w:color="auto"/>
        <w:left w:val="none" w:sz="0" w:space="0" w:color="auto"/>
        <w:bottom w:val="none" w:sz="0" w:space="0" w:color="auto"/>
        <w:right w:val="none" w:sz="0" w:space="0" w:color="auto"/>
      </w:divBdr>
    </w:div>
    <w:div w:id="1555431753">
      <w:bodyDiv w:val="1"/>
      <w:marLeft w:val="0"/>
      <w:marRight w:val="0"/>
      <w:marTop w:val="0"/>
      <w:marBottom w:val="0"/>
      <w:divBdr>
        <w:top w:val="none" w:sz="0" w:space="0" w:color="auto"/>
        <w:left w:val="none" w:sz="0" w:space="0" w:color="auto"/>
        <w:bottom w:val="none" w:sz="0" w:space="0" w:color="auto"/>
        <w:right w:val="none" w:sz="0" w:space="0" w:color="auto"/>
      </w:divBdr>
    </w:div>
    <w:div w:id="1558475784">
      <w:bodyDiv w:val="1"/>
      <w:marLeft w:val="0"/>
      <w:marRight w:val="0"/>
      <w:marTop w:val="0"/>
      <w:marBottom w:val="0"/>
      <w:divBdr>
        <w:top w:val="none" w:sz="0" w:space="0" w:color="auto"/>
        <w:left w:val="none" w:sz="0" w:space="0" w:color="auto"/>
        <w:bottom w:val="none" w:sz="0" w:space="0" w:color="auto"/>
        <w:right w:val="none" w:sz="0" w:space="0" w:color="auto"/>
      </w:divBdr>
    </w:div>
    <w:div w:id="1569072147">
      <w:bodyDiv w:val="1"/>
      <w:marLeft w:val="0"/>
      <w:marRight w:val="0"/>
      <w:marTop w:val="0"/>
      <w:marBottom w:val="0"/>
      <w:divBdr>
        <w:top w:val="none" w:sz="0" w:space="0" w:color="auto"/>
        <w:left w:val="none" w:sz="0" w:space="0" w:color="auto"/>
        <w:bottom w:val="none" w:sz="0" w:space="0" w:color="auto"/>
        <w:right w:val="none" w:sz="0" w:space="0" w:color="auto"/>
      </w:divBdr>
    </w:div>
    <w:div w:id="1608149263">
      <w:bodyDiv w:val="1"/>
      <w:marLeft w:val="0"/>
      <w:marRight w:val="0"/>
      <w:marTop w:val="0"/>
      <w:marBottom w:val="0"/>
      <w:divBdr>
        <w:top w:val="none" w:sz="0" w:space="0" w:color="auto"/>
        <w:left w:val="none" w:sz="0" w:space="0" w:color="auto"/>
        <w:bottom w:val="none" w:sz="0" w:space="0" w:color="auto"/>
        <w:right w:val="none" w:sz="0" w:space="0" w:color="auto"/>
      </w:divBdr>
    </w:div>
    <w:div w:id="1648778633">
      <w:bodyDiv w:val="1"/>
      <w:marLeft w:val="0"/>
      <w:marRight w:val="0"/>
      <w:marTop w:val="0"/>
      <w:marBottom w:val="0"/>
      <w:divBdr>
        <w:top w:val="none" w:sz="0" w:space="0" w:color="auto"/>
        <w:left w:val="none" w:sz="0" w:space="0" w:color="auto"/>
        <w:bottom w:val="none" w:sz="0" w:space="0" w:color="auto"/>
        <w:right w:val="none" w:sz="0" w:space="0" w:color="auto"/>
      </w:divBdr>
    </w:div>
    <w:div w:id="1713729502">
      <w:bodyDiv w:val="1"/>
      <w:marLeft w:val="0"/>
      <w:marRight w:val="0"/>
      <w:marTop w:val="0"/>
      <w:marBottom w:val="0"/>
      <w:divBdr>
        <w:top w:val="none" w:sz="0" w:space="0" w:color="auto"/>
        <w:left w:val="none" w:sz="0" w:space="0" w:color="auto"/>
        <w:bottom w:val="none" w:sz="0" w:space="0" w:color="auto"/>
        <w:right w:val="none" w:sz="0" w:space="0" w:color="auto"/>
      </w:divBdr>
    </w:div>
    <w:div w:id="1749420081">
      <w:bodyDiv w:val="1"/>
      <w:marLeft w:val="0"/>
      <w:marRight w:val="0"/>
      <w:marTop w:val="0"/>
      <w:marBottom w:val="0"/>
      <w:divBdr>
        <w:top w:val="none" w:sz="0" w:space="0" w:color="auto"/>
        <w:left w:val="none" w:sz="0" w:space="0" w:color="auto"/>
        <w:bottom w:val="none" w:sz="0" w:space="0" w:color="auto"/>
        <w:right w:val="none" w:sz="0" w:space="0" w:color="auto"/>
      </w:divBdr>
    </w:div>
    <w:div w:id="1749619589">
      <w:bodyDiv w:val="1"/>
      <w:marLeft w:val="0"/>
      <w:marRight w:val="0"/>
      <w:marTop w:val="0"/>
      <w:marBottom w:val="0"/>
      <w:divBdr>
        <w:top w:val="none" w:sz="0" w:space="0" w:color="auto"/>
        <w:left w:val="none" w:sz="0" w:space="0" w:color="auto"/>
        <w:bottom w:val="none" w:sz="0" w:space="0" w:color="auto"/>
        <w:right w:val="none" w:sz="0" w:space="0" w:color="auto"/>
      </w:divBdr>
    </w:div>
    <w:div w:id="1778475948">
      <w:bodyDiv w:val="1"/>
      <w:marLeft w:val="0"/>
      <w:marRight w:val="0"/>
      <w:marTop w:val="0"/>
      <w:marBottom w:val="0"/>
      <w:divBdr>
        <w:top w:val="none" w:sz="0" w:space="0" w:color="auto"/>
        <w:left w:val="none" w:sz="0" w:space="0" w:color="auto"/>
        <w:bottom w:val="none" w:sz="0" w:space="0" w:color="auto"/>
        <w:right w:val="none" w:sz="0" w:space="0" w:color="auto"/>
      </w:divBdr>
    </w:div>
    <w:div w:id="1872063853">
      <w:bodyDiv w:val="1"/>
      <w:marLeft w:val="0"/>
      <w:marRight w:val="0"/>
      <w:marTop w:val="0"/>
      <w:marBottom w:val="0"/>
      <w:divBdr>
        <w:top w:val="none" w:sz="0" w:space="0" w:color="auto"/>
        <w:left w:val="none" w:sz="0" w:space="0" w:color="auto"/>
        <w:bottom w:val="none" w:sz="0" w:space="0" w:color="auto"/>
        <w:right w:val="none" w:sz="0" w:space="0" w:color="auto"/>
      </w:divBdr>
    </w:div>
    <w:div w:id="1987973110">
      <w:bodyDiv w:val="1"/>
      <w:marLeft w:val="0"/>
      <w:marRight w:val="0"/>
      <w:marTop w:val="0"/>
      <w:marBottom w:val="0"/>
      <w:divBdr>
        <w:top w:val="none" w:sz="0" w:space="0" w:color="auto"/>
        <w:left w:val="none" w:sz="0" w:space="0" w:color="auto"/>
        <w:bottom w:val="none" w:sz="0" w:space="0" w:color="auto"/>
        <w:right w:val="none" w:sz="0" w:space="0" w:color="auto"/>
      </w:divBdr>
    </w:div>
    <w:div w:id="2027710938">
      <w:bodyDiv w:val="1"/>
      <w:marLeft w:val="0"/>
      <w:marRight w:val="0"/>
      <w:marTop w:val="0"/>
      <w:marBottom w:val="0"/>
      <w:divBdr>
        <w:top w:val="none" w:sz="0" w:space="0" w:color="auto"/>
        <w:left w:val="none" w:sz="0" w:space="0" w:color="auto"/>
        <w:bottom w:val="none" w:sz="0" w:space="0" w:color="auto"/>
        <w:right w:val="none" w:sz="0" w:space="0" w:color="auto"/>
      </w:divBdr>
    </w:div>
    <w:div w:id="2038120320">
      <w:bodyDiv w:val="1"/>
      <w:marLeft w:val="0"/>
      <w:marRight w:val="0"/>
      <w:marTop w:val="0"/>
      <w:marBottom w:val="0"/>
      <w:divBdr>
        <w:top w:val="none" w:sz="0" w:space="0" w:color="auto"/>
        <w:left w:val="none" w:sz="0" w:space="0" w:color="auto"/>
        <w:bottom w:val="none" w:sz="0" w:space="0" w:color="auto"/>
        <w:right w:val="none" w:sz="0" w:space="0" w:color="auto"/>
      </w:divBdr>
    </w:div>
    <w:div w:id="2058428486">
      <w:bodyDiv w:val="1"/>
      <w:marLeft w:val="0"/>
      <w:marRight w:val="0"/>
      <w:marTop w:val="0"/>
      <w:marBottom w:val="0"/>
      <w:divBdr>
        <w:top w:val="none" w:sz="0" w:space="0" w:color="auto"/>
        <w:left w:val="none" w:sz="0" w:space="0" w:color="auto"/>
        <w:bottom w:val="none" w:sz="0" w:space="0" w:color="auto"/>
        <w:right w:val="none" w:sz="0" w:space="0" w:color="auto"/>
      </w:divBdr>
    </w:div>
    <w:div w:id="2078554855">
      <w:bodyDiv w:val="1"/>
      <w:marLeft w:val="0"/>
      <w:marRight w:val="0"/>
      <w:marTop w:val="0"/>
      <w:marBottom w:val="0"/>
      <w:divBdr>
        <w:top w:val="none" w:sz="0" w:space="0" w:color="auto"/>
        <w:left w:val="none" w:sz="0" w:space="0" w:color="auto"/>
        <w:bottom w:val="none" w:sz="0" w:space="0" w:color="auto"/>
        <w:right w:val="none" w:sz="0" w:space="0" w:color="auto"/>
      </w:divBdr>
    </w:div>
    <w:div w:id="2115898764">
      <w:bodyDiv w:val="1"/>
      <w:marLeft w:val="0"/>
      <w:marRight w:val="0"/>
      <w:marTop w:val="0"/>
      <w:marBottom w:val="0"/>
      <w:divBdr>
        <w:top w:val="none" w:sz="0" w:space="0" w:color="auto"/>
        <w:left w:val="none" w:sz="0" w:space="0" w:color="auto"/>
        <w:bottom w:val="none" w:sz="0" w:space="0" w:color="auto"/>
        <w:right w:val="none" w:sz="0" w:space="0" w:color="auto"/>
      </w:divBdr>
    </w:div>
    <w:div w:id="212522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ytimg.com/vi/CtNZ0Du7yAU/maxresdefault.jpg" TargetMode="External"/><Relationship Id="rId18" Type="http://schemas.openxmlformats.org/officeDocument/2006/relationships/hyperlink" Target="https://i.ytimg.com/vi/cylmRyohmRA/maxresdefault.jpg" TargetMode="External"/><Relationship Id="rId26" Type="http://schemas.openxmlformats.org/officeDocument/2006/relationships/hyperlink" Target="https://blogger.googleusercontent.com/img/b/R29vZ2xl/AVvXsEg59jdWJg2dBYWgVS3Ti621_kCL1oCfRVeaAVaIfsjVqYXM1dJCzDe8mFGcWqb1LaOHYec4QXNg9-oWDpEFa_xLNUAJ9DsTrXNtwfvRY7lavV5hy_UzVIAFqTfEq3CjPwgjYpk91K7wf9Rv/s1600/Dibujo2----.jpg" TargetMode="External"/><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s://www.youtube.com/watch?v=r8Us-H5FoxM"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profesor10demates.com/wp-content/uploads/2022/01/Diagrama-de-rayos-espejos-esfericos.png" TargetMode="External"/><Relationship Id="rId20" Type="http://schemas.openxmlformats.org/officeDocument/2006/relationships/hyperlink" Target="https://w7.pngwing.com/pngs/638/234/png-transparent-parabola-satellite-dish-parabolic-reflector-line-space-satellite-angle-orbit-parabola-thumbnail.png" TargetMode="External"/><Relationship Id="rId29" Type="http://schemas.openxmlformats.org/officeDocument/2006/relationships/hyperlink" Target="https://www.geogebra.org/classic/fxmk28q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thejerciciosblog.wordpress.com/wp-content/uploads/2018/03/diapositiva1.jpg?w=792&amp;h=446" TargetMode="External"/><Relationship Id="rId32" Type="http://schemas.openxmlformats.org/officeDocument/2006/relationships/hyperlink" Target="https://www.youtube.com/watch?v=tilTP3efcMg" TargetMode="External"/><Relationship Id="rId37" Type="http://schemas.openxmlformats.org/officeDocument/2006/relationships/hyperlink" Target="https://www.profesor10demates.com/wp-content/uploads/2022/01/Diagrama-de-rayos-espejos-esfericos.png"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www.youtube.com/watch?v=TQ8ffPzpDko" TargetMode="External"/><Relationship Id="rId36" Type="http://schemas.openxmlformats.org/officeDocument/2006/relationships/hyperlink" Target="https://w7.pngwing.com/pngs/638/234/png-transparent-parabola-satellite-dish-parabolic-reflector-line-space-satellite-angle-orbit-parabola-thumbnail.png"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image.slidesharecdn.com/modulo1-100520110721-phpapp01/85/Modulo-1-Analisis-Matematico-de-la-Optimizacion-5-320.jpg" TargetMode="External"/><Relationship Id="rId27" Type="http://schemas.openxmlformats.org/officeDocument/2006/relationships/hyperlink" Target="https://www.youtube.com/watch?v=oXm9s1iFSpw" TargetMode="External"/><Relationship Id="rId30" Type="http://schemas.openxmlformats.org/officeDocument/2006/relationships/hyperlink" Target="https://es.symbolab.com/solver/quadratic-equation-solve-by-factoring-calculator" TargetMode="External"/><Relationship Id="rId35" Type="http://schemas.openxmlformats.org/officeDocument/2006/relationships/hyperlink" Target="https://es.khanacademy.org/math/algebra/x2f8bb11595b61c86:quadratics-multiplying-factoring/x2f8bb11595b61c86:factor-quadratics-strategy/a/factoring-quadratics-in-any-for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www.youtube.com/watch?v=57olc01ktP0" TargetMode="External"/><Relationship Id="rId38" Type="http://schemas.openxmlformats.org/officeDocument/2006/relationships/hyperlink" Target="https://image.slidesharecdn.com/modulo1-100520110721-phpapp01/85/Modulo-1-Analisis-Matematico-de-la-Optimizacion-5-320.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7623</Words>
  <Characters>41929</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BARRAGAN</dc:creator>
  <cp:keywords>EDU/REA(2024)11</cp:keywords>
  <dc:description/>
  <cp:lastModifiedBy>Andres Felipe Barriga Meneses (C)</cp:lastModifiedBy>
  <cp:revision>18</cp:revision>
  <dcterms:created xsi:type="dcterms:W3CDTF">2024-12-02T02:16:00Z</dcterms:created>
  <dcterms:modified xsi:type="dcterms:W3CDTF">2024-12-07T03:30:00Z</dcterms:modified>
</cp:coreProperties>
</file>